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1DE4" w14:textId="7181D26E" w:rsidR="0050029C" w:rsidRDefault="0050029C" w:rsidP="00871E4F">
      <w:pPr>
        <w:pStyle w:val="Title"/>
        <w:ind w:right="4"/>
        <w:jc w:val="center"/>
      </w:pPr>
      <w:r>
        <w:t>Applying verification concepts on a D FF</w:t>
      </w:r>
    </w:p>
    <w:p w14:paraId="7D3BD652" w14:textId="77777777" w:rsidR="0050029C" w:rsidRDefault="0050029C" w:rsidP="0050029C"/>
    <w:p w14:paraId="2DDC508B" w14:textId="47149F9B" w:rsidR="001B030C" w:rsidRDefault="00871E4F" w:rsidP="0050029C">
      <w:pPr>
        <w:pStyle w:val="Heading1"/>
      </w:pPr>
      <w:r w:rsidRPr="00871E4F">
        <w:t xml:space="preserve">Verification plan for a </w:t>
      </w:r>
      <w:r>
        <w:t xml:space="preserve">positive edge triggered </w:t>
      </w:r>
      <w:r w:rsidRPr="00871E4F">
        <w:t>D flip flop with active low reset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3544"/>
        <w:gridCol w:w="3117"/>
      </w:tblGrid>
      <w:tr w:rsidR="00871E4F" w14:paraId="36BB252C" w14:textId="77777777" w:rsidTr="006955B2">
        <w:tc>
          <w:tcPr>
            <w:tcW w:w="2689" w:type="dxa"/>
            <w:gridSpan w:val="2"/>
            <w:vAlign w:val="center"/>
          </w:tcPr>
          <w:p w14:paraId="2FB8AEF0" w14:textId="20B1D07C" w:rsidR="00871E4F" w:rsidRDefault="006955B2" w:rsidP="00871E4F">
            <w:pPr>
              <w:jc w:val="center"/>
            </w:pPr>
            <w:r>
              <w:t>Verify</w:t>
            </w:r>
          </w:p>
        </w:tc>
        <w:tc>
          <w:tcPr>
            <w:tcW w:w="3544" w:type="dxa"/>
            <w:vAlign w:val="center"/>
          </w:tcPr>
          <w:p w14:paraId="5B1BF08C" w14:textId="60939FAD" w:rsidR="00871E4F" w:rsidRDefault="00871E4F" w:rsidP="00871E4F">
            <w:pPr>
              <w:jc w:val="center"/>
            </w:pPr>
            <w:r>
              <w:t xml:space="preserve">Check that </w:t>
            </w:r>
          </w:p>
        </w:tc>
        <w:tc>
          <w:tcPr>
            <w:tcW w:w="3117" w:type="dxa"/>
            <w:vAlign w:val="center"/>
          </w:tcPr>
          <w:p w14:paraId="59E81003" w14:textId="511A8CE3" w:rsidR="00871E4F" w:rsidRDefault="00871E4F" w:rsidP="00871E4F">
            <w:pPr>
              <w:jc w:val="center"/>
            </w:pPr>
            <w:r>
              <w:t>Test case</w:t>
            </w:r>
          </w:p>
        </w:tc>
      </w:tr>
      <w:tr w:rsidR="00871E4F" w14:paraId="55973997" w14:textId="77777777" w:rsidTr="00716406">
        <w:tc>
          <w:tcPr>
            <w:tcW w:w="562" w:type="dxa"/>
            <w:vAlign w:val="center"/>
          </w:tcPr>
          <w:p w14:paraId="605C6B1F" w14:textId="440E0383" w:rsidR="00871E4F" w:rsidRDefault="00871E4F" w:rsidP="00871E4F">
            <w:pPr>
              <w:pStyle w:val="ListParagraph"/>
              <w:numPr>
                <w:ilvl w:val="0"/>
                <w:numId w:val="1"/>
              </w:numPr>
              <w:ind w:left="445"/>
              <w:jc w:val="center"/>
            </w:pPr>
          </w:p>
        </w:tc>
        <w:tc>
          <w:tcPr>
            <w:tcW w:w="2127" w:type="dxa"/>
            <w:vAlign w:val="center"/>
          </w:tcPr>
          <w:p w14:paraId="448DD9E8" w14:textId="68A987A3" w:rsidR="00871E4F" w:rsidRDefault="00871E4F" w:rsidP="00871E4F">
            <w:pPr>
              <w:jc w:val="center"/>
            </w:pPr>
            <w:r>
              <w:t>Normal operation</w:t>
            </w:r>
          </w:p>
        </w:tc>
        <w:tc>
          <w:tcPr>
            <w:tcW w:w="3544" w:type="dxa"/>
          </w:tcPr>
          <w:p w14:paraId="59E44074" w14:textId="60B517C1" w:rsidR="00871E4F" w:rsidRDefault="00871E4F" w:rsidP="00716406">
            <w:pPr>
              <w:jc w:val="both"/>
            </w:pPr>
            <w:proofErr w:type="gramStart"/>
            <w:r>
              <w:t xml:space="preserve">@ </w:t>
            </w:r>
            <w:proofErr w:type="spellStart"/>
            <w:r>
              <w:t>posedge</w:t>
            </w:r>
            <w:proofErr w:type="spellEnd"/>
            <w:proofErr w:type="gramEnd"/>
            <w:r>
              <w:t xml:space="preserve"> of clock the data is transferred to output </w:t>
            </w:r>
            <w:r w:rsidR="006955B2">
              <w:t>and the inverted output is correct</w:t>
            </w:r>
            <w:r w:rsidR="00716406">
              <w:t>.</w:t>
            </w:r>
          </w:p>
          <w:p w14:paraId="10ED79B8" w14:textId="21F1FEA8" w:rsidR="00647B55" w:rsidRDefault="00647B55" w:rsidP="00716406">
            <w:pPr>
              <w:jc w:val="both"/>
            </w:pPr>
            <w:r>
              <w:t xml:space="preserve">Output is only updated at </w:t>
            </w:r>
            <w:proofErr w:type="spellStart"/>
            <w:r>
              <w:t>posedge</w:t>
            </w:r>
            <w:proofErr w:type="spellEnd"/>
            <w:r>
              <w:t xml:space="preserve"> of clock</w:t>
            </w:r>
          </w:p>
        </w:tc>
        <w:tc>
          <w:tcPr>
            <w:tcW w:w="3117" w:type="dxa"/>
            <w:vAlign w:val="center"/>
          </w:tcPr>
          <w:p w14:paraId="3091BDEE" w14:textId="77777777" w:rsidR="00871E4F" w:rsidRDefault="006955B2" w:rsidP="00871E4F">
            <w:pPr>
              <w:jc w:val="center"/>
            </w:pPr>
            <w:r>
              <w:t>D = 1</w:t>
            </w:r>
          </w:p>
          <w:p w14:paraId="719B4D90" w14:textId="77777777" w:rsidR="006955B2" w:rsidRDefault="006955B2" w:rsidP="00871E4F">
            <w:pPr>
              <w:jc w:val="center"/>
            </w:pPr>
            <w:r>
              <w:t>#1 D=0</w:t>
            </w:r>
          </w:p>
          <w:p w14:paraId="0163328F" w14:textId="1B853724" w:rsidR="006955B2" w:rsidRDefault="006955B2" w:rsidP="00871E4F">
            <w:pPr>
              <w:jc w:val="center"/>
            </w:pPr>
            <w:r>
              <w:t>#2 D=1</w:t>
            </w:r>
          </w:p>
        </w:tc>
      </w:tr>
      <w:tr w:rsidR="00871E4F" w14:paraId="7ADECD22" w14:textId="77777777" w:rsidTr="006955B2">
        <w:tc>
          <w:tcPr>
            <w:tcW w:w="562" w:type="dxa"/>
            <w:vAlign w:val="center"/>
          </w:tcPr>
          <w:p w14:paraId="67C62FD0" w14:textId="77777777" w:rsidR="00871E4F" w:rsidRDefault="00871E4F" w:rsidP="00871E4F">
            <w:pPr>
              <w:pStyle w:val="ListParagraph"/>
              <w:numPr>
                <w:ilvl w:val="0"/>
                <w:numId w:val="1"/>
              </w:numPr>
              <w:ind w:left="445"/>
              <w:jc w:val="center"/>
            </w:pPr>
          </w:p>
        </w:tc>
        <w:tc>
          <w:tcPr>
            <w:tcW w:w="2127" w:type="dxa"/>
            <w:vAlign w:val="center"/>
          </w:tcPr>
          <w:p w14:paraId="2589450D" w14:textId="025DA2A5" w:rsidR="00871E4F" w:rsidRDefault="00871E4F" w:rsidP="00871E4F">
            <w:pPr>
              <w:jc w:val="center"/>
            </w:pPr>
            <w:r>
              <w:t xml:space="preserve">Reset </w:t>
            </w:r>
          </w:p>
        </w:tc>
        <w:tc>
          <w:tcPr>
            <w:tcW w:w="3544" w:type="dxa"/>
            <w:vAlign w:val="center"/>
          </w:tcPr>
          <w:p w14:paraId="1E2AD7F2" w14:textId="4EF840EA" w:rsidR="00871E4F" w:rsidRDefault="006955B2" w:rsidP="00871E4F">
            <w:pPr>
              <w:jc w:val="center"/>
            </w:pPr>
            <w:r>
              <w:t>When reset=0 the output is zero</w:t>
            </w:r>
          </w:p>
        </w:tc>
        <w:tc>
          <w:tcPr>
            <w:tcW w:w="3117" w:type="dxa"/>
            <w:vAlign w:val="center"/>
          </w:tcPr>
          <w:p w14:paraId="458356BE" w14:textId="77777777" w:rsidR="00871E4F" w:rsidRDefault="006955B2" w:rsidP="00871E4F">
            <w:pPr>
              <w:jc w:val="center"/>
            </w:pPr>
            <w:proofErr w:type="spellStart"/>
            <w:r>
              <w:t>Rst</w:t>
            </w:r>
            <w:proofErr w:type="spellEnd"/>
            <w:r>
              <w:t>=0</w:t>
            </w:r>
          </w:p>
          <w:p w14:paraId="6CAB18AE" w14:textId="6F5C01C8" w:rsidR="006955B2" w:rsidRDefault="006955B2" w:rsidP="00871E4F">
            <w:pPr>
              <w:jc w:val="center"/>
            </w:pPr>
            <w:r>
              <w:t xml:space="preserve">#3 </w:t>
            </w:r>
            <w:proofErr w:type="spellStart"/>
            <w:r>
              <w:t>Rst</w:t>
            </w:r>
            <w:proofErr w:type="spellEnd"/>
            <w:r>
              <w:t>=1</w:t>
            </w:r>
          </w:p>
        </w:tc>
      </w:tr>
    </w:tbl>
    <w:p w14:paraId="45DBA67C" w14:textId="77777777" w:rsidR="00871E4F" w:rsidRDefault="00871E4F" w:rsidP="00871E4F"/>
    <w:p w14:paraId="2389058A" w14:textId="58CD7A4B" w:rsidR="003B494D" w:rsidRDefault="003B494D" w:rsidP="003B494D">
      <w:pPr>
        <w:pStyle w:val="Heading1"/>
      </w:pPr>
      <w:r>
        <w:t>Testbench simulation with Synopsys VCS tool</w:t>
      </w:r>
    </w:p>
    <w:p w14:paraId="33B884E1" w14:textId="0B67CA3D" w:rsidR="008C39D7" w:rsidRDefault="008C39D7" w:rsidP="00871E4F">
      <w:r w:rsidRPr="008C39D7">
        <w:drawing>
          <wp:inline distT="0" distB="0" distL="0" distR="0" wp14:anchorId="27C6331E" wp14:editId="13C91BD5">
            <wp:extent cx="5943600" cy="2838450"/>
            <wp:effectExtent l="0" t="0" r="0" b="0"/>
            <wp:docPr id="18302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7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A740" w14:textId="77777777" w:rsidR="006955B2" w:rsidRPr="00871E4F" w:rsidRDefault="006955B2" w:rsidP="00871E4F"/>
    <w:sectPr w:rsidR="006955B2" w:rsidRPr="00871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5C71"/>
    <w:multiLevelType w:val="hybridMultilevel"/>
    <w:tmpl w:val="59BC0D22"/>
    <w:lvl w:ilvl="0" w:tplc="82F0A8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B58D5"/>
    <w:multiLevelType w:val="hybridMultilevel"/>
    <w:tmpl w:val="7B3E859C"/>
    <w:lvl w:ilvl="0" w:tplc="DDDE06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8355B"/>
    <w:multiLevelType w:val="hybridMultilevel"/>
    <w:tmpl w:val="2056D07A"/>
    <w:lvl w:ilvl="0" w:tplc="B6F68A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605869">
    <w:abstractNumId w:val="1"/>
  </w:num>
  <w:num w:numId="2" w16cid:durableId="1979994059">
    <w:abstractNumId w:val="2"/>
  </w:num>
  <w:num w:numId="3" w16cid:durableId="183849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4F"/>
    <w:rsid w:val="00032DF1"/>
    <w:rsid w:val="001B030C"/>
    <w:rsid w:val="0035442B"/>
    <w:rsid w:val="003B494D"/>
    <w:rsid w:val="004D48A8"/>
    <w:rsid w:val="0050029C"/>
    <w:rsid w:val="00647B55"/>
    <w:rsid w:val="006955B2"/>
    <w:rsid w:val="00716406"/>
    <w:rsid w:val="00817865"/>
    <w:rsid w:val="00871E4F"/>
    <w:rsid w:val="008C39D7"/>
    <w:rsid w:val="00A4422D"/>
    <w:rsid w:val="00B06952"/>
    <w:rsid w:val="00BC5D7D"/>
    <w:rsid w:val="00D35CE8"/>
    <w:rsid w:val="00DC5E5C"/>
    <w:rsid w:val="00E9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BFED"/>
  <w15:chartTrackingRefBased/>
  <w15:docId w15:val="{9DFDAE80-7B61-41C8-8348-2090FFAF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1E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71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E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 Motagly Ahmed Metwally 1806861</dc:creator>
  <cp:keywords/>
  <dc:description/>
  <cp:lastModifiedBy>Ahmed Abdel Motagly Ahmed Metwally 1806861</cp:lastModifiedBy>
  <cp:revision>5</cp:revision>
  <dcterms:created xsi:type="dcterms:W3CDTF">2025-04-12T17:48:00Z</dcterms:created>
  <dcterms:modified xsi:type="dcterms:W3CDTF">2025-04-14T21:41:00Z</dcterms:modified>
</cp:coreProperties>
</file>