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0FA6B" w14:textId="77777777" w:rsidR="0015635D" w:rsidRPr="0015635D" w:rsidRDefault="0015635D" w:rsidP="00156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35D">
        <w:rPr>
          <w:rFonts w:ascii="Times New Roman" w:eastAsia="Times New Roman" w:hAnsi="Times New Roman" w:cs="Times New Roman"/>
          <w:sz w:val="24"/>
          <w:szCs w:val="24"/>
          <w:rtl/>
        </w:rPr>
        <w:t xml:space="preserve">آه يا معلم، بس غالبًا تقصد </w:t>
      </w:r>
      <w:r w:rsidRPr="0015635D">
        <w:rPr>
          <w:rFonts w:ascii="Times New Roman" w:eastAsia="Times New Roman" w:hAnsi="Times New Roman" w:cs="Times New Roman"/>
          <w:b/>
          <w:bCs/>
          <w:sz w:val="24"/>
          <w:szCs w:val="24"/>
        </w:rPr>
        <w:t>SSTP</w:t>
      </w:r>
      <w:r w:rsidRPr="00156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35D">
        <w:rPr>
          <w:rFonts w:ascii="Times New Roman" w:eastAsia="Times New Roman" w:hAnsi="Times New Roman" w:cs="Times New Roman"/>
          <w:sz w:val="24"/>
          <w:szCs w:val="24"/>
          <w:rtl/>
        </w:rPr>
        <w:t>مش</w:t>
      </w:r>
      <w:r w:rsidRPr="0015635D">
        <w:rPr>
          <w:rFonts w:ascii="Times New Roman" w:eastAsia="Times New Roman" w:hAnsi="Times New Roman" w:cs="Times New Roman"/>
          <w:sz w:val="24"/>
          <w:szCs w:val="24"/>
        </w:rPr>
        <w:t xml:space="preserve"> SSPT. </w:t>
      </w:r>
      <w:r w:rsidRPr="0015635D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خلينا نقارن </w:t>
      </w:r>
      <w:r w:rsidRPr="0015635D">
        <w:rPr>
          <w:rFonts w:ascii="Times New Roman" w:eastAsia="Times New Roman" w:hAnsi="Times New Roman" w:cs="Times New Roman"/>
          <w:b/>
          <w:bCs/>
          <w:sz w:val="24"/>
          <w:szCs w:val="24"/>
        </w:rPr>
        <w:t>GRE vs IPsec vs SSTP</w:t>
      </w:r>
      <w:r w:rsidRPr="00156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635D">
        <w:rPr>
          <w:rFonts w:ascii="Times New Roman" w:eastAsia="Times New Roman" w:hAnsi="Times New Roman" w:cs="Times New Roman"/>
          <w:sz w:val="24"/>
          <w:szCs w:val="24"/>
          <w:rtl/>
        </w:rPr>
        <w:t>بشكل يفهمك كل واحد بيتعمل ليه</w:t>
      </w:r>
      <w:r w:rsidRPr="001563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23A101" w14:textId="77777777" w:rsidR="0015635D" w:rsidRPr="0015635D" w:rsidRDefault="0015635D" w:rsidP="00156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35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الصورة الكبيرة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134"/>
        <w:gridCol w:w="2706"/>
        <w:gridCol w:w="1536"/>
      </w:tblGrid>
      <w:tr w:rsidR="0015635D" w:rsidRPr="0015635D" w14:paraId="78C52D1A" w14:textId="77777777" w:rsidTr="001563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47DCD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BB0487" w14:textId="77777777" w:rsidR="0015635D" w:rsidRPr="0015635D" w:rsidRDefault="0015635D" w:rsidP="00156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</w:t>
            </w:r>
          </w:p>
        </w:tc>
        <w:tc>
          <w:tcPr>
            <w:tcW w:w="0" w:type="auto"/>
            <w:vAlign w:val="center"/>
            <w:hideMark/>
          </w:tcPr>
          <w:p w14:paraId="23A98DD4" w14:textId="77777777" w:rsidR="0015635D" w:rsidRPr="0015635D" w:rsidRDefault="0015635D" w:rsidP="00156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IPsec</w:t>
            </w:r>
          </w:p>
        </w:tc>
        <w:tc>
          <w:tcPr>
            <w:tcW w:w="0" w:type="auto"/>
            <w:vAlign w:val="center"/>
            <w:hideMark/>
          </w:tcPr>
          <w:p w14:paraId="3AB2CF3D" w14:textId="77777777" w:rsidR="0015635D" w:rsidRPr="0015635D" w:rsidRDefault="0015635D" w:rsidP="00156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SSTP</w:t>
            </w:r>
          </w:p>
        </w:tc>
      </w:tr>
      <w:tr w:rsidR="0015635D" w:rsidRPr="0015635D" w14:paraId="1BB95B5A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2566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وظيفته الأساسية</w:t>
            </w:r>
          </w:p>
        </w:tc>
        <w:tc>
          <w:tcPr>
            <w:tcW w:w="0" w:type="auto"/>
            <w:vAlign w:val="center"/>
            <w:hideMark/>
          </w:tcPr>
          <w:p w14:paraId="668783B5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Tunneling</w:t>
            </w:r>
          </w:p>
        </w:tc>
        <w:tc>
          <w:tcPr>
            <w:tcW w:w="0" w:type="auto"/>
            <w:vAlign w:val="center"/>
            <w:hideMark/>
          </w:tcPr>
          <w:p w14:paraId="77D4A5CB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+ VPN</w:t>
            </w:r>
          </w:p>
        </w:tc>
        <w:tc>
          <w:tcPr>
            <w:tcW w:w="0" w:type="auto"/>
            <w:vAlign w:val="center"/>
            <w:hideMark/>
          </w:tcPr>
          <w:p w14:paraId="33E9644B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VPN 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عبر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TLS</w:t>
            </w:r>
          </w:p>
        </w:tc>
      </w:tr>
      <w:tr w:rsidR="0015635D" w:rsidRPr="0015635D" w14:paraId="2DB95E05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57D3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C20021B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FDB873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99EA2B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15635D" w:rsidRPr="0015635D" w14:paraId="63471592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BCF5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655E65C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لوحده</w:t>
            </w:r>
          </w:p>
        </w:tc>
        <w:tc>
          <w:tcPr>
            <w:tcW w:w="0" w:type="auto"/>
            <w:vAlign w:val="center"/>
            <w:hideMark/>
          </w:tcPr>
          <w:p w14:paraId="38732BB8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60F295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15635D" w:rsidRPr="0015635D" w14:paraId="318EE898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5AE8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36933A18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لوحده</w:t>
            </w:r>
          </w:p>
        </w:tc>
        <w:tc>
          <w:tcPr>
            <w:tcW w:w="0" w:type="auto"/>
            <w:vAlign w:val="center"/>
            <w:hideMark/>
          </w:tcPr>
          <w:p w14:paraId="49286CF5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E8BC5C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15635D" w:rsidRPr="0015635D" w14:paraId="2D61675C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DA85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1350F36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GRE (IP protocol 47)</w:t>
            </w:r>
          </w:p>
        </w:tc>
        <w:tc>
          <w:tcPr>
            <w:tcW w:w="0" w:type="auto"/>
            <w:vAlign w:val="center"/>
            <w:hideMark/>
          </w:tcPr>
          <w:p w14:paraId="2B955DDD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ESP (50) / AH (51)</w:t>
            </w:r>
          </w:p>
        </w:tc>
        <w:tc>
          <w:tcPr>
            <w:tcW w:w="0" w:type="auto"/>
            <w:vAlign w:val="center"/>
            <w:hideMark/>
          </w:tcPr>
          <w:p w14:paraId="1C3EB98F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</w:tr>
      <w:tr w:rsidR="0015635D" w:rsidRPr="0015635D" w14:paraId="314E14C6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080C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A8C5CBF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مفيش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</w:t>
            </w:r>
          </w:p>
        </w:tc>
        <w:tc>
          <w:tcPr>
            <w:tcW w:w="0" w:type="auto"/>
            <w:vAlign w:val="center"/>
            <w:hideMark/>
          </w:tcPr>
          <w:p w14:paraId="05CEE18F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مفيش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TCP/UDP port 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ESP</w:t>
            </w:r>
          </w:p>
        </w:tc>
        <w:tc>
          <w:tcPr>
            <w:tcW w:w="0" w:type="auto"/>
            <w:vAlign w:val="center"/>
            <w:hideMark/>
          </w:tcPr>
          <w:p w14:paraId="6CAFDA14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TCP 443</w:t>
            </w:r>
          </w:p>
        </w:tc>
      </w:tr>
      <w:tr w:rsidR="0015635D" w:rsidRPr="0015635D" w14:paraId="35A5C7EF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ABCD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يقدر يشيل بروتوكولات مختلفة؟</w:t>
            </w:r>
          </w:p>
        </w:tc>
        <w:tc>
          <w:tcPr>
            <w:tcW w:w="0" w:type="auto"/>
            <w:vAlign w:val="center"/>
            <w:hideMark/>
          </w:tcPr>
          <w:p w14:paraId="0BEE8FF9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15F548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حسب الاستخدام</w:t>
            </w:r>
          </w:p>
        </w:tc>
        <w:tc>
          <w:tcPr>
            <w:tcW w:w="0" w:type="auto"/>
            <w:vAlign w:val="center"/>
            <w:hideMark/>
          </w:tcPr>
          <w:p w14:paraId="176FC358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غالبًا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traffic</w:t>
            </w:r>
          </w:p>
        </w:tc>
      </w:tr>
      <w:tr w:rsidR="0015635D" w:rsidRPr="0015635D" w14:paraId="501853B4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E1CF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مناسب للـ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Site-to-Site</w:t>
            </w:r>
          </w:p>
        </w:tc>
        <w:tc>
          <w:tcPr>
            <w:tcW w:w="0" w:type="auto"/>
            <w:vAlign w:val="center"/>
            <w:hideMark/>
          </w:tcPr>
          <w:p w14:paraId="2E2A8EB4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B15453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FCD22F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أقل شيوعًا</w:t>
            </w:r>
          </w:p>
        </w:tc>
      </w:tr>
      <w:tr w:rsidR="0015635D" w:rsidRPr="0015635D" w14:paraId="7CA33D6F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F954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مناسب للـ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Remote Access</w:t>
            </w:r>
          </w:p>
        </w:tc>
        <w:tc>
          <w:tcPr>
            <w:tcW w:w="0" w:type="auto"/>
            <w:vAlign w:val="center"/>
            <w:hideMark/>
          </w:tcPr>
          <w:p w14:paraId="271CFCA9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لوحده</w:t>
            </w:r>
          </w:p>
        </w:tc>
        <w:tc>
          <w:tcPr>
            <w:tcW w:w="0" w:type="auto"/>
            <w:vAlign w:val="center"/>
            <w:hideMark/>
          </w:tcPr>
          <w:p w14:paraId="1E159D83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487452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15635D" w:rsidRPr="0015635D" w14:paraId="49D2962F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CEC0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يعدي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Firewall </w:t>
            </w: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بسهولة</w:t>
            </w:r>
          </w:p>
        </w:tc>
        <w:tc>
          <w:tcPr>
            <w:tcW w:w="0" w:type="auto"/>
            <w:vAlign w:val="center"/>
            <w:hideMark/>
          </w:tcPr>
          <w:p w14:paraId="3EA0664E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متوسط/صعب</w:t>
            </w:r>
          </w:p>
        </w:tc>
        <w:tc>
          <w:tcPr>
            <w:tcW w:w="0" w:type="auto"/>
            <w:vAlign w:val="center"/>
            <w:hideMark/>
          </w:tcPr>
          <w:p w14:paraId="2A818DE9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</w:t>
            </w:r>
          </w:p>
        </w:tc>
        <w:tc>
          <w:tcPr>
            <w:tcW w:w="0" w:type="auto"/>
            <w:vAlign w:val="center"/>
            <w:hideMark/>
          </w:tcPr>
          <w:p w14:paraId="472DF9BD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غالبًا سهل جدًا</w:t>
            </w:r>
          </w:p>
        </w:tc>
      </w:tr>
      <w:tr w:rsidR="0015635D" w:rsidRPr="0015635D" w14:paraId="74A401A1" w14:textId="77777777" w:rsidTr="00156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70B4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أشهر استخدام</w:t>
            </w:r>
          </w:p>
        </w:tc>
        <w:tc>
          <w:tcPr>
            <w:tcW w:w="0" w:type="auto"/>
            <w:vAlign w:val="center"/>
            <w:hideMark/>
          </w:tcPr>
          <w:p w14:paraId="406864E2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Tunnel</w:t>
            </w:r>
          </w:p>
        </w:tc>
        <w:tc>
          <w:tcPr>
            <w:tcW w:w="0" w:type="auto"/>
            <w:vAlign w:val="center"/>
            <w:hideMark/>
          </w:tcPr>
          <w:p w14:paraId="7FF3147B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Secure VPN</w:t>
            </w:r>
          </w:p>
        </w:tc>
        <w:tc>
          <w:tcPr>
            <w:tcW w:w="0" w:type="auto"/>
            <w:vAlign w:val="center"/>
            <w:hideMark/>
          </w:tcPr>
          <w:p w14:paraId="2B659F7B" w14:textId="77777777" w:rsidR="0015635D" w:rsidRPr="0015635D" w:rsidRDefault="0015635D" w:rsidP="00156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635D">
              <w:rPr>
                <w:rFonts w:ascii="Times New Roman" w:eastAsia="Times New Roman" w:hAnsi="Times New Roman" w:cs="Times New Roman"/>
                <w:sz w:val="24"/>
                <w:szCs w:val="24"/>
              </w:rPr>
              <w:t>Windows VPN</w:t>
            </w:r>
          </w:p>
        </w:tc>
      </w:tr>
    </w:tbl>
    <w:p w14:paraId="3CC1D59B" w14:textId="77777777" w:rsidR="00A17668" w:rsidRPr="0015635D" w:rsidRDefault="00A17668" w:rsidP="0015635D"/>
    <w:sectPr w:rsidR="00A17668" w:rsidRPr="00156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5D"/>
    <w:rsid w:val="0015635D"/>
    <w:rsid w:val="00A1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2AD1"/>
  <w15:chartTrackingRefBased/>
  <w15:docId w15:val="{EC0C4ABF-AD59-4BA8-9C59-17822947F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63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635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156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63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4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طارق احمد محمد</dc:creator>
  <cp:keywords/>
  <dc:description/>
  <cp:lastModifiedBy>احمد طارق احمد محمد</cp:lastModifiedBy>
  <cp:revision>2</cp:revision>
  <dcterms:created xsi:type="dcterms:W3CDTF">2026-09-26T15:29:00Z</dcterms:created>
  <dcterms:modified xsi:type="dcterms:W3CDTF">2026-09-26T15:29:00Z</dcterms:modified>
</cp:coreProperties>
</file>