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المعنى اللغوي للخلع؟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التراجع عن القرار    (ب) مدق من تلع الثوب    (ج) التنازل عن الحق    (د) الانفصال المؤقت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شرعاً، يُعرف الخلع بأنه: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عقد زواج جديد    (ب) فسخ للعقد الأصلي بعوض    (ج) فرقة بين الزوجين ولو بلفظ مفاداة بعوض مقصود راجع لجهة الزوج    (د) إلغاء كامل لمسؤوليات الزواج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الشرط الذي يخرج المعلوم المجهول عن حكم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أن يكون العوض مجهولاً    (ب) أن يكون العوض معلوماً    (ج) أن يكون العوض كسوباً    (د) أن يكون العوض غير مقصود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أي من الأمثلة التالية يوضح حالة العوض المجهول الذي لا يصح به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خلعها على ألف درهم    (ب) خلعها على ثوب معين    (ج) خلعها على ثوب غير معين    (د) خلعها على بيت وسيارة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أجب بصح أو خطأ (ضع علامة ✓ أمام العبارة الصحيحة وعلامة ✗ أمام العبارة الخطأ):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الخلع جائز على عوض معلوم.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