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312"/>
        <w:gridCol w:w="3312"/>
        <w:gridCol w:w="3312"/>
      </w:tblGrid>
      <w:tr>
        <w:tc>
          <w:tcPr>
            <w:tcW w:type="dxa" w:w="3168"/>
          </w:tcPr>
          <w:p/>
        </w:tc>
        <w:tc>
          <w:tcPr>
            <w:tcW w:type="dxa" w:w="3600"/>
          </w:tcPr>
          <w:p>
            <w:pPr>
              <w:jc w:val="center"/>
            </w:pPr>
            <w:r>
              <w:rPr>
                <w:rFonts w:ascii="Traditional Arabic" w:hAnsi="Traditional Arabic"/>
                <w:b/>
                <w:color w:val="1A5276"/>
                <w:sz w:val="28"/>
                <w:rFonts w:ascii="Traditional Arabic" w:hAnsi="Traditional Arabic" w:cs="Traditional Arabic"/>
                <w:rtl/>
              </w:rPr>
              <w:t>اختبار شامل</w:t>
            </w:r>
          </w:p>
        </w:tc>
        <w:tc>
          <w:tcPr>
            <w:tcW w:type="dxa" w:w="3168"/>
          </w:tcPr>
          <w:p/>
        </w:tc>
      </w:tr>
      <w:tr>
        <w:tc>
          <w:tcPr>
            <w:tcW w:type="dxa" w:w="9936"/>
            <w:gridSpan w:val="3"/>
            <w:shd w:fill="F2F4F4"/>
          </w:tcPr>
          <w:p>
            <w:pPr>
              <w:jc w:val="right"/>
              <w:bidi/>
            </w:pPr>
            <w:r>
              <w:rPr>
                <w:rFonts w:ascii="Traditional Arabic" w:hAnsi="Traditional Arabic"/>
                <w:b/>
                <w:color w:val="212121"/>
                <w:sz w:val="26"/>
                <w:rFonts w:ascii="Traditional Arabic" w:hAnsi="Traditional Arabic" w:cs="Traditional Arabic"/>
                <w:rtl/>
              </w:rPr>
              <w:t>اسم الطالب: ....................................................   الدرجة الكلية: (       / 30 )</w:t>
            </w:r>
          </w:p>
        </w:tc>
      </w:tr>
    </w:tbl>
    <w:p/>
    <w:p>
      <w:pPr>
        <w:jc w:val="right"/>
        <w:bidi/>
      </w:pPr>
      <w:r>
        <w:rPr>
          <w:rFonts w:ascii="Traditional Arabic" w:hAnsi="Traditional Arabic"/>
          <w:b/>
          <w:color w:val="B42828"/>
          <w:sz w:val="24"/>
          <w:rFonts w:ascii="Traditional Arabic" w:hAnsi="Traditional Arabic" w:cs="Traditional Arabic"/>
          <w:rtl/>
        </w:rPr>
        <w:t>تعليمات هامة للطلاب:</w:t>
        <w:br/>
      </w:r>
      <w:r>
        <w:rPr>
          <w:rFonts w:ascii="Traditional Arabic" w:hAnsi="Traditional Arabic"/>
          <w:b w:val="0"/>
          <w:color w:val="646464"/>
          <w:sz w:val="22"/>
          <w:rFonts w:ascii="Traditional Arabic" w:hAnsi="Traditional Arabic" w:cs="Traditional Arabic"/>
          <w:rtl/>
        </w:rPr>
        <w:t>• أجب عن جميع الأسئلة بخط واضح ومقروء.</w:t>
        <w:br/>
        <w:t>• اقرأ الأسئلة بتمعن قبل الإجابة عليها.</w:t>
      </w:r>
    </w:p>
    <w:p/>
    <w:p>
      <w:pPr>
        <w:jc w:val="right"/>
        <w:bidi/>
      </w:pPr>
      <w:r>
        <w:rPr>
          <w:rFonts w:ascii="Traditional Arabic" w:hAnsi="Traditional Arabic"/>
          <w:b/>
          <w:color w:val="1A5276"/>
          <w:sz w:val="28"/>
          <w:rFonts w:ascii="Traditional Arabic" w:hAnsi="Traditional Arabic" w:cs="Traditional Arabic"/>
          <w:rtl/>
        </w:rPr>
        <w:t>■ أسئلة الاختيار من متعدد (اختر الإجابة الصحيحة):</w:t>
      </w:r>
    </w:p>
    <w:p>
      <w:pPr>
        <w:jc w:val="right"/>
        <w:bidi/>
      </w:pPr>
      <w:r>
        <w:rPr>
          <w:rFonts w:ascii="Traditional Arabic" w:hAnsi="Traditional Arabic"/>
          <w:b/>
          <w:color w:val="212121"/>
          <w:sz w:val="26"/>
          <w:rFonts w:ascii="Traditional Arabic" w:hAnsi="Traditional Arabic" w:cs="Traditional Arabic"/>
          <w:rtl/>
        </w:rPr>
        <w:t xml:space="preserve">(1) </w:t>
      </w:r>
      <w:r>
        <w:rPr>
          <w:rFonts w:ascii="Traditional Arabic" w:hAnsi="Traditional Arabic"/>
          <w:b w:val="0"/>
          <w:color w:val="212121"/>
          <w:sz w:val="26"/>
          <w:rFonts w:ascii="Traditional Arabic" w:hAnsi="Traditional Arabic" w:cs="Traditional Arabic"/>
          <w:rtl/>
        </w:rPr>
        <w:t xml:space="preserve">ما هي مجالات التخصص الرئيسية لمهندس الذكاء الاصطناعي المذكور في الملخص؟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معالجة اللغات الطبيعية، الذكاء الاصطناعي التوليدي، وهياكل RAG للإنتاج.    (ب) تطوير الويب، قواعد البيانات، وهندسة الشبكات.    (ج) تحليل البيانات، التعلم الآلي التقليدي، وعلوم البيانات.    (د) أمن المعلومات، الحوسبة السحابية، وتطوير التطبيقات.</w:t>
      </w:r>
    </w:p>
    <w:p/>
    <w:p>
      <w:pPr>
        <w:jc w:val="right"/>
        <w:bidi/>
      </w:pPr>
      <w:r>
        <w:rPr>
          <w:rFonts w:ascii="Traditional Arabic" w:hAnsi="Traditional Arabic"/>
          <w:b/>
          <w:color w:val="212121"/>
          <w:sz w:val="26"/>
          <w:rFonts w:ascii="Traditional Arabic" w:hAnsi="Traditional Arabic" w:cs="Traditional Arabic"/>
          <w:rtl/>
        </w:rPr>
        <w:t xml:space="preserve">(2) </w:t>
      </w:r>
      <w:r>
        <w:rPr>
          <w:rFonts w:ascii="Traditional Arabic" w:hAnsi="Traditional Arabic"/>
          <w:b w:val="0"/>
          <w:color w:val="212121"/>
          <w:sz w:val="26"/>
          <w:rFonts w:ascii="Traditional Arabic" w:hAnsi="Traditional Arabic" w:cs="Traditional Arabic"/>
          <w:rtl/>
        </w:rPr>
        <w:t xml:space="preserve">ما هي نسبة التحسين في دقة النماذج التي حققها مهندس الذكاء الاصطناعي؟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تصل إلى 15%.    (ب) تصل إلى 10%.    (ج) تصل إلى 20%.    (د) تصل إلى 5%.</w:t>
      </w:r>
    </w:p>
    <w:p/>
    <w:p>
      <w:pPr>
        <w:jc w:val="right"/>
        <w:bidi/>
      </w:pPr>
      <w:r>
        <w:rPr>
          <w:rFonts w:ascii="Traditional Arabic" w:hAnsi="Traditional Arabic"/>
          <w:b/>
          <w:color w:val="212121"/>
          <w:sz w:val="26"/>
          <w:rFonts w:ascii="Traditional Arabic" w:hAnsi="Traditional Arabic" w:cs="Traditional Arabic"/>
          <w:rtl/>
        </w:rPr>
        <w:t xml:space="preserve">(3) </w:t>
      </w:r>
      <w:r>
        <w:rPr>
          <w:rFonts w:ascii="Traditional Arabic" w:hAnsi="Traditional Arabic"/>
          <w:b w:val="0"/>
          <w:color w:val="212121"/>
          <w:sz w:val="26"/>
          <w:rFonts w:ascii="Traditional Arabic" w:hAnsi="Traditional Arabic" w:cs="Traditional Arabic"/>
          <w:rtl/>
        </w:rPr>
        <w:t xml:space="preserve">ما هي لغات البرمجة التي يتقنها مهندس الذكاء الاصطناعي؟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Python, SQL, Object-Oriented Programming (OOP).    (ب) Java, C++, JavaScript.    (ج) Ruby, Go, Swift.    (د) PHP, R, Scala.</w:t>
      </w:r>
    </w:p>
    <w:p/>
    <w:p>
      <w:pPr>
        <w:jc w:val="right"/>
        <w:bidi/>
      </w:pPr>
      <w:r>
        <w:rPr>
          <w:rFonts w:ascii="Traditional Arabic" w:hAnsi="Traditional Arabic"/>
          <w:b/>
          <w:color w:val="212121"/>
          <w:sz w:val="26"/>
          <w:rFonts w:ascii="Traditional Arabic" w:hAnsi="Traditional Arabic" w:cs="Traditional Arabic"/>
          <w:rtl/>
        </w:rPr>
        <w:t xml:space="preserve">(4) </w:t>
      </w:r>
      <w:r>
        <w:rPr>
          <w:rFonts w:ascii="Traditional Arabic" w:hAnsi="Traditional Arabic"/>
          <w:b w:val="0"/>
          <w:color w:val="212121"/>
          <w:sz w:val="26"/>
          <w:rFonts w:ascii="Traditional Arabic" w:hAnsi="Traditional Arabic" w:cs="Traditional Arabic"/>
          <w:rtl/>
        </w:rPr>
        <w:t xml:space="preserve">ما هي أطر العمل للذكاء الاصطناعي المستخدمة؟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TensorFlow, PyTorch, PyTorch Lightning, Timm, Scikit-Learn, NumPy , Pandas, Hugging Face Transformers.    (ب) Keras, Caffe, MXNet, Theano.    (ج) Spark MLlib, scikit-learn, TensorFlow.    (د) NLTK, SpaCy, Gensim, PyTorch.</w:t>
      </w:r>
    </w:p>
    <w:p/>
    <w:p>
      <w:pPr>
        <w:jc w:val="right"/>
        <w:bidi/>
      </w:pPr>
      <w:r>
        <w:rPr>
          <w:rFonts w:ascii="Traditional Arabic" w:hAnsi="Traditional Arabic"/>
          <w:b/>
          <w:color w:val="212121"/>
          <w:sz w:val="26"/>
          <w:rFonts w:ascii="Traditional Arabic" w:hAnsi="Traditional Arabic" w:cs="Traditional Arabic"/>
          <w:rtl/>
        </w:rPr>
        <w:t xml:space="preserve">(5) </w:t>
      </w:r>
      <w:r>
        <w:rPr>
          <w:rFonts w:ascii="Traditional Arabic" w:hAnsi="Traditional Arabic"/>
          <w:b w:val="0"/>
          <w:color w:val="212121"/>
          <w:sz w:val="26"/>
          <w:rFonts w:ascii="Traditional Arabic" w:hAnsi="Traditional Arabic" w:cs="Traditional Arabic"/>
          <w:rtl/>
        </w:rPr>
        <w:t xml:space="preserve">ما هي استراتيجيات الضبط الدقيق (fine-tuning) التي تم دمجها في سير عمل LLM؟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LoRA و PEFT.    (ب) Transfer Learning و Feature Engineering.    (ج) Grid Search و Random Search.    (د) Cross-Validation و Regularization.</w:t>
      </w:r>
    </w:p>
    <w:p/>
    <w:p>
      <w:pPr>
        <w:jc w:val="right"/>
        <w:bidi/>
      </w:pPr>
      <w:r>
        <w:rPr>
          <w:rFonts w:ascii="Traditional Arabic" w:hAnsi="Traditional Arabic"/>
          <w:b/>
          <w:color w:val="212121"/>
          <w:sz w:val="26"/>
          <w:rFonts w:ascii="Traditional Arabic" w:hAnsi="Traditional Arabic" w:cs="Traditional Arabic"/>
          <w:rtl/>
        </w:rPr>
        <w:t xml:space="preserve">(6) </w:t>
      </w:r>
      <w:r>
        <w:rPr>
          <w:rFonts w:ascii="Traditional Arabic" w:hAnsi="Traditional Arabic"/>
          <w:b w:val="0"/>
          <w:color w:val="212121"/>
          <w:sz w:val="26"/>
          <w:rFonts w:ascii="Traditional Arabic" w:hAnsi="Traditional Arabic" w:cs="Traditional Arabic"/>
          <w:rtl/>
        </w:rPr>
        <w:t xml:space="preserve">ما هي التقنيات المستخدمة لدمج خطوط أنابيب RAG مع أنظمة الذاكرة المتقدمة؟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الاسترجاع متعدد المراحل (multi-stage retrieval fusion) وإعادة الترتيب الدلالي (semantic re-ranking).    (ب) التجزئة الهرمية (Hierarchical Chunking) وتضمينات المتجهات (Vector Embeddings).    (ج) هندسة الأوامر (Prompt Engineering) ومقاييس المسافة (Distance Metrics).    (د) الضبط الدقيق (Fine-tuning) والكمون (Quantization).</w:t>
      </w:r>
    </w:p>
    <w:p/>
    <w:p>
      <w:pPr>
        <w:jc w:val="right"/>
        <w:bidi/>
      </w:pPr>
      <w:r>
        <w:rPr>
          <w:rFonts w:ascii="Traditional Arabic" w:hAnsi="Traditional Arabic"/>
          <w:b/>
          <w:color w:val="212121"/>
          <w:sz w:val="26"/>
          <w:rFonts w:ascii="Traditional Arabic" w:hAnsi="Traditional Arabic" w:cs="Traditional Arabic"/>
          <w:rtl/>
        </w:rPr>
        <w:t xml:space="preserve">(7) </w:t>
      </w:r>
      <w:r>
        <w:rPr>
          <w:rFonts w:ascii="Traditional Arabic" w:hAnsi="Traditional Arabic"/>
          <w:b w:val="0"/>
          <w:color w:val="212121"/>
          <w:sz w:val="26"/>
          <w:rFonts w:ascii="Traditional Arabic" w:hAnsi="Traditional Arabic" w:cs="Traditional Arabic"/>
          <w:rtl/>
        </w:rPr>
        <w:t xml:space="preserve">ما هي نسبة تحسين كفاءة أتمتة سير العمل للمهام المعقدة المنظمة؟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25%.    (ب) 15%.    (ج) 10%.    (د) 30%.</w:t>
      </w:r>
    </w:p>
    <w:p/>
    <w:p>
      <w:pPr>
        <w:jc w:val="right"/>
        <w:bidi/>
      </w:pPr>
      <w:r>
        <w:rPr>
          <w:rFonts w:ascii="Traditional Arabic" w:hAnsi="Traditional Arabic"/>
          <w:b/>
          <w:color w:val="212121"/>
          <w:sz w:val="26"/>
          <w:rFonts w:ascii="Traditional Arabic" w:hAnsi="Traditional Arabic" w:cs="Traditional Arabic"/>
          <w:rtl/>
        </w:rPr>
        <w:t xml:space="preserve">(8) </w:t>
      </w:r>
      <w:r>
        <w:rPr>
          <w:rFonts w:ascii="Traditional Arabic" w:hAnsi="Traditional Arabic"/>
          <w:b w:val="0"/>
          <w:color w:val="212121"/>
          <w:sz w:val="26"/>
          <w:rFonts w:ascii="Traditional Arabic" w:hAnsi="Traditional Arabic" w:cs="Traditional Arabic"/>
          <w:rtl/>
        </w:rPr>
        <w:t xml:space="preserve">في مشروع Answerly، ما هي التقنيات التي تم استخدامها لتحسين زمن الاسترجاع المتزامن؟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قواعد بيانات المتجهات pgvector و Qdrant.    (ب) FastAPI و Celery.    (ج) Next.js (App Router).    (د) Docker و Docker Compose.</w:t>
      </w:r>
    </w:p>
    <w:p/>
    <w:p>
      <w:pPr>
        <w:jc w:val="right"/>
        <w:bidi/>
      </w:pPr>
      <w:r>
        <w:rPr>
          <w:rFonts w:ascii="Traditional Arabic" w:hAnsi="Traditional Arabic"/>
          <w:b/>
          <w:color w:val="212121"/>
          <w:sz w:val="26"/>
          <w:rFonts w:ascii="Traditional Arabic" w:hAnsi="Traditional Arabic" w:cs="Traditional Arabic"/>
          <w:rtl/>
        </w:rPr>
        <w:t xml:space="preserve">(9) </w:t>
      </w:r>
      <w:r>
        <w:rPr>
          <w:rFonts w:ascii="Traditional Arabic" w:hAnsi="Traditional Arabic"/>
          <w:b w:val="0"/>
          <w:color w:val="212121"/>
          <w:sz w:val="26"/>
          <w:rFonts w:ascii="Traditional Arabic" w:hAnsi="Traditional Arabic" w:cs="Traditional Arabic"/>
          <w:rtl/>
        </w:rPr>
        <w:t xml:space="preserve">ما هو الهدف الأساسي من استخدام الكمون (Quantization) بنسبة 4 بت (NF4) عند ضبط نموذج Meta-Llama-3.1-8B-Instruct؟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تقليل بصمة VRAM وزيادة كفاءة التدريب.    (ب) زيادة دقة الاستدلال وتقليل زمن الاستجابة.    (ج) تحسين التوافق مع قوالب الدردشة (Chat Templates).    (د) تسهيل دمج الأوزان الكاملة (Full Weight Merge).</w:t>
      </w:r>
    </w:p>
    <w:p/>
    <w:p>
      <w:pPr>
        <w:jc w:val="right"/>
        <w:bidi/>
      </w:pPr>
      <w:r>
        <w:rPr>
          <w:rFonts w:ascii="Traditional Arabic" w:hAnsi="Traditional Arabic"/>
          <w:b/>
          <w:color w:val="212121"/>
          <w:sz w:val="26"/>
          <w:rFonts w:ascii="Traditional Arabic" w:hAnsi="Traditional Arabic" w:cs="Traditional Arabic"/>
          <w:rtl/>
        </w:rPr>
        <w:t xml:space="preserve">(10) </w:t>
      </w:r>
      <w:r>
        <w:rPr>
          <w:rFonts w:ascii="Traditional Arabic" w:hAnsi="Traditional Arabic"/>
          <w:b w:val="0"/>
          <w:color w:val="212121"/>
          <w:sz w:val="26"/>
          <w:rFonts w:ascii="Traditional Arabic" w:hAnsi="Traditional Arabic" w:cs="Traditional Arabic"/>
          <w:rtl/>
        </w:rPr>
        <w:t xml:space="preserve">ما هي أداة تتبع التجارب التي تم دمجها في خط أنابيب التدريب لمشروع Egyptian Dialect Legal Chatbot؟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Weights &amp; Biases (W&amp;B).    (ب) MLflow.    (ج) TensorBoard.    (د) Comet ML.</w:t>
      </w:r>
    </w:p>
    <w:p/>
    <w:p>
      <w:pPr>
        <w:jc w:val="right"/>
        <w:bidi/>
      </w:pPr>
      <w:r>
        <w:rPr>
          <w:rFonts w:ascii="Traditional Arabic" w:hAnsi="Traditional Arabic"/>
          <w:b/>
          <w:color w:val="1A5276"/>
          <w:sz w:val="28"/>
          <w:rFonts w:ascii="Traditional Arabic" w:hAnsi="Traditional Arabic" w:cs="Traditional Arabic"/>
          <w:rtl/>
        </w:rPr>
        <w:t>■ أجب بصح أو خطأ (ضع علامة ✓ أمام العبارة الصحيحة وعلامة ✗ أمام العبارة الخطأ):</w:t>
      </w:r>
    </w:p>
    <w:p>
      <w:pPr>
        <w:jc w:val="right"/>
        <w:bidi/>
      </w:pPr>
      <w:r>
        <w:rPr>
          <w:rFonts w:ascii="Traditional Arabic" w:hAnsi="Traditional Arabic"/>
          <w:b/>
          <w:color w:val="212121"/>
          <w:sz w:val="26"/>
          <w:rFonts w:ascii="Traditional Arabic" w:hAnsi="Traditional Arabic" w:cs="Traditional Arabic"/>
          <w:rtl/>
        </w:rPr>
        <w:t xml:space="preserve">(11) </w:t>
      </w:r>
      <w:r>
        <w:rPr>
          <w:rFonts w:ascii="Traditional Arabic" w:hAnsi="Traditional Arabic"/>
          <w:b w:val="0"/>
          <w:color w:val="212121"/>
          <w:sz w:val="26"/>
          <w:rFonts w:ascii="Traditional Arabic" w:hAnsi="Traditional Arabic" w:cs="Traditional Arabic"/>
          <w:rtl/>
        </w:rPr>
        <w:t xml:space="preserve">يتخصص مهندس الذكاء الاصطناعي في هياكل RAG للإنتاج. </w:t>
      </w:r>
      <w:r>
        <w:rPr>
          <w:rFonts w:ascii="Traditional Arabic" w:hAnsi="Traditional Arabic"/>
          <w:b/>
          <w:color w:val="646464"/>
          <w:sz w:val="22"/>
          <w:rFonts w:ascii="Traditional Arabic" w:hAnsi="Traditional Arabic" w:cs="Traditional Arabic"/>
          <w:rtl/>
        </w:rPr>
        <w:t>[1 درجات]</w:t>
      </w:r>
    </w:p>
    <w:p/>
    <w:p>
      <w:pPr>
        <w:jc w:val="right"/>
        <w:bidi/>
      </w:pPr>
      <w:r>
        <w:rPr>
          <w:rFonts w:ascii="Traditional Arabic" w:hAnsi="Traditional Arabic"/>
          <w:b/>
          <w:color w:val="212121"/>
          <w:sz w:val="26"/>
          <w:rFonts w:ascii="Traditional Arabic" w:hAnsi="Traditional Arabic" w:cs="Traditional Arabic"/>
          <w:rtl/>
        </w:rPr>
        <w:t xml:space="preserve">(12) </w:t>
      </w:r>
      <w:r>
        <w:rPr>
          <w:rFonts w:ascii="Traditional Arabic" w:hAnsi="Traditional Arabic"/>
          <w:b w:val="0"/>
          <w:color w:val="212121"/>
          <w:sz w:val="26"/>
          <w:rFonts w:ascii="Traditional Arabic" w:hAnsi="Traditional Arabic" w:cs="Traditional Arabic"/>
          <w:rtl/>
        </w:rPr>
        <w:t xml:space="preserve">يستخدم مهندس الذكاء الاصطناعي فقط TensorFlow كإطار عمل للتعلم الآلي. </w:t>
      </w:r>
      <w:r>
        <w:rPr>
          <w:rFonts w:ascii="Traditional Arabic" w:hAnsi="Traditional Arabic"/>
          <w:b/>
          <w:color w:val="646464"/>
          <w:sz w:val="22"/>
          <w:rFonts w:ascii="Traditional Arabic" w:hAnsi="Traditional Arabic" w:cs="Traditional Arabic"/>
          <w:rtl/>
        </w:rPr>
        <w:t>[1 درجات]</w:t>
      </w:r>
    </w:p>
    <w:p/>
    <w:p>
      <w:pPr>
        <w:jc w:val="right"/>
        <w:bidi/>
      </w:pPr>
      <w:r>
        <w:rPr>
          <w:rFonts w:ascii="Traditional Arabic" w:hAnsi="Traditional Arabic"/>
          <w:b/>
          <w:color w:val="212121"/>
          <w:sz w:val="26"/>
          <w:rFonts w:ascii="Traditional Arabic" w:hAnsi="Traditional Arabic" w:cs="Traditional Arabic"/>
          <w:rtl/>
        </w:rPr>
        <w:t xml:space="preserve">(13) </w:t>
      </w:r>
      <w:r>
        <w:rPr>
          <w:rFonts w:ascii="Traditional Arabic" w:hAnsi="Traditional Arabic"/>
          <w:b w:val="0"/>
          <w:color w:val="212121"/>
          <w:sz w:val="26"/>
          <w:rFonts w:ascii="Traditional Arabic" w:hAnsi="Traditional Arabic" w:cs="Traditional Arabic"/>
          <w:rtl/>
        </w:rPr>
        <w:t xml:space="preserve">تم بناء واجهة الويب في مشروع Answerly باستخدام React. </w:t>
      </w:r>
      <w:r>
        <w:rPr>
          <w:rFonts w:ascii="Traditional Arabic" w:hAnsi="Traditional Arabic"/>
          <w:b/>
          <w:color w:val="646464"/>
          <w:sz w:val="22"/>
          <w:rFonts w:ascii="Traditional Arabic" w:hAnsi="Traditional Arabic" w:cs="Traditional Arabic"/>
          <w:rtl/>
        </w:rPr>
        <w:t>[1 درجات]</w:t>
      </w:r>
    </w:p>
    <w:p/>
    <w:p>
      <w:pPr>
        <w:jc w:val="right"/>
        <w:bidi/>
      </w:pPr>
      <w:r>
        <w:rPr>
          <w:rFonts w:ascii="Traditional Arabic" w:hAnsi="Traditional Arabic"/>
          <w:b/>
          <w:color w:val="212121"/>
          <w:sz w:val="26"/>
          <w:rFonts w:ascii="Traditional Arabic" w:hAnsi="Traditional Arabic" w:cs="Traditional Arabic"/>
          <w:rtl/>
        </w:rPr>
        <w:t xml:space="preserve">(14) </w:t>
      </w:r>
      <w:r>
        <w:rPr>
          <w:rFonts w:ascii="Traditional Arabic" w:hAnsi="Traditional Arabic"/>
          <w:b w:val="0"/>
          <w:color w:val="212121"/>
          <w:sz w:val="26"/>
          <w:rFonts w:ascii="Traditional Arabic" w:hAnsi="Traditional Arabic" w:cs="Traditional Arabic"/>
          <w:rtl/>
        </w:rPr>
        <w:t xml:space="preserve">تم استخدام تقنيات LoRA و PEFT لتقليل استهلاك توكنات الاستدلال دون التأثير على دقة استجابات النموذج. </w:t>
      </w:r>
      <w:r>
        <w:rPr>
          <w:rFonts w:ascii="Traditional Arabic" w:hAnsi="Traditional Arabic"/>
          <w:b/>
          <w:color w:val="646464"/>
          <w:sz w:val="22"/>
          <w:rFonts w:ascii="Traditional Arabic" w:hAnsi="Traditional Arabic" w:cs="Traditional Arabic"/>
          <w:rtl/>
        </w:rPr>
        <w:t>[1 درجات]</w:t>
      </w:r>
    </w:p>
    <w:p/>
    <w:p>
      <w:pPr>
        <w:jc w:val="right"/>
        <w:bidi/>
      </w:pPr>
      <w:r>
        <w:rPr>
          <w:rFonts w:ascii="Traditional Arabic" w:hAnsi="Traditional Arabic"/>
          <w:b/>
          <w:color w:val="212121"/>
          <w:sz w:val="26"/>
          <w:rFonts w:ascii="Traditional Arabic" w:hAnsi="Traditional Arabic" w:cs="Traditional Arabic"/>
          <w:rtl/>
        </w:rPr>
        <w:t xml:space="preserve">(15) </w:t>
      </w:r>
      <w:r>
        <w:rPr>
          <w:rFonts w:ascii="Traditional Arabic" w:hAnsi="Traditional Arabic"/>
          <w:b w:val="0"/>
          <w:color w:val="212121"/>
          <w:sz w:val="26"/>
          <w:rFonts w:ascii="Traditional Arabic" w:hAnsi="Traditional Arabic" w:cs="Traditional Arabic"/>
          <w:rtl/>
        </w:rPr>
        <w:t xml:space="preserve">يهدف النظام المعتمد على الذكاء الاصطناعي التوليدي للأغراض التجارية (B2B SaaS RAG Platform) إلى تحويل وثائق الشركات إلى قواعد معرفة قابلة للبحث. </w:t>
      </w:r>
      <w:r>
        <w:rPr>
          <w:rFonts w:ascii="Traditional Arabic" w:hAnsi="Traditional Arabic"/>
          <w:b/>
          <w:color w:val="646464"/>
          <w:sz w:val="22"/>
          <w:rFonts w:ascii="Traditional Arabic" w:hAnsi="Traditional Arabic" w:cs="Traditional Arabic"/>
          <w:rtl/>
        </w:rPr>
        <w:t>[1 درجات]</w:t>
      </w:r>
    </w:p>
    <w:p/>
    <w:p>
      <w:pPr>
        <w:jc w:val="right"/>
        <w:bidi/>
      </w:pPr>
      <w:r>
        <w:rPr>
          <w:rFonts w:ascii="Traditional Arabic" w:hAnsi="Traditional Arabic"/>
          <w:b/>
          <w:color w:val="1A5276"/>
          <w:sz w:val="28"/>
          <w:rFonts w:ascii="Traditional Arabic" w:hAnsi="Traditional Arabic" w:cs="Traditional Arabic"/>
          <w:rtl/>
        </w:rPr>
        <w:t>■ الأسئلة القصيرة (أجب عن الأسئلة التالية):</w:t>
      </w:r>
    </w:p>
    <w:p>
      <w:pPr>
        <w:jc w:val="right"/>
        <w:bidi/>
      </w:pPr>
      <w:r>
        <w:rPr>
          <w:rFonts w:ascii="Traditional Arabic" w:hAnsi="Traditional Arabic"/>
          <w:b/>
          <w:color w:val="212121"/>
          <w:sz w:val="26"/>
          <w:rFonts w:ascii="Traditional Arabic" w:hAnsi="Traditional Arabic" w:cs="Traditional Arabic"/>
          <w:rtl/>
        </w:rPr>
        <w:t xml:space="preserve">(16) </w:t>
      </w:r>
      <w:r>
        <w:rPr>
          <w:rFonts w:ascii="Traditional Arabic" w:hAnsi="Traditional Arabic"/>
          <w:b w:val="0"/>
          <w:color w:val="212121"/>
          <w:sz w:val="26"/>
          <w:rFonts w:ascii="Traditional Arabic" w:hAnsi="Traditional Arabic" w:cs="Traditional Arabic"/>
          <w:rtl/>
        </w:rPr>
        <w:t xml:space="preserve">ما هي الأداة التي تم استخدامها لإنشاء واجهات عرض للمشاريع؟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B4B4B4"/>
          <w:sz w:val="22"/>
          <w:rFonts w:ascii="Traditional Arabic" w:hAnsi="Traditional Arabic" w:cs="Traditional Arabic"/>
          <w:rtl/>
        </w:rPr>
        <w:t xml:space="preserve">    الإجابة: ............................................................................................................................</w:t>
      </w:r>
    </w:p>
    <w:p>
      <w:pPr>
        <w:jc w:val="right"/>
        <w:bidi/>
      </w:pPr>
      <w:r>
        <w:rPr>
          <w:rFonts w:ascii="Traditional Arabic" w:hAnsi="Traditional Arabic"/>
          <w:b w:val="0"/>
          <w:color w:val="B4B4B4"/>
          <w:sz w:val="22"/>
          <w:rFonts w:ascii="Traditional Arabic" w:hAnsi="Traditional Arabic" w:cs="Traditional Arabic"/>
          <w:rtl/>
        </w:rPr>
        <w:t xml:space="preserve">    الإجابة: ............................................................................................................................</w:t>
      </w:r>
    </w:p>
    <w:p/>
    <w:p>
      <w:pPr>
        <w:jc w:val="right"/>
        <w:bidi/>
      </w:pPr>
      <w:r>
        <w:rPr>
          <w:rFonts w:ascii="Traditional Arabic" w:hAnsi="Traditional Arabic"/>
          <w:b/>
          <w:color w:val="212121"/>
          <w:sz w:val="26"/>
          <w:rFonts w:ascii="Traditional Arabic" w:hAnsi="Traditional Arabic" w:cs="Traditional Arabic"/>
          <w:rtl/>
        </w:rPr>
        <w:t xml:space="preserve">(17) </w:t>
      </w:r>
      <w:r>
        <w:rPr>
          <w:rFonts w:ascii="Traditional Arabic" w:hAnsi="Traditional Arabic"/>
          <w:b w:val="0"/>
          <w:color w:val="212121"/>
          <w:sz w:val="26"/>
          <w:rFonts w:ascii="Traditional Arabic" w:hAnsi="Traditional Arabic" w:cs="Traditional Arabic"/>
          <w:rtl/>
        </w:rPr>
        <w:t xml:space="preserve">ما هي نسبة تقليل مدة تقارب نماذج التعلم العميق الإجمالية التي تم تحقيقها؟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B4B4B4"/>
          <w:sz w:val="22"/>
          <w:rFonts w:ascii="Traditional Arabic" w:hAnsi="Traditional Arabic" w:cs="Traditional Arabic"/>
          <w:rtl/>
        </w:rPr>
        <w:t xml:space="preserve">    الإجابة: ............................................................................................................................</w:t>
      </w:r>
    </w:p>
    <w:p>
      <w:pPr>
        <w:jc w:val="right"/>
        <w:bidi/>
      </w:pPr>
      <w:r>
        <w:rPr>
          <w:rFonts w:ascii="Traditional Arabic" w:hAnsi="Traditional Arabic"/>
          <w:b w:val="0"/>
          <w:color w:val="B4B4B4"/>
          <w:sz w:val="22"/>
          <w:rFonts w:ascii="Traditional Arabic" w:hAnsi="Traditional Arabic" w:cs="Traditional Arabic"/>
          <w:rtl/>
        </w:rPr>
        <w:t xml:space="preserve">    الإجابة: ............................................................................................................................</w:t>
      </w:r>
    </w:p>
    <w:p/>
    <w:p>
      <w:pPr>
        <w:jc w:val="right"/>
        <w:bidi/>
      </w:pPr>
      <w:r>
        <w:rPr>
          <w:rFonts w:ascii="Traditional Arabic" w:hAnsi="Traditional Arabic"/>
          <w:b/>
          <w:color w:val="212121"/>
          <w:sz w:val="26"/>
          <w:rFonts w:ascii="Traditional Arabic" w:hAnsi="Traditional Arabic" w:cs="Traditional Arabic"/>
          <w:rtl/>
        </w:rPr>
        <w:t xml:space="preserve">(18) </w:t>
      </w:r>
      <w:r>
        <w:rPr>
          <w:rFonts w:ascii="Traditional Arabic" w:hAnsi="Traditional Arabic"/>
          <w:b w:val="0"/>
          <w:color w:val="212121"/>
          <w:sz w:val="26"/>
          <w:rFonts w:ascii="Traditional Arabic" w:hAnsi="Traditional Arabic" w:cs="Traditional Arabic"/>
          <w:rtl/>
        </w:rPr>
        <w:t xml:space="preserve">ما هي التقنية المستخدمة لتقليل معدلات الهلوسة في مشروع Answerly؟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B4B4B4"/>
          <w:sz w:val="22"/>
          <w:rFonts w:ascii="Traditional Arabic" w:hAnsi="Traditional Arabic" w:cs="Traditional Arabic"/>
          <w:rtl/>
        </w:rPr>
        <w:t xml:space="preserve">    الإجابة: ............................................................................................................................</w:t>
      </w:r>
    </w:p>
    <w:p>
      <w:pPr>
        <w:jc w:val="right"/>
        <w:bidi/>
      </w:pPr>
      <w:r>
        <w:rPr>
          <w:rFonts w:ascii="Traditional Arabic" w:hAnsi="Traditional Arabic"/>
          <w:b w:val="0"/>
          <w:color w:val="B4B4B4"/>
          <w:sz w:val="22"/>
          <w:rFonts w:ascii="Traditional Arabic" w:hAnsi="Traditional Arabic" w:cs="Traditional Arabic"/>
          <w:rtl/>
        </w:rPr>
        <w:t xml:space="preserve">    الإجابة: ............................................................................................................................</w:t>
      </w:r>
    </w:p>
    <w:p/>
    <w:p>
      <w:pPr>
        <w:jc w:val="right"/>
        <w:bidi/>
      </w:pPr>
      <w:r>
        <w:rPr>
          <w:rFonts w:ascii="Traditional Arabic" w:hAnsi="Traditional Arabic"/>
          <w:b/>
          <w:color w:val="212121"/>
          <w:sz w:val="26"/>
          <w:rFonts w:ascii="Traditional Arabic" w:hAnsi="Traditional Arabic" w:cs="Traditional Arabic"/>
          <w:rtl/>
        </w:rPr>
        <w:t xml:space="preserve">(19) </w:t>
      </w:r>
      <w:r>
        <w:rPr>
          <w:rFonts w:ascii="Traditional Arabic" w:hAnsi="Traditional Arabic"/>
          <w:b w:val="0"/>
          <w:color w:val="212121"/>
          <w:sz w:val="26"/>
          <w:rFonts w:ascii="Traditional Arabic" w:hAnsi="Traditional Arabic" w:cs="Traditional Arabic"/>
          <w:rtl/>
        </w:rPr>
        <w:t xml:space="preserve">ما هو اسم منصة البرمجة التعليمية الرقمية التي أسسها صاحب السيرة الذاتية؟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B4B4B4"/>
          <w:sz w:val="22"/>
          <w:rFonts w:ascii="Traditional Arabic" w:hAnsi="Traditional Arabic" w:cs="Traditional Arabic"/>
          <w:rtl/>
        </w:rPr>
        <w:t xml:space="preserve">    الإجابة: ............................................................................................................................</w:t>
      </w:r>
    </w:p>
    <w:p>
      <w:pPr>
        <w:jc w:val="right"/>
        <w:bidi/>
      </w:pPr>
      <w:r>
        <w:rPr>
          <w:rFonts w:ascii="Traditional Arabic" w:hAnsi="Traditional Arabic"/>
          <w:b w:val="0"/>
          <w:color w:val="B4B4B4"/>
          <w:sz w:val="22"/>
          <w:rFonts w:ascii="Traditional Arabic" w:hAnsi="Traditional Arabic" w:cs="Traditional Arabic"/>
          <w:rtl/>
        </w:rPr>
        <w:t xml:space="preserve">    الإجابة: ............................................................................................................................</w:t>
      </w:r>
    </w:p>
    <w:p/>
    <w:p>
      <w:pPr>
        <w:jc w:val="right"/>
        <w:bidi/>
      </w:pPr>
      <w:r>
        <w:rPr>
          <w:rFonts w:ascii="Traditional Arabic" w:hAnsi="Traditional Arabic"/>
          <w:b/>
          <w:color w:val="212121"/>
          <w:sz w:val="26"/>
          <w:rFonts w:ascii="Traditional Arabic" w:hAnsi="Traditional Arabic" w:cs="Traditional Arabic"/>
          <w:rtl/>
        </w:rPr>
        <w:t xml:space="preserve">(20) </w:t>
      </w:r>
      <w:r>
        <w:rPr>
          <w:rFonts w:ascii="Traditional Arabic" w:hAnsi="Traditional Arabic"/>
          <w:b w:val="0"/>
          <w:color w:val="212121"/>
          <w:sz w:val="26"/>
          <w:rFonts w:ascii="Traditional Arabic" w:hAnsi="Traditional Arabic" w:cs="Traditional Arabic"/>
          <w:rtl/>
        </w:rPr>
        <w:t xml:space="preserve">ما هي تقنية التدريب التي تم استخدامها لضبط نموذج Meta-Llama-3.1-8B-Instruct عبر Unsloth؟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B4B4B4"/>
          <w:sz w:val="22"/>
          <w:rFonts w:ascii="Traditional Arabic" w:hAnsi="Traditional Arabic" w:cs="Traditional Arabic"/>
          <w:rtl/>
        </w:rPr>
        <w:t xml:space="preserve">    الإجابة: ............................................................................................................................</w:t>
      </w:r>
    </w:p>
    <w:p>
      <w:pPr>
        <w:jc w:val="right"/>
        <w:bidi/>
      </w:pPr>
      <w:r>
        <w:rPr>
          <w:rFonts w:ascii="Traditional Arabic" w:hAnsi="Traditional Arabic"/>
          <w:b w:val="0"/>
          <w:color w:val="B4B4B4"/>
          <w:sz w:val="22"/>
          <w:rFonts w:ascii="Traditional Arabic" w:hAnsi="Traditional Arabic" w:cs="Traditional Arabic"/>
          <w:rtl/>
        </w:rPr>
        <w:t xml:space="preserve">    الإجابة: ............................................................................................................................</w:t>
      </w:r>
    </w:p>
    <w:p/>
    <w:p>
      <w:pPr>
        <w:jc w:val="center"/>
        <w:bidi/>
      </w:pPr>
      <w:r>
        <w:rPr>
          <w:rFonts w:ascii="Traditional Arabic" w:hAnsi="Traditional Arabic"/>
          <w:b/>
          <w:color w:val="1A5276"/>
          <w:sz w:val="24"/>
          <w:rFonts w:ascii="Traditional Arabic" w:hAnsi="Traditional Arabic" w:cs="Traditional Arabic"/>
          <w:rtl/>
        </w:rPr>
        <w:t>&lt;&lt;&lt; انتهت الأسئلة - مع أطيب التمنيات بالتوفيق والنجاح &gt;&gt;&gt;</w:t>
      </w:r>
    </w:p>
    <w:sectPr w:rsidR="00FC693F" w:rsidRPr="0006063C" w:rsidSect="00034616">
      <w:pgSz w:w="12240" w:h="15840"/>
      <w:pgMar w:top="1152" w:right="1152" w:bottom="1152" w:left="1152"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