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المعنى اللغوي لكلمة "الخلع"؟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خلع الثوب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وأصله في اللغة خلع الثوب.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في الشريعة الإسلامية، ما هو الخلع؟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فرقة بين الزوجين بعوض مقصود راجع لجهة الزوج.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في الشريعة الإسلامية هو فرقة بين الزوجين بعوض مقصود راجع لجهة الزوج.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هي الصحابية التي وقعت أول حادثة خلع في الإسلام؟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جميلة بنت عبدالله بن أبيّ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أول حادثة خلع وقعت في الإسلام كانت بين جميلة بنت عبدالله بن أبيّ وزوجها ثابت بن قيس رضي الله عنهما حين أرجعت له حديقته ففرق الرسول بينهما.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chunk_2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هو زوج جميلة بنت عبدالله بن أبيّ في حادثة الخلع الأولى؟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ثابت بن قيس رضي الله عنه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أول حادثة خلع وقعت في الإسلام كانت بين جميلة بنت عبدالله بن أبيّ وزوجها ثابت بن قيس رضي الله عنهما حين أرجعت له حديقته ففرق الرسول بينهما.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الشرط الأساسي لجواز الخلع؟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أن يكون بعوض معلوم.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يكون جائزاً على عوض معلوم، يخرج بكلمة معلوم العوض المجهول، فإذا كان العوض مجهولاً يقع الخلع بمهر المثل.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chunk_3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