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5F972" w14:textId="7BD5BB39" w:rsidR="00511ABF" w:rsidRPr="00DB6CFC" w:rsidRDefault="00511ABF" w:rsidP="007B53D5">
      <w:pPr>
        <w:jc w:val="both"/>
        <w:rPr>
          <w:rFonts w:ascii="Times New Roman" w:hAnsi="Times New Roman" w:cs="Times New Roman"/>
          <w:b/>
          <w:bCs/>
        </w:rPr>
      </w:pPr>
      <w:r w:rsidRPr="00DB6CFC">
        <w:rPr>
          <w:rFonts w:ascii="Times New Roman" w:hAnsi="Times New Roman" w:cs="Times New Roman"/>
          <w:b/>
          <w:bCs/>
        </w:rPr>
        <w:t>Background:</w:t>
      </w:r>
    </w:p>
    <w:p w14:paraId="11622551" w14:textId="29F5D310" w:rsidR="00511ABF" w:rsidRPr="00DB6CFC" w:rsidRDefault="00511ABF" w:rsidP="007B53D5">
      <w:pPr>
        <w:jc w:val="both"/>
        <w:rPr>
          <w:rFonts w:ascii="Times New Roman" w:hAnsi="Times New Roman" w:cs="Times New Roman"/>
        </w:rPr>
      </w:pPr>
      <w:r w:rsidRPr="00DB6CFC">
        <w:rPr>
          <w:rFonts w:ascii="Times New Roman" w:hAnsi="Times New Roman" w:cs="Times New Roman"/>
        </w:rPr>
        <w:t xml:space="preserve">The approach </w:t>
      </w:r>
      <w:r w:rsidR="00963143">
        <w:rPr>
          <w:rFonts w:ascii="Times New Roman" w:hAnsi="Times New Roman" w:cs="Times New Roman"/>
        </w:rPr>
        <w:t>used</w:t>
      </w:r>
      <w:r w:rsidRPr="00DB6CFC">
        <w:rPr>
          <w:rFonts w:ascii="Times New Roman" w:hAnsi="Times New Roman" w:cs="Times New Roman"/>
        </w:rPr>
        <w:t xml:space="preserve"> for solving the problem is a</w:t>
      </w:r>
      <w:r w:rsidR="00963143">
        <w:rPr>
          <w:rFonts w:ascii="Times New Roman" w:hAnsi="Times New Roman" w:cs="Times New Roman"/>
        </w:rPr>
        <w:t xml:space="preserve">n </w:t>
      </w:r>
      <w:r w:rsidRPr="00DB6CFC">
        <w:rPr>
          <w:rFonts w:ascii="Times New Roman" w:hAnsi="Times New Roman" w:cs="Times New Roman"/>
        </w:rPr>
        <w:t>approximation technique based on Minimum Spanning Tree (MST) followed by Depth-First Search (DFS) traversal, aiming to provide a near-optimal solution to the Traveling Salesman Problem (TSP). While this heuristic does not guarantee the absolute shortest route, it delivers a reasonable approximation that performs efficiently. Alternative methods, such as Branch and Bound or Dynamic Programming, are computationally expensive, particularly for large problems like TSP. Two heuristic approaches were considered:</w:t>
      </w:r>
    </w:p>
    <w:p w14:paraId="7D3E3C95" w14:textId="77777777" w:rsidR="00511ABF" w:rsidRPr="00DB6CFC" w:rsidRDefault="00511ABF" w:rsidP="007B53D5">
      <w:pPr>
        <w:pStyle w:val="ListParagraph"/>
        <w:numPr>
          <w:ilvl w:val="0"/>
          <w:numId w:val="1"/>
        </w:numPr>
        <w:jc w:val="both"/>
        <w:rPr>
          <w:rFonts w:ascii="Times New Roman" w:hAnsi="Times New Roman" w:cs="Times New Roman"/>
        </w:rPr>
      </w:pPr>
      <w:r w:rsidRPr="00DB6CFC">
        <w:rPr>
          <w:rFonts w:ascii="Times New Roman" w:hAnsi="Times New Roman" w:cs="Times New Roman"/>
        </w:rPr>
        <w:t>TSP with Genetic Algorithm (TSP_GA): A population-based approach that uses random initial populations. While this approach provides a solution, the results exhibit high variability in the tour cost due to the randomness in the initial population.</w:t>
      </w:r>
    </w:p>
    <w:p w14:paraId="57A72E1E" w14:textId="77777777" w:rsidR="00511ABF" w:rsidRPr="00DB6CFC" w:rsidRDefault="00511ABF" w:rsidP="007B53D5">
      <w:pPr>
        <w:pStyle w:val="ListParagraph"/>
        <w:numPr>
          <w:ilvl w:val="0"/>
          <w:numId w:val="1"/>
        </w:numPr>
        <w:jc w:val="both"/>
        <w:rPr>
          <w:rFonts w:ascii="Times New Roman" w:hAnsi="Times New Roman" w:cs="Times New Roman"/>
        </w:rPr>
      </w:pPr>
      <w:r w:rsidRPr="00DB6CFC">
        <w:rPr>
          <w:rFonts w:ascii="Times New Roman" w:hAnsi="Times New Roman" w:cs="Times New Roman"/>
        </w:rPr>
        <w:t>TSP with DFS MST: This approximation always yields consistent results with relatively stable tour costs, showing less variability. The time taken to compute the result using this method is roughly 1/12th of the time needed by the Genetic Algorithm.</w:t>
      </w:r>
    </w:p>
    <w:p w14:paraId="682A0B5E" w14:textId="43A116D4" w:rsidR="00013ECC" w:rsidRPr="00DB6CFC" w:rsidRDefault="00511ABF" w:rsidP="007B53D5">
      <w:pPr>
        <w:jc w:val="both"/>
        <w:rPr>
          <w:rFonts w:ascii="Times New Roman" w:hAnsi="Times New Roman" w:cs="Times New Roman"/>
        </w:rPr>
      </w:pPr>
      <w:r w:rsidRPr="00DB6CFC">
        <w:rPr>
          <w:rFonts w:ascii="Times New Roman" w:hAnsi="Times New Roman" w:cs="Times New Roman"/>
        </w:rPr>
        <w:t>Through experimentation, it became clear that the problem could be effectively addressed by the DFS MST TSP algorithm, with the key challenge being the incorporation of the requirement that every 10th stop must be a petrol station.</w:t>
      </w:r>
    </w:p>
    <w:p w14:paraId="65E7C071" w14:textId="775746D1" w:rsidR="00511ABF" w:rsidRPr="00DB6CFC" w:rsidRDefault="00511ABF" w:rsidP="007B53D5">
      <w:pPr>
        <w:jc w:val="both"/>
        <w:rPr>
          <w:rFonts w:ascii="Times New Roman" w:hAnsi="Times New Roman" w:cs="Times New Roman"/>
        </w:rPr>
      </w:pPr>
      <w:r w:rsidRPr="00DB6CFC">
        <w:rPr>
          <w:rFonts w:ascii="Times New Roman" w:hAnsi="Times New Roman" w:cs="Times New Roman"/>
          <w:b/>
          <w:bCs/>
        </w:rPr>
        <w:t xml:space="preserve">Problem </w:t>
      </w:r>
      <w:r w:rsidR="00370DA8">
        <w:rPr>
          <w:rFonts w:ascii="Times New Roman" w:hAnsi="Times New Roman" w:cs="Times New Roman"/>
          <w:b/>
          <w:bCs/>
        </w:rPr>
        <w:t>Formulation</w:t>
      </w:r>
      <w:r w:rsidRPr="00DB6CFC">
        <w:rPr>
          <w:rFonts w:ascii="Times New Roman" w:hAnsi="Times New Roman" w:cs="Times New Roman"/>
          <w:b/>
          <w:bCs/>
        </w:rPr>
        <w:t>:</w:t>
      </w:r>
    </w:p>
    <w:p w14:paraId="06CE8B4B" w14:textId="77777777" w:rsidR="00511ABF" w:rsidRPr="00DB6CFC" w:rsidRDefault="00511ABF" w:rsidP="007B53D5">
      <w:pPr>
        <w:jc w:val="both"/>
        <w:rPr>
          <w:rFonts w:ascii="Times New Roman" w:hAnsi="Times New Roman" w:cs="Times New Roman"/>
        </w:rPr>
      </w:pPr>
      <w:r w:rsidRPr="00DB6CFC">
        <w:rPr>
          <w:rFonts w:ascii="Times New Roman" w:hAnsi="Times New Roman" w:cs="Times New Roman"/>
        </w:rPr>
        <w:t>Initially, the problem was thought to be a multi-objective TSP, where the additional condition of requiring the driver to visit a petrol station every 10th stop added complexity. However, further analysis revealed that the problem essentially involves a single objective: finding the optimal route with the added constraint that every 10th stop must be a petrol station. Thus, the problem is reduced to finding the best route while considering petrol stations as a constraint, not an additional objective.</w:t>
      </w:r>
    </w:p>
    <w:p w14:paraId="5CFD1C2E" w14:textId="77777777" w:rsidR="00511ABF" w:rsidRPr="00DB6CFC" w:rsidRDefault="00511ABF" w:rsidP="007B53D5">
      <w:pPr>
        <w:jc w:val="both"/>
        <w:rPr>
          <w:rFonts w:ascii="Times New Roman" w:hAnsi="Times New Roman" w:cs="Times New Roman"/>
        </w:rPr>
      </w:pPr>
      <w:r w:rsidRPr="00DB6CFC">
        <w:rPr>
          <w:rFonts w:ascii="Times New Roman" w:hAnsi="Times New Roman" w:cs="Times New Roman"/>
          <w:b/>
          <w:bCs/>
        </w:rPr>
        <w:t>Methodology</w:t>
      </w:r>
      <w:r w:rsidRPr="00DB6CFC">
        <w:rPr>
          <w:rFonts w:ascii="Times New Roman" w:hAnsi="Times New Roman" w:cs="Times New Roman"/>
        </w:rPr>
        <w:t>:</w:t>
      </w:r>
    </w:p>
    <w:p w14:paraId="236D5A75" w14:textId="77777777" w:rsidR="00511ABF" w:rsidRPr="00DB6CFC" w:rsidRDefault="00511ABF" w:rsidP="007B53D5">
      <w:pPr>
        <w:jc w:val="both"/>
        <w:rPr>
          <w:rFonts w:ascii="Times New Roman" w:hAnsi="Times New Roman" w:cs="Times New Roman"/>
        </w:rPr>
      </w:pPr>
      <w:r w:rsidRPr="00DB6CFC">
        <w:rPr>
          <w:rFonts w:ascii="Times New Roman" w:hAnsi="Times New Roman" w:cs="Times New Roman"/>
        </w:rPr>
        <w:t>The solution is based on the DFS MST TSP, which is an approximation algorithm. This method consists of two main parts:</w:t>
      </w:r>
    </w:p>
    <w:p w14:paraId="27BE5F82" w14:textId="77777777" w:rsidR="00511ABF" w:rsidRPr="00DB6CFC" w:rsidRDefault="00511ABF" w:rsidP="007B53D5">
      <w:pPr>
        <w:jc w:val="both"/>
        <w:rPr>
          <w:rFonts w:ascii="Times New Roman" w:hAnsi="Times New Roman" w:cs="Times New Roman"/>
        </w:rPr>
      </w:pPr>
      <w:r w:rsidRPr="00DB6CFC">
        <w:rPr>
          <w:rFonts w:ascii="Times New Roman" w:hAnsi="Times New Roman" w:cs="Times New Roman"/>
        </w:rPr>
        <w:t>Part 1: DFS MST TSP Algorithm (on Stops 0 to 48)</w:t>
      </w:r>
    </w:p>
    <w:p w14:paraId="4D62C3D6" w14:textId="030FDE86" w:rsidR="00511ABF" w:rsidRPr="00DB6CFC" w:rsidRDefault="00511ABF" w:rsidP="007B53D5">
      <w:pPr>
        <w:jc w:val="both"/>
        <w:rPr>
          <w:rFonts w:ascii="Times New Roman" w:hAnsi="Times New Roman" w:cs="Times New Roman"/>
        </w:rPr>
      </w:pPr>
      <w:r w:rsidRPr="00DB6CFC">
        <w:rPr>
          <w:rFonts w:ascii="Times New Roman" w:hAnsi="Times New Roman" w:cs="Times New Roman"/>
        </w:rPr>
        <w:t>This part of the algorithm constructs a Minimum Spanning Tree (MST) over the delivery destinations (Stops 1 to 48), starting from the depot (Stop 0). After building the MST, a Depth-First Search (DFS) is performed to generate a route. This forms the TSP approximation where the driver visits each delivery destination exactly once.</w:t>
      </w:r>
      <w:r w:rsidR="00C210C6">
        <w:rPr>
          <w:rFonts w:ascii="Times New Roman" w:hAnsi="Times New Roman" w:cs="Times New Roman"/>
        </w:rPr>
        <w:t xml:space="preserve"> In the end it appends the list with the start point as we want start and ending points to be same.</w:t>
      </w:r>
    </w:p>
    <w:p w14:paraId="4D6010BE" w14:textId="77777777" w:rsidR="00511ABF" w:rsidRPr="00DB6CFC" w:rsidRDefault="00511ABF" w:rsidP="007B53D5">
      <w:pPr>
        <w:jc w:val="both"/>
        <w:rPr>
          <w:rFonts w:ascii="Times New Roman" w:hAnsi="Times New Roman" w:cs="Times New Roman"/>
        </w:rPr>
      </w:pPr>
      <w:r w:rsidRPr="00DB6CFC">
        <w:rPr>
          <w:rFonts w:ascii="Times New Roman" w:hAnsi="Times New Roman" w:cs="Times New Roman"/>
        </w:rPr>
        <w:t>Part 2: Petrol Station Selection</w:t>
      </w:r>
    </w:p>
    <w:p w14:paraId="693DE814" w14:textId="4E9C7022" w:rsidR="00511ABF" w:rsidRPr="00DB6CFC" w:rsidRDefault="00511ABF" w:rsidP="007B53D5">
      <w:pPr>
        <w:jc w:val="both"/>
        <w:rPr>
          <w:rFonts w:ascii="Times New Roman" w:hAnsi="Times New Roman" w:cs="Times New Roman"/>
        </w:rPr>
      </w:pPr>
      <w:r w:rsidRPr="00DB6CFC">
        <w:rPr>
          <w:rFonts w:ascii="Times New Roman" w:hAnsi="Times New Roman" w:cs="Times New Roman"/>
        </w:rPr>
        <w:t>In this part, the algorithm accounts for the requirement that every 10th stop must be a petrol station. Given the MST tour generated in Part 1, we introduce a brute-force approach to find the best petrol stations to visit. Specifically, for every 9th node, the algorithm identifies the optimal petrol station to visit as the 10th stop, minimizing the additional travel cost. This can be expressed as the following formula:</w:t>
      </w:r>
    </w:p>
    <w:p w14:paraId="614B4C02" w14:textId="2A58B35B" w:rsidR="00511ABF" w:rsidRPr="00DB6CFC" w:rsidRDefault="00511ABF" w:rsidP="007B53D5">
      <w:pPr>
        <w:jc w:val="both"/>
        <w:rPr>
          <w:rFonts w:ascii="Times New Roman" w:hAnsi="Times New Roman" w:cs="Times New Roman"/>
        </w:rPr>
      </w:pPr>
      <m:oMathPara>
        <m:oMath>
          <m:r>
            <w:rPr>
              <w:rFonts w:ascii="Cambria Math" w:hAnsi="Cambria Math" w:cs="Times New Roman"/>
            </w:rPr>
            <m:t xml:space="preserve">min_dist(Ri​ ,Ri+1​ )= </m:t>
          </m:r>
          <m:f>
            <m:fPr>
              <m:ctrlPr>
                <w:rPr>
                  <w:rFonts w:ascii="Cambria Math" w:hAnsi="Cambria Math" w:cs="Times New Roman"/>
                  <w:i/>
                </w:rPr>
              </m:ctrlPr>
            </m:fPr>
            <m:num>
              <m:r>
                <w:rPr>
                  <w:rFonts w:ascii="Cambria Math" w:hAnsi="Cambria Math" w:cs="Times New Roman"/>
                </w:rPr>
                <m:t>Min</m:t>
              </m:r>
            </m:num>
            <m:den>
              <m:r>
                <w:rPr>
                  <w:rFonts w:ascii="Cambria Math" w:hAnsi="Cambria Math" w:cs="Times New Roman"/>
                </w:rPr>
                <m:t>P:101→115</m:t>
              </m:r>
            </m:den>
          </m:f>
          <m:r>
            <w:rPr>
              <w:rFonts w:ascii="Cambria Math" w:hAnsi="Cambria Math" w:cs="Times New Roman"/>
            </w:rPr>
            <m:t>​ (distance(Ri​ ,p)+distance(p,Ri+1​ ))</m:t>
          </m:r>
        </m:oMath>
      </m:oMathPara>
    </w:p>
    <w:p w14:paraId="3FAEE1EB" w14:textId="58E6C24C" w:rsidR="007B53D5" w:rsidRPr="00DB6CFC" w:rsidRDefault="007B53D5" w:rsidP="007B53D5">
      <w:pPr>
        <w:jc w:val="both"/>
        <w:rPr>
          <w:rFonts w:ascii="Times New Roman" w:hAnsi="Times New Roman" w:cs="Times New Roman"/>
          <w:b/>
          <w:bCs/>
        </w:rPr>
      </w:pPr>
      <w:r w:rsidRPr="00DB6CFC">
        <w:rPr>
          <w:rFonts w:ascii="Times New Roman" w:hAnsi="Times New Roman" w:cs="Times New Roman"/>
          <w:b/>
          <w:bCs/>
        </w:rPr>
        <w:lastRenderedPageBreak/>
        <w:t xml:space="preserve">Code Summary </w:t>
      </w:r>
    </w:p>
    <w:p w14:paraId="1A654BC9" w14:textId="3F90D8A9" w:rsidR="007B53D5" w:rsidRPr="00DB6CFC" w:rsidRDefault="007B53D5" w:rsidP="007B53D5">
      <w:pPr>
        <w:jc w:val="both"/>
        <w:rPr>
          <w:rFonts w:ascii="Times New Roman" w:hAnsi="Times New Roman" w:cs="Times New Roman"/>
        </w:rPr>
      </w:pPr>
      <w:r w:rsidRPr="00DB6CFC">
        <w:rPr>
          <w:rFonts w:ascii="Times New Roman" w:hAnsi="Times New Roman" w:cs="Times New Roman"/>
        </w:rPr>
        <w:t xml:space="preserve">The code begins by loading data from a CSV file containing stops with their respective coordinates. The Euclidean distance between all pairs of stops is calculated and stored in a matrix. A Minimum Spanning Tree (MST) is then constructed using Prim's Algorithm to connect all delivery destinations with the shortest possible edges. A Depth-First Search (DFS) is performed on the MST to generate an approximate TSP path, which is then extended to form a cyclic route starting and ending at the depot. The code use Brute </w:t>
      </w:r>
      <w:r w:rsidR="00705B63" w:rsidRPr="00DB6CFC">
        <w:rPr>
          <w:rFonts w:ascii="Times New Roman" w:hAnsi="Times New Roman" w:cs="Times New Roman"/>
        </w:rPr>
        <w:t>force ensuring</w:t>
      </w:r>
      <w:r w:rsidRPr="00DB6CFC">
        <w:rPr>
          <w:rFonts w:ascii="Times New Roman" w:hAnsi="Times New Roman" w:cs="Times New Roman"/>
        </w:rPr>
        <w:t xml:space="preserve"> that a petrol station is visited every tenth stop, minimizing the additional distance. Finally, the computed route is visualized on a 2D plane, and the total distance of the route, including delivery destinations and petrol stations, is calculated.</w:t>
      </w:r>
    </w:p>
    <w:p w14:paraId="3B191731" w14:textId="77777777" w:rsidR="007B53D5" w:rsidRPr="00DB6CFC" w:rsidRDefault="007B53D5" w:rsidP="007B53D5">
      <w:pPr>
        <w:jc w:val="both"/>
        <w:rPr>
          <w:rFonts w:ascii="Times New Roman" w:hAnsi="Times New Roman" w:cs="Times New Roman"/>
        </w:rPr>
      </w:pPr>
    </w:p>
    <w:p w14:paraId="4C9B7CFB" w14:textId="4D859C75" w:rsidR="007B53D5" w:rsidRPr="00DB6CFC" w:rsidRDefault="00DB6CFC" w:rsidP="007B53D5">
      <w:pPr>
        <w:jc w:val="both"/>
        <w:rPr>
          <w:rFonts w:ascii="Times New Roman" w:hAnsi="Times New Roman" w:cs="Times New Roman"/>
          <w:b/>
          <w:bCs/>
        </w:rPr>
      </w:pPr>
      <w:r w:rsidRPr="00DB6CFC">
        <w:rPr>
          <w:rFonts w:ascii="Times New Roman" w:hAnsi="Times New Roman" w:cs="Times New Roman"/>
          <w:b/>
          <w:bCs/>
        </w:rPr>
        <w:t xml:space="preserve">Appendix </w:t>
      </w:r>
    </w:p>
    <w:p w14:paraId="7780CCAD" w14:textId="4EC7F93E" w:rsidR="00DB6CFC" w:rsidRPr="00DB6CFC" w:rsidRDefault="00DB6CFC" w:rsidP="007B53D5">
      <w:pPr>
        <w:jc w:val="both"/>
        <w:rPr>
          <w:rFonts w:ascii="Times New Roman" w:hAnsi="Times New Roman" w:cs="Times New Roman"/>
          <w:b/>
          <w:bCs/>
        </w:rPr>
      </w:pPr>
      <w:r w:rsidRPr="00DB6CFC">
        <w:rPr>
          <w:rFonts w:ascii="Times New Roman" w:hAnsi="Times New Roman" w:cs="Times New Roman"/>
          <w:b/>
          <w:bCs/>
        </w:rPr>
        <w:t xml:space="preserve">Appendix A: Shortest Path </w:t>
      </w:r>
    </w:p>
    <w:p w14:paraId="5E1F1380" w14:textId="42BF9714" w:rsidR="00DB6CFC" w:rsidRPr="00DB6CFC" w:rsidRDefault="00DB6CFC" w:rsidP="007B53D5">
      <w:pPr>
        <w:jc w:val="both"/>
        <w:rPr>
          <w:rFonts w:ascii="Times New Roman" w:hAnsi="Times New Roman" w:cs="Times New Roman"/>
        </w:rPr>
      </w:pPr>
      <w:r w:rsidRPr="00DB6CFC">
        <w:rPr>
          <w:rFonts w:ascii="Times New Roman" w:hAnsi="Times New Roman" w:cs="Times New Roman"/>
          <w:noProof/>
        </w:rPr>
        <w:drawing>
          <wp:inline distT="0" distB="0" distL="0" distR="0" wp14:anchorId="4B13C543" wp14:editId="081EC5E2">
            <wp:extent cx="6624638" cy="414670"/>
            <wp:effectExtent l="0" t="0" r="5080" b="4445"/>
            <wp:docPr id="164972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25106" name=""/>
                    <pic:cNvPicPr/>
                  </pic:nvPicPr>
                  <pic:blipFill rotWithShape="1">
                    <a:blip r:embed="rId7"/>
                    <a:srcRect r="2132" b="-6736"/>
                    <a:stretch/>
                  </pic:blipFill>
                  <pic:spPr bwMode="auto">
                    <a:xfrm>
                      <a:off x="0" y="0"/>
                      <a:ext cx="7183958" cy="449681"/>
                    </a:xfrm>
                    <a:prstGeom prst="rect">
                      <a:avLst/>
                    </a:prstGeom>
                    <a:ln>
                      <a:noFill/>
                    </a:ln>
                    <a:extLst>
                      <a:ext uri="{53640926-AAD7-44D8-BBD7-CCE9431645EC}">
                        <a14:shadowObscured xmlns:a14="http://schemas.microsoft.com/office/drawing/2010/main"/>
                      </a:ext>
                    </a:extLst>
                  </pic:spPr>
                </pic:pic>
              </a:graphicData>
            </a:graphic>
          </wp:inline>
        </w:drawing>
      </w:r>
    </w:p>
    <w:p w14:paraId="04167C48" w14:textId="7932D3D6" w:rsidR="007B53D5" w:rsidRPr="00DB6CFC" w:rsidRDefault="00DB6CFC" w:rsidP="007B53D5">
      <w:pPr>
        <w:jc w:val="both"/>
        <w:rPr>
          <w:rFonts w:ascii="Times New Roman" w:hAnsi="Times New Roman" w:cs="Times New Roman"/>
          <w:b/>
          <w:bCs/>
        </w:rPr>
      </w:pPr>
      <w:r w:rsidRPr="00DB6CFC">
        <w:rPr>
          <w:rFonts w:ascii="Times New Roman" w:hAnsi="Times New Roman" w:cs="Times New Roman"/>
          <w:b/>
          <w:bCs/>
        </w:rPr>
        <w:t>Appendix B: Map of shortest route</w:t>
      </w:r>
    </w:p>
    <w:p w14:paraId="755F7D11" w14:textId="5A830783" w:rsidR="007B53D5" w:rsidRPr="00DB6CFC" w:rsidRDefault="00DB6CFC" w:rsidP="007B53D5">
      <w:pPr>
        <w:jc w:val="both"/>
        <w:rPr>
          <w:rFonts w:ascii="Times New Roman" w:hAnsi="Times New Roman" w:cs="Times New Roman"/>
        </w:rPr>
      </w:pPr>
      <w:r w:rsidRPr="00DB6CFC">
        <w:rPr>
          <w:rFonts w:ascii="Times New Roman" w:hAnsi="Times New Roman" w:cs="Times New Roman"/>
          <w:noProof/>
        </w:rPr>
        <w:drawing>
          <wp:inline distT="0" distB="0" distL="0" distR="0" wp14:anchorId="18DD4C48" wp14:editId="7480C37D">
            <wp:extent cx="6694001" cy="4348716"/>
            <wp:effectExtent l="0" t="0" r="0" b="0"/>
            <wp:docPr id="77562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1810" cy="4360286"/>
                    </a:xfrm>
                    <a:prstGeom prst="rect">
                      <a:avLst/>
                    </a:prstGeom>
                    <a:noFill/>
                  </pic:spPr>
                </pic:pic>
              </a:graphicData>
            </a:graphic>
          </wp:inline>
        </w:drawing>
      </w:r>
    </w:p>
    <w:p w14:paraId="4F7FF220" w14:textId="57707164" w:rsidR="006F118C" w:rsidRPr="00DB6CFC" w:rsidRDefault="006F118C" w:rsidP="007B53D5">
      <w:pPr>
        <w:jc w:val="both"/>
        <w:rPr>
          <w:rFonts w:ascii="Times New Roman" w:hAnsi="Times New Roman" w:cs="Times New Roman"/>
        </w:rPr>
      </w:pPr>
    </w:p>
    <w:sectPr w:rsidR="006F118C" w:rsidRPr="00DB6CFC" w:rsidSect="00DB6CFC">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DDB8C" w14:textId="77777777" w:rsidR="00A42A71" w:rsidRDefault="00A42A71" w:rsidP="00914A2F">
      <w:pPr>
        <w:spacing w:after="0" w:line="240" w:lineRule="auto"/>
      </w:pPr>
      <w:r>
        <w:separator/>
      </w:r>
    </w:p>
  </w:endnote>
  <w:endnote w:type="continuationSeparator" w:id="0">
    <w:p w14:paraId="07D13641" w14:textId="77777777" w:rsidR="00A42A71" w:rsidRDefault="00A42A71" w:rsidP="00914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DF1E2" w14:textId="77777777" w:rsidR="00914A2F" w:rsidRDefault="00914A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4156913"/>
      <w:docPartObj>
        <w:docPartGallery w:val="Page Numbers (Bottom of Page)"/>
        <w:docPartUnique/>
      </w:docPartObj>
    </w:sdtPr>
    <w:sdtContent>
      <w:p w14:paraId="422A379C" w14:textId="0DD0D98F" w:rsidR="00914A2F" w:rsidRDefault="00914A2F">
        <w:pPr>
          <w:pStyle w:val="Footer"/>
          <w:jc w:val="right"/>
        </w:pPr>
        <w:r>
          <w:fldChar w:fldCharType="begin"/>
        </w:r>
        <w:r>
          <w:instrText>PAGE   \* MERGEFORMAT</w:instrText>
        </w:r>
        <w:r>
          <w:fldChar w:fldCharType="separate"/>
        </w:r>
        <w:r>
          <w:t>2</w:t>
        </w:r>
        <w:r>
          <w:fldChar w:fldCharType="end"/>
        </w:r>
      </w:p>
    </w:sdtContent>
  </w:sdt>
  <w:p w14:paraId="7C98CA89" w14:textId="77777777" w:rsidR="00914A2F" w:rsidRDefault="00914A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2BA73" w14:textId="77777777" w:rsidR="00914A2F" w:rsidRDefault="00914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D4C06" w14:textId="77777777" w:rsidR="00A42A71" w:rsidRDefault="00A42A71" w:rsidP="00914A2F">
      <w:pPr>
        <w:spacing w:after="0" w:line="240" w:lineRule="auto"/>
      </w:pPr>
      <w:r>
        <w:separator/>
      </w:r>
    </w:p>
  </w:footnote>
  <w:footnote w:type="continuationSeparator" w:id="0">
    <w:p w14:paraId="327F22E8" w14:textId="77777777" w:rsidR="00A42A71" w:rsidRDefault="00A42A71" w:rsidP="00914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AD5A1" w14:textId="77777777" w:rsidR="00914A2F" w:rsidRDefault="00914A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14020" w14:textId="4EFACB62" w:rsidR="00914A2F" w:rsidRDefault="00914A2F" w:rsidP="00914A2F">
    <w:pPr>
      <w:pStyle w:val="Header"/>
      <w:jc w:val="right"/>
    </w:pPr>
    <w:r w:rsidRPr="00914A2F">
      <w:t>Task 1: Route optimisation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79EBE" w14:textId="77777777" w:rsidR="00914A2F" w:rsidRDefault="00914A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E35378"/>
    <w:multiLevelType w:val="hybridMultilevel"/>
    <w:tmpl w:val="CF9C4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091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32"/>
    <w:rsid w:val="00013ECC"/>
    <w:rsid w:val="000636FE"/>
    <w:rsid w:val="00165951"/>
    <w:rsid w:val="0021022A"/>
    <w:rsid w:val="002D1D60"/>
    <w:rsid w:val="00370DA8"/>
    <w:rsid w:val="003A03FE"/>
    <w:rsid w:val="004932A0"/>
    <w:rsid w:val="00511ABF"/>
    <w:rsid w:val="00577ED0"/>
    <w:rsid w:val="006F118C"/>
    <w:rsid w:val="00705B63"/>
    <w:rsid w:val="00770132"/>
    <w:rsid w:val="007B53D5"/>
    <w:rsid w:val="008E254B"/>
    <w:rsid w:val="00914A2F"/>
    <w:rsid w:val="00963143"/>
    <w:rsid w:val="00A42A71"/>
    <w:rsid w:val="00C210C6"/>
    <w:rsid w:val="00DB6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5950"/>
  <w15:chartTrackingRefBased/>
  <w15:docId w15:val="{4C819E68-7EA7-4DC3-9EC6-63EEC0092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132"/>
    <w:rPr>
      <w:rFonts w:eastAsiaTheme="majorEastAsia" w:cstheme="majorBidi"/>
      <w:color w:val="272727" w:themeColor="text1" w:themeTint="D8"/>
    </w:rPr>
  </w:style>
  <w:style w:type="paragraph" w:styleId="Title">
    <w:name w:val="Title"/>
    <w:basedOn w:val="Normal"/>
    <w:next w:val="Normal"/>
    <w:link w:val="TitleChar"/>
    <w:uiPriority w:val="10"/>
    <w:qFormat/>
    <w:rsid w:val="00770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132"/>
    <w:pPr>
      <w:spacing w:before="160"/>
      <w:jc w:val="center"/>
    </w:pPr>
    <w:rPr>
      <w:i/>
      <w:iCs/>
      <w:color w:val="404040" w:themeColor="text1" w:themeTint="BF"/>
    </w:rPr>
  </w:style>
  <w:style w:type="character" w:customStyle="1" w:styleId="QuoteChar">
    <w:name w:val="Quote Char"/>
    <w:basedOn w:val="DefaultParagraphFont"/>
    <w:link w:val="Quote"/>
    <w:uiPriority w:val="29"/>
    <w:rsid w:val="00770132"/>
    <w:rPr>
      <w:i/>
      <w:iCs/>
      <w:color w:val="404040" w:themeColor="text1" w:themeTint="BF"/>
    </w:rPr>
  </w:style>
  <w:style w:type="paragraph" w:styleId="ListParagraph">
    <w:name w:val="List Paragraph"/>
    <w:basedOn w:val="Normal"/>
    <w:uiPriority w:val="34"/>
    <w:qFormat/>
    <w:rsid w:val="00770132"/>
    <w:pPr>
      <w:ind w:left="720"/>
      <w:contextualSpacing/>
    </w:pPr>
  </w:style>
  <w:style w:type="character" w:styleId="IntenseEmphasis">
    <w:name w:val="Intense Emphasis"/>
    <w:basedOn w:val="DefaultParagraphFont"/>
    <w:uiPriority w:val="21"/>
    <w:qFormat/>
    <w:rsid w:val="00770132"/>
    <w:rPr>
      <w:i/>
      <w:iCs/>
      <w:color w:val="0F4761" w:themeColor="accent1" w:themeShade="BF"/>
    </w:rPr>
  </w:style>
  <w:style w:type="paragraph" w:styleId="IntenseQuote">
    <w:name w:val="Intense Quote"/>
    <w:basedOn w:val="Normal"/>
    <w:next w:val="Normal"/>
    <w:link w:val="IntenseQuoteChar"/>
    <w:uiPriority w:val="30"/>
    <w:qFormat/>
    <w:rsid w:val="00770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132"/>
    <w:rPr>
      <w:i/>
      <w:iCs/>
      <w:color w:val="0F4761" w:themeColor="accent1" w:themeShade="BF"/>
    </w:rPr>
  </w:style>
  <w:style w:type="character" w:styleId="IntenseReference">
    <w:name w:val="Intense Reference"/>
    <w:basedOn w:val="DefaultParagraphFont"/>
    <w:uiPriority w:val="32"/>
    <w:qFormat/>
    <w:rsid w:val="00770132"/>
    <w:rPr>
      <w:b/>
      <w:bCs/>
      <w:smallCaps/>
      <w:color w:val="0F4761" w:themeColor="accent1" w:themeShade="BF"/>
      <w:spacing w:val="5"/>
    </w:rPr>
  </w:style>
  <w:style w:type="paragraph" w:styleId="Header">
    <w:name w:val="header"/>
    <w:basedOn w:val="Normal"/>
    <w:link w:val="HeaderChar"/>
    <w:uiPriority w:val="99"/>
    <w:unhideWhenUsed/>
    <w:rsid w:val="00914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A2F"/>
  </w:style>
  <w:style w:type="paragraph" w:styleId="Footer">
    <w:name w:val="footer"/>
    <w:basedOn w:val="Normal"/>
    <w:link w:val="FooterChar"/>
    <w:uiPriority w:val="99"/>
    <w:unhideWhenUsed/>
    <w:rsid w:val="00914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Bin Mazhar [Student-PECS]</dc:creator>
  <cp:keywords/>
  <dc:description/>
  <cp:lastModifiedBy>Ahmed Bin Mazhar [Student-PECS]</cp:lastModifiedBy>
  <cp:revision>6</cp:revision>
  <dcterms:created xsi:type="dcterms:W3CDTF">2025-02-03T07:36:00Z</dcterms:created>
  <dcterms:modified xsi:type="dcterms:W3CDTF">2025-02-03T08:34:00Z</dcterms:modified>
</cp:coreProperties>
</file>