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45485" w14:textId="77777777" w:rsidR="006F65E0" w:rsidRPr="00076AD9" w:rsidRDefault="00122313" w:rsidP="004B496D">
      <w:pPr>
        <w:pStyle w:val="FrontPageStyle1"/>
      </w:pPr>
      <w:r w:rsidRPr="00076AD9">
        <w:rPr>
          <w:noProof/>
          <w:lang w:eastAsia="en-GB"/>
        </w:rPr>
        <mc:AlternateContent>
          <mc:Choice Requires="wps">
            <w:drawing>
              <wp:anchor distT="935990" distB="0" distL="114300" distR="114300" simplePos="0" relativeHeight="251657728" behindDoc="0" locked="0" layoutInCell="1" allowOverlap="1" wp14:anchorId="5E502E2F" wp14:editId="4508B18B">
                <wp:simplePos x="0" y="0"/>
                <wp:positionH relativeFrom="column">
                  <wp:align>center</wp:align>
                </wp:positionH>
                <wp:positionV relativeFrom="paragraph">
                  <wp:posOffset>385445</wp:posOffset>
                </wp:positionV>
                <wp:extent cx="4686935" cy="1943735"/>
                <wp:effectExtent l="0" t="0" r="0" b="0"/>
                <wp:wrapSquare wrapText="bothSides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935" cy="1943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79AF58" w14:textId="77777777" w:rsidR="00B72336" w:rsidRPr="00FD12C7" w:rsidRDefault="00B72336" w:rsidP="00BE3079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 w:rsidRPr="00FD12C7">
                              <w:rPr>
                                <w:lang w:val="en-US"/>
                              </w:rPr>
                              <w:t xml:space="preserve">Assignment </w:t>
                            </w:r>
                          </w:p>
                          <w:p w14:paraId="4C48B4DC" w14:textId="2499CADF" w:rsidR="00B72336" w:rsidRPr="00FD12C7" w:rsidRDefault="00B72336" w:rsidP="00BE3079">
                            <w:pPr>
                              <w:pStyle w:val="Subtitl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02E2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30.35pt;width:369.05pt;height:153.05pt;z-index:251657728;visibility:visible;mso-wrap-style:square;mso-width-percent:0;mso-height-percent:0;mso-wrap-distance-left:9pt;mso-wrap-distance-top:73.7pt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mNV5AEAAKQDAAAOAAAAZHJzL2Uyb0RvYy54bWysU8tu2zAQvBfoPxC817IcxYkFy0GaoEWB&#10;NC2Q9AMoinqgIpdd0pbcr++SUlyjuQW9EFzucjizO9zejLpnB4WuA1PwdLHkTBkJVWeagv94/vTh&#10;mjPnhalED0YV/Kgcv9m9f7cdbK5W0EJfKWQEYlw+2IK33ts8SZxslRZuAVYZStaAWngKsUkqFAOh&#10;6z5ZLZfrZACsLIJUztHp/ZTku4hf10r6b3XtlGd9wYmbjyvGtQxrstuKvEFh207ONMQbWGjRGXr0&#10;BHUvvGB77F5B6U4iOKj9QoJOoK47qaIGUpMu/1Hz1AqrohZqjrOnNrn/BysfD9+RdVXBV5wZoWlE&#10;z2r07COMLAvdGazLqejJUpkf6ZimHJU6+wDyp2MG7lphGnWLCEOrREXs0nAzObs64bgAUg5foaJn&#10;xN5DBBpr1KF11AxG6DSl42kygYqkw2x9vd5cXHImKZdusosrCsIbIn+5btH5zwo0C5uCI40+wovD&#10;g/NT6UvJzC3QmYj5sRxnrSVUR2KJMFmFrE2bFvA3ZwPZpODu116g4qz/YkjpJs2y4KsYZJdXKwrw&#10;PFOeZ4SRBFVwz9m0vfOTF/cWu6all6beGril7tRd5B3aOLGaeZMVovLZtsFr53Gs+vu5dn8AAAD/&#10;/wMAUEsDBBQABgAIAAAAIQAy0E/i3AAAAAcBAAAPAAAAZHJzL2Rvd25yZXYueG1sTI/NTsMwEITv&#10;SLyDtUjcqF0KaQjZVAjEFUT5kbht420SEa+j2G3C22NOcBzNaOabcjO7Xh15DJ0XhOXCgGKpve2k&#10;QXh7fbzIQYVIYqn3wgjfHGBTnZ6UVFg/yQsft7FRqURCQQhtjEOhdahbdhQWfmBJ3t6PjmKSY6Pt&#10;SFMqd72+NCbTjjpJCy0NfN9y/bU9OIT3p/3nx5V5bh7c9TD52WhxNxrx/Gy+uwUVeY5/YfjFT+hQ&#10;JaadP4gNqkdIRyJCZtagkrte5UtQO4RVluWgq1L/569+AAAA//8DAFBLAQItABQABgAIAAAAIQC2&#10;gziS/gAAAOEBAAATAAAAAAAAAAAAAAAAAAAAAABbQ29udGVudF9UeXBlc10ueG1sUEsBAi0AFAAG&#10;AAgAAAAhADj9If/WAAAAlAEAAAsAAAAAAAAAAAAAAAAALwEAAF9yZWxzLy5yZWxzUEsBAi0AFAAG&#10;AAgAAAAhACj6Y1XkAQAApAMAAA4AAAAAAAAAAAAAAAAALgIAAGRycy9lMm9Eb2MueG1sUEsBAi0A&#10;FAAGAAgAAAAhADLQT+LcAAAABwEAAA8AAAAAAAAAAAAAAAAAPgQAAGRycy9kb3ducmV2LnhtbFBL&#10;BQYAAAAABAAEAPMAAABHBQAAAAA=&#10;" filled="f" stroked="f">
                <v:textbox>
                  <w:txbxContent>
                    <w:p w14:paraId="7979AF58" w14:textId="77777777" w:rsidR="00B72336" w:rsidRPr="00FD12C7" w:rsidRDefault="00B72336" w:rsidP="00BE3079">
                      <w:pPr>
                        <w:pStyle w:val="Title"/>
                        <w:rPr>
                          <w:lang w:val="en-US"/>
                        </w:rPr>
                      </w:pPr>
                      <w:r w:rsidRPr="00FD12C7">
                        <w:rPr>
                          <w:lang w:val="en-US"/>
                        </w:rPr>
                        <w:t xml:space="preserve">Assignment </w:t>
                      </w:r>
                    </w:p>
                    <w:p w14:paraId="4C48B4DC" w14:textId="2499CADF" w:rsidR="00B72336" w:rsidRPr="00FD12C7" w:rsidRDefault="00B72336" w:rsidP="00BE3079">
                      <w:pPr>
                        <w:pStyle w:val="Subtitle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EB268B" w14:textId="77777777" w:rsidR="006F65E0" w:rsidRPr="00076AD9" w:rsidRDefault="009D71F9">
      <w:pPr>
        <w:pStyle w:val="Authorsname"/>
        <w:rPr>
          <w:lang w:val="en-GB"/>
        </w:rPr>
      </w:pPr>
      <w:r w:rsidRPr="00076AD9">
        <w:rPr>
          <w:lang w:val="en-GB"/>
        </w:rPr>
        <w:t>Authors</w:t>
      </w:r>
    </w:p>
    <w:p w14:paraId="18326D21" w14:textId="4CE06C0B" w:rsidR="00122313" w:rsidRPr="00076AD9" w:rsidRDefault="009D71F9" w:rsidP="004B496D">
      <w:pPr>
        <w:pStyle w:val="FrontPageStyle1"/>
      </w:pPr>
      <w:r w:rsidRPr="00076AD9">
        <w:t xml:space="preserve">Ahmed </w:t>
      </w:r>
      <w:r w:rsidR="00FD12C7">
        <w:t>Shehata</w:t>
      </w:r>
      <w:r w:rsidR="001A3AA2" w:rsidRPr="00076AD9">
        <w:t xml:space="preserve"> 1991</w:t>
      </w:r>
      <w:r w:rsidR="00C83E1A" w:rsidRPr="00076AD9">
        <w:t>-</w:t>
      </w:r>
      <w:r w:rsidR="001A3AA2" w:rsidRPr="00076AD9">
        <w:t>03</w:t>
      </w:r>
      <w:r w:rsidR="00C83E1A" w:rsidRPr="00076AD9">
        <w:t>-</w:t>
      </w:r>
      <w:r w:rsidR="001A3AA2" w:rsidRPr="00076AD9">
        <w:t>21</w:t>
      </w:r>
    </w:p>
    <w:p w14:paraId="6191522B" w14:textId="77777777" w:rsidR="006F65E0" w:rsidRPr="00076AD9" w:rsidRDefault="006F65E0" w:rsidP="004B496D">
      <w:pPr>
        <w:pStyle w:val="FrontPageStyle1"/>
      </w:pPr>
    </w:p>
    <w:p w14:paraId="1F0A2AE4" w14:textId="77777777" w:rsidR="006F65E0" w:rsidRPr="00076AD9" w:rsidRDefault="006F65E0" w:rsidP="004B496D">
      <w:pPr>
        <w:pStyle w:val="FrontPageStyle1"/>
      </w:pPr>
    </w:p>
    <w:p w14:paraId="641C3C8D" w14:textId="77777777" w:rsidR="006F65E0" w:rsidRPr="00076AD9" w:rsidRDefault="006F65E0" w:rsidP="004B496D">
      <w:pPr>
        <w:pStyle w:val="FrontPageStyle1"/>
      </w:pPr>
    </w:p>
    <w:p w14:paraId="2A4BD141" w14:textId="77777777" w:rsidR="006F65E0" w:rsidRPr="00076AD9" w:rsidRDefault="00BE3079" w:rsidP="000270BF">
      <w:pPr>
        <w:pStyle w:val="FrontPageStyle1"/>
      </w:pPr>
      <w:r>
        <w:t>Alexandria</w:t>
      </w:r>
    </w:p>
    <w:p w14:paraId="39A770E6" w14:textId="77777777" w:rsidR="006F65E0" w:rsidRPr="00076AD9" w:rsidRDefault="00BE3079" w:rsidP="000270BF">
      <w:pPr>
        <w:pStyle w:val="FrontPageStyle1"/>
      </w:pPr>
      <w:r>
        <w:t>Egypt</w:t>
      </w:r>
    </w:p>
    <w:p w14:paraId="67A2E990" w14:textId="77777777" w:rsidR="006F65E0" w:rsidRPr="00076AD9" w:rsidRDefault="006F65E0" w:rsidP="000270BF">
      <w:pPr>
        <w:pStyle w:val="FrontPageStyle1"/>
      </w:pPr>
    </w:p>
    <w:p w14:paraId="6FE73A7C" w14:textId="77777777" w:rsidR="006F65E0" w:rsidRPr="00076AD9" w:rsidRDefault="009D71F9" w:rsidP="000270BF">
      <w:pPr>
        <w:pStyle w:val="FrontPageStyle1"/>
      </w:pPr>
      <w:r w:rsidRPr="00076AD9">
        <w:t>20</w:t>
      </w:r>
      <w:r w:rsidR="00BE3079">
        <w:t>20</w:t>
      </w:r>
      <w:r w:rsidRPr="00076AD9">
        <w:t>-0</w:t>
      </w:r>
      <w:r w:rsidR="00BE3079">
        <w:t>6</w:t>
      </w:r>
      <w:r w:rsidRPr="00076AD9">
        <w:t>-</w:t>
      </w:r>
      <w:r w:rsidR="00BE3079">
        <w:t>20</w:t>
      </w:r>
    </w:p>
    <w:p w14:paraId="14BBACF2" w14:textId="77777777" w:rsidR="007665B2" w:rsidRPr="00076AD9" w:rsidRDefault="007665B2" w:rsidP="00035AF4">
      <w:pPr>
        <w:pStyle w:val="Thesistext"/>
        <w:rPr>
          <w:lang w:val="en-GB"/>
        </w:rPr>
      </w:pPr>
    </w:p>
    <w:p w14:paraId="7EE68A2A" w14:textId="77777777" w:rsidR="009D71F9" w:rsidRPr="00076AD9" w:rsidRDefault="009D71F9">
      <w:pPr>
        <w:rPr>
          <w:lang w:val="en-GB" w:eastAsia="en-US"/>
        </w:rPr>
      </w:pPr>
      <w:r w:rsidRPr="00076AD9">
        <w:rPr>
          <w:lang w:val="en-GB"/>
        </w:rPr>
        <w:br w:type="page"/>
      </w:r>
    </w:p>
    <w:sdt>
      <w:sdtPr>
        <w:rPr>
          <w:rFonts w:ascii="Times New Roman" w:eastAsia="Times New Roman" w:hAnsi="Times New Roman"/>
          <w:b w:val="0"/>
          <w:bCs w:val="0"/>
          <w:color w:val="auto"/>
          <w:sz w:val="24"/>
          <w:szCs w:val="24"/>
          <w:lang w:val="en-GB" w:eastAsia="sv-SE"/>
        </w:rPr>
        <w:id w:val="5364827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4F6DAF" w14:textId="77777777" w:rsidR="009D71F9" w:rsidRPr="00076AD9" w:rsidRDefault="009D71F9" w:rsidP="009D71F9">
          <w:pPr>
            <w:pStyle w:val="TOCHeading"/>
            <w:numPr>
              <w:ilvl w:val="0"/>
              <w:numId w:val="0"/>
            </w:numPr>
            <w:ind w:left="432"/>
            <w:rPr>
              <w:color w:val="000000" w:themeColor="text1"/>
              <w:lang w:val="en-GB"/>
            </w:rPr>
          </w:pPr>
          <w:r w:rsidRPr="00076AD9">
            <w:rPr>
              <w:color w:val="000000" w:themeColor="text1"/>
              <w:lang w:val="en-GB"/>
            </w:rPr>
            <w:t>Table of Contents</w:t>
          </w:r>
        </w:p>
        <w:p w14:paraId="10B42F1F" w14:textId="5447CA60" w:rsidR="00F14DFC" w:rsidRDefault="009D71F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r w:rsidRPr="00076AD9">
            <w:rPr>
              <w:lang w:val="en-GB"/>
            </w:rPr>
            <w:fldChar w:fldCharType="begin"/>
          </w:r>
          <w:r w:rsidRPr="00076AD9">
            <w:rPr>
              <w:lang w:val="en-GB"/>
            </w:rPr>
            <w:instrText xml:space="preserve"> TOC \o "1-3" \h \z \u </w:instrText>
          </w:r>
          <w:r w:rsidRPr="00076AD9">
            <w:rPr>
              <w:lang w:val="en-GB"/>
            </w:rPr>
            <w:fldChar w:fldCharType="separate"/>
          </w:r>
          <w:hyperlink w:anchor="_Toc43592474" w:history="1">
            <w:r w:rsidR="00F14DFC" w:rsidRPr="006112A9">
              <w:rPr>
                <w:rStyle w:val="Hyperlink"/>
                <w:lang w:val="en-GB"/>
              </w:rPr>
              <w:t>1</w:t>
            </w:r>
            <w:r w:rsidR="00F14DF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 w:eastAsia="en-US"/>
              </w:rPr>
              <w:tab/>
            </w:r>
            <w:r w:rsidR="00F14DFC" w:rsidRPr="006112A9">
              <w:rPr>
                <w:rStyle w:val="Hyperlink"/>
                <w:lang w:val="en-GB"/>
              </w:rPr>
              <w:t>Task 1</w:t>
            </w:r>
            <w:r w:rsidR="00F14DFC">
              <w:rPr>
                <w:webHidden/>
              </w:rPr>
              <w:tab/>
            </w:r>
            <w:r w:rsidR="00F14DFC">
              <w:rPr>
                <w:webHidden/>
              </w:rPr>
              <w:fldChar w:fldCharType="begin"/>
            </w:r>
            <w:r w:rsidR="00F14DFC">
              <w:rPr>
                <w:webHidden/>
              </w:rPr>
              <w:instrText xml:space="preserve"> PAGEREF _Toc43592474 \h </w:instrText>
            </w:r>
            <w:r w:rsidR="00F14DFC">
              <w:rPr>
                <w:webHidden/>
              </w:rPr>
            </w:r>
            <w:r w:rsidR="00F14DFC">
              <w:rPr>
                <w:webHidden/>
              </w:rPr>
              <w:fldChar w:fldCharType="separate"/>
            </w:r>
            <w:r w:rsidR="00F14DFC">
              <w:rPr>
                <w:webHidden/>
              </w:rPr>
              <w:t>3</w:t>
            </w:r>
            <w:r w:rsidR="00F14DFC">
              <w:rPr>
                <w:webHidden/>
              </w:rPr>
              <w:fldChar w:fldCharType="end"/>
            </w:r>
          </w:hyperlink>
        </w:p>
        <w:p w14:paraId="6B807A92" w14:textId="025256BB" w:rsidR="00F14DFC" w:rsidRDefault="00EF791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3592475" w:history="1">
            <w:r w:rsidR="00F14DFC" w:rsidRPr="006112A9">
              <w:rPr>
                <w:rStyle w:val="Hyperlink"/>
              </w:rPr>
              <w:t>1.1</w:t>
            </w:r>
            <w:r w:rsidR="00F14DFC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F14DFC" w:rsidRPr="006112A9">
              <w:rPr>
                <w:rStyle w:val="Hyperlink"/>
              </w:rPr>
              <w:t>Problem statement</w:t>
            </w:r>
            <w:r w:rsidR="00F14DFC">
              <w:rPr>
                <w:webHidden/>
              </w:rPr>
              <w:tab/>
            </w:r>
            <w:r w:rsidR="00F14DFC">
              <w:rPr>
                <w:webHidden/>
              </w:rPr>
              <w:fldChar w:fldCharType="begin"/>
            </w:r>
            <w:r w:rsidR="00F14DFC">
              <w:rPr>
                <w:webHidden/>
              </w:rPr>
              <w:instrText xml:space="preserve"> PAGEREF _Toc43592475 \h </w:instrText>
            </w:r>
            <w:r w:rsidR="00F14DFC">
              <w:rPr>
                <w:webHidden/>
              </w:rPr>
            </w:r>
            <w:r w:rsidR="00F14DFC">
              <w:rPr>
                <w:webHidden/>
              </w:rPr>
              <w:fldChar w:fldCharType="separate"/>
            </w:r>
            <w:r w:rsidR="00F14DFC">
              <w:rPr>
                <w:webHidden/>
              </w:rPr>
              <w:t>3</w:t>
            </w:r>
            <w:r w:rsidR="00F14DFC">
              <w:rPr>
                <w:webHidden/>
              </w:rPr>
              <w:fldChar w:fldCharType="end"/>
            </w:r>
          </w:hyperlink>
        </w:p>
        <w:p w14:paraId="3AEB29BA" w14:textId="7F78C3EC" w:rsidR="00F14DFC" w:rsidRDefault="00EF791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3592476" w:history="1">
            <w:r w:rsidR="00F14DFC" w:rsidRPr="006112A9">
              <w:rPr>
                <w:rStyle w:val="Hyperlink"/>
              </w:rPr>
              <w:t>1.2</w:t>
            </w:r>
            <w:r w:rsidR="00F14DFC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F14DFC" w:rsidRPr="006112A9">
              <w:rPr>
                <w:rStyle w:val="Hyperlink"/>
              </w:rPr>
              <w:t>Solution</w:t>
            </w:r>
            <w:r w:rsidR="00F14DFC">
              <w:rPr>
                <w:webHidden/>
              </w:rPr>
              <w:tab/>
            </w:r>
            <w:r w:rsidR="00F14DFC">
              <w:rPr>
                <w:webHidden/>
              </w:rPr>
              <w:fldChar w:fldCharType="begin"/>
            </w:r>
            <w:r w:rsidR="00F14DFC">
              <w:rPr>
                <w:webHidden/>
              </w:rPr>
              <w:instrText xml:space="preserve"> PAGEREF _Toc43592476 \h </w:instrText>
            </w:r>
            <w:r w:rsidR="00F14DFC">
              <w:rPr>
                <w:webHidden/>
              </w:rPr>
            </w:r>
            <w:r w:rsidR="00F14DFC">
              <w:rPr>
                <w:webHidden/>
              </w:rPr>
              <w:fldChar w:fldCharType="separate"/>
            </w:r>
            <w:r w:rsidR="00F14DFC">
              <w:rPr>
                <w:webHidden/>
              </w:rPr>
              <w:t>3</w:t>
            </w:r>
            <w:r w:rsidR="00F14DFC">
              <w:rPr>
                <w:webHidden/>
              </w:rPr>
              <w:fldChar w:fldCharType="end"/>
            </w:r>
          </w:hyperlink>
        </w:p>
        <w:p w14:paraId="6AAC939E" w14:textId="6C9C20CD" w:rsidR="00F14DFC" w:rsidRDefault="00EF791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3592477" w:history="1">
            <w:r w:rsidR="00F14DFC" w:rsidRPr="006112A9">
              <w:rPr>
                <w:rStyle w:val="Hyperlink"/>
                <w:lang w:val="en-GB"/>
              </w:rPr>
              <w:t>2</w:t>
            </w:r>
            <w:r w:rsidR="00F14DF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 w:eastAsia="en-US"/>
              </w:rPr>
              <w:tab/>
            </w:r>
            <w:r w:rsidR="00F14DFC" w:rsidRPr="006112A9">
              <w:rPr>
                <w:rStyle w:val="Hyperlink"/>
                <w:lang w:val="en-GB"/>
              </w:rPr>
              <w:t>Task 2</w:t>
            </w:r>
            <w:r w:rsidR="00F14DFC">
              <w:rPr>
                <w:webHidden/>
              </w:rPr>
              <w:tab/>
            </w:r>
            <w:r w:rsidR="00F14DFC">
              <w:rPr>
                <w:webHidden/>
              </w:rPr>
              <w:fldChar w:fldCharType="begin"/>
            </w:r>
            <w:r w:rsidR="00F14DFC">
              <w:rPr>
                <w:webHidden/>
              </w:rPr>
              <w:instrText xml:space="preserve"> PAGEREF _Toc43592477 \h </w:instrText>
            </w:r>
            <w:r w:rsidR="00F14DFC">
              <w:rPr>
                <w:webHidden/>
              </w:rPr>
            </w:r>
            <w:r w:rsidR="00F14DFC">
              <w:rPr>
                <w:webHidden/>
              </w:rPr>
              <w:fldChar w:fldCharType="separate"/>
            </w:r>
            <w:r w:rsidR="00F14DFC">
              <w:rPr>
                <w:webHidden/>
              </w:rPr>
              <w:t>4</w:t>
            </w:r>
            <w:r w:rsidR="00F14DFC">
              <w:rPr>
                <w:webHidden/>
              </w:rPr>
              <w:fldChar w:fldCharType="end"/>
            </w:r>
          </w:hyperlink>
        </w:p>
        <w:p w14:paraId="79A80670" w14:textId="399DFFDD" w:rsidR="00F14DFC" w:rsidRDefault="00EF791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3592478" w:history="1">
            <w:r w:rsidR="00F14DFC" w:rsidRPr="006112A9">
              <w:rPr>
                <w:rStyle w:val="Hyperlink"/>
              </w:rPr>
              <w:t>2.1</w:t>
            </w:r>
            <w:r w:rsidR="00F14DFC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F14DFC" w:rsidRPr="006112A9">
              <w:rPr>
                <w:rStyle w:val="Hyperlink"/>
              </w:rPr>
              <w:t>Problem statement</w:t>
            </w:r>
            <w:r w:rsidR="00F14DFC">
              <w:rPr>
                <w:webHidden/>
              </w:rPr>
              <w:tab/>
            </w:r>
            <w:r w:rsidR="00F14DFC">
              <w:rPr>
                <w:webHidden/>
              </w:rPr>
              <w:fldChar w:fldCharType="begin"/>
            </w:r>
            <w:r w:rsidR="00F14DFC">
              <w:rPr>
                <w:webHidden/>
              </w:rPr>
              <w:instrText xml:space="preserve"> PAGEREF _Toc43592478 \h </w:instrText>
            </w:r>
            <w:r w:rsidR="00F14DFC">
              <w:rPr>
                <w:webHidden/>
              </w:rPr>
            </w:r>
            <w:r w:rsidR="00F14DFC">
              <w:rPr>
                <w:webHidden/>
              </w:rPr>
              <w:fldChar w:fldCharType="separate"/>
            </w:r>
            <w:r w:rsidR="00F14DFC">
              <w:rPr>
                <w:webHidden/>
              </w:rPr>
              <w:t>4</w:t>
            </w:r>
            <w:r w:rsidR="00F14DFC">
              <w:rPr>
                <w:webHidden/>
              </w:rPr>
              <w:fldChar w:fldCharType="end"/>
            </w:r>
          </w:hyperlink>
        </w:p>
        <w:p w14:paraId="3E0BE20F" w14:textId="7E7C01B0" w:rsidR="00F14DFC" w:rsidRDefault="00EF791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3592479" w:history="1">
            <w:r w:rsidR="00F14DFC" w:rsidRPr="006112A9">
              <w:rPr>
                <w:rStyle w:val="Hyperlink"/>
              </w:rPr>
              <w:t>2.2</w:t>
            </w:r>
            <w:r w:rsidR="00F14DFC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F14DFC" w:rsidRPr="006112A9">
              <w:rPr>
                <w:rStyle w:val="Hyperlink"/>
              </w:rPr>
              <w:t>Results FEM model</w:t>
            </w:r>
            <w:r w:rsidR="00F14DFC">
              <w:rPr>
                <w:webHidden/>
              </w:rPr>
              <w:tab/>
            </w:r>
            <w:r w:rsidR="00F14DFC">
              <w:rPr>
                <w:webHidden/>
              </w:rPr>
              <w:fldChar w:fldCharType="begin"/>
            </w:r>
            <w:r w:rsidR="00F14DFC">
              <w:rPr>
                <w:webHidden/>
              </w:rPr>
              <w:instrText xml:space="preserve"> PAGEREF _Toc43592479 \h </w:instrText>
            </w:r>
            <w:r w:rsidR="00F14DFC">
              <w:rPr>
                <w:webHidden/>
              </w:rPr>
            </w:r>
            <w:r w:rsidR="00F14DFC">
              <w:rPr>
                <w:webHidden/>
              </w:rPr>
              <w:fldChar w:fldCharType="separate"/>
            </w:r>
            <w:r w:rsidR="00F14DFC">
              <w:rPr>
                <w:webHidden/>
              </w:rPr>
              <w:t>4</w:t>
            </w:r>
            <w:r w:rsidR="00F14DFC">
              <w:rPr>
                <w:webHidden/>
              </w:rPr>
              <w:fldChar w:fldCharType="end"/>
            </w:r>
          </w:hyperlink>
        </w:p>
        <w:p w14:paraId="68EC3E86" w14:textId="591B6707" w:rsidR="00F14DFC" w:rsidRDefault="00EF791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3592480" w:history="1">
            <w:r w:rsidR="00F14DFC" w:rsidRPr="006112A9">
              <w:rPr>
                <w:rStyle w:val="Hyperlink"/>
              </w:rPr>
              <w:t>2.3</w:t>
            </w:r>
            <w:r w:rsidR="00F14DFC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F14DFC" w:rsidRPr="006112A9">
              <w:rPr>
                <w:rStyle w:val="Hyperlink"/>
              </w:rPr>
              <w:t>Results FEM commercial Abaqus shell element</w:t>
            </w:r>
            <w:r w:rsidR="00F14DFC">
              <w:rPr>
                <w:webHidden/>
              </w:rPr>
              <w:tab/>
            </w:r>
            <w:r w:rsidR="00F14DFC">
              <w:rPr>
                <w:webHidden/>
              </w:rPr>
              <w:fldChar w:fldCharType="begin"/>
            </w:r>
            <w:r w:rsidR="00F14DFC">
              <w:rPr>
                <w:webHidden/>
              </w:rPr>
              <w:instrText xml:space="preserve"> PAGEREF _Toc43592480 \h </w:instrText>
            </w:r>
            <w:r w:rsidR="00F14DFC">
              <w:rPr>
                <w:webHidden/>
              </w:rPr>
            </w:r>
            <w:r w:rsidR="00F14DFC">
              <w:rPr>
                <w:webHidden/>
              </w:rPr>
              <w:fldChar w:fldCharType="separate"/>
            </w:r>
            <w:r w:rsidR="00F14DFC">
              <w:rPr>
                <w:webHidden/>
              </w:rPr>
              <w:t>6</w:t>
            </w:r>
            <w:r w:rsidR="00F14DFC">
              <w:rPr>
                <w:webHidden/>
              </w:rPr>
              <w:fldChar w:fldCharType="end"/>
            </w:r>
          </w:hyperlink>
        </w:p>
        <w:p w14:paraId="4A279C28" w14:textId="51FA4ADD" w:rsidR="00F14DFC" w:rsidRDefault="00EF791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3592481" w:history="1">
            <w:r w:rsidR="00F14DFC" w:rsidRPr="006112A9">
              <w:rPr>
                <w:rStyle w:val="Hyperlink"/>
                <w:lang w:val="en-GB" w:eastAsia="en-US"/>
              </w:rPr>
              <w:t>3</w:t>
            </w:r>
            <w:r w:rsidR="00F14DF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 w:eastAsia="en-US"/>
              </w:rPr>
              <w:tab/>
            </w:r>
            <w:r w:rsidR="00F14DFC" w:rsidRPr="006112A9">
              <w:rPr>
                <w:rStyle w:val="Hyperlink"/>
                <w:lang w:val="en-GB" w:eastAsia="en-US"/>
              </w:rPr>
              <w:t>References</w:t>
            </w:r>
            <w:r w:rsidR="00F14DFC">
              <w:rPr>
                <w:webHidden/>
              </w:rPr>
              <w:tab/>
            </w:r>
            <w:r w:rsidR="00F14DFC">
              <w:rPr>
                <w:webHidden/>
              </w:rPr>
              <w:fldChar w:fldCharType="begin"/>
            </w:r>
            <w:r w:rsidR="00F14DFC">
              <w:rPr>
                <w:webHidden/>
              </w:rPr>
              <w:instrText xml:space="preserve"> PAGEREF _Toc43592481 \h </w:instrText>
            </w:r>
            <w:r w:rsidR="00F14DFC">
              <w:rPr>
                <w:webHidden/>
              </w:rPr>
            </w:r>
            <w:r w:rsidR="00F14DFC">
              <w:rPr>
                <w:webHidden/>
              </w:rPr>
              <w:fldChar w:fldCharType="separate"/>
            </w:r>
            <w:r w:rsidR="00F14DFC">
              <w:rPr>
                <w:webHidden/>
              </w:rPr>
              <w:t>7</w:t>
            </w:r>
            <w:r w:rsidR="00F14DFC">
              <w:rPr>
                <w:webHidden/>
              </w:rPr>
              <w:fldChar w:fldCharType="end"/>
            </w:r>
          </w:hyperlink>
        </w:p>
        <w:p w14:paraId="6C9E7F93" w14:textId="5BADA00D" w:rsidR="00F14DFC" w:rsidRDefault="00EF791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3592482" w:history="1">
            <w:r w:rsidR="00F14DFC" w:rsidRPr="006112A9">
              <w:rPr>
                <w:rStyle w:val="Hyperlink"/>
                <w:lang w:eastAsia="en-US"/>
              </w:rPr>
              <w:t>Appendix 1</w:t>
            </w:r>
            <w:r w:rsidR="00F14DFC">
              <w:rPr>
                <w:webHidden/>
              </w:rPr>
              <w:tab/>
            </w:r>
            <w:r w:rsidR="00F14DFC">
              <w:rPr>
                <w:webHidden/>
              </w:rPr>
              <w:fldChar w:fldCharType="begin"/>
            </w:r>
            <w:r w:rsidR="00F14DFC">
              <w:rPr>
                <w:webHidden/>
              </w:rPr>
              <w:instrText xml:space="preserve"> PAGEREF _Toc43592482 \h </w:instrText>
            </w:r>
            <w:r w:rsidR="00F14DFC">
              <w:rPr>
                <w:webHidden/>
              </w:rPr>
            </w:r>
            <w:r w:rsidR="00F14DFC">
              <w:rPr>
                <w:webHidden/>
              </w:rPr>
              <w:fldChar w:fldCharType="separate"/>
            </w:r>
            <w:r w:rsidR="00F14DFC">
              <w:rPr>
                <w:webHidden/>
              </w:rPr>
              <w:t>8</w:t>
            </w:r>
            <w:r w:rsidR="00F14DFC">
              <w:rPr>
                <w:webHidden/>
              </w:rPr>
              <w:fldChar w:fldCharType="end"/>
            </w:r>
          </w:hyperlink>
        </w:p>
        <w:p w14:paraId="17910A77" w14:textId="0081B641" w:rsidR="00F14DFC" w:rsidRDefault="00EF791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3592483" w:history="1">
            <w:r w:rsidR="00F14DFC" w:rsidRPr="006112A9">
              <w:rPr>
                <w:rStyle w:val="Hyperlink"/>
                <w:lang w:eastAsia="en-US"/>
              </w:rPr>
              <w:t>Appendix 2</w:t>
            </w:r>
            <w:r w:rsidR="00F14DFC">
              <w:rPr>
                <w:webHidden/>
              </w:rPr>
              <w:tab/>
            </w:r>
            <w:r w:rsidR="00F14DFC">
              <w:rPr>
                <w:webHidden/>
              </w:rPr>
              <w:fldChar w:fldCharType="begin"/>
            </w:r>
            <w:r w:rsidR="00F14DFC">
              <w:rPr>
                <w:webHidden/>
              </w:rPr>
              <w:instrText xml:space="preserve"> PAGEREF _Toc43592483 \h </w:instrText>
            </w:r>
            <w:r w:rsidR="00F14DFC">
              <w:rPr>
                <w:webHidden/>
              </w:rPr>
            </w:r>
            <w:r w:rsidR="00F14DFC">
              <w:rPr>
                <w:webHidden/>
              </w:rPr>
              <w:fldChar w:fldCharType="separate"/>
            </w:r>
            <w:r w:rsidR="00F14DFC">
              <w:rPr>
                <w:webHidden/>
              </w:rPr>
              <w:t>10</w:t>
            </w:r>
            <w:r w:rsidR="00F14DFC">
              <w:rPr>
                <w:webHidden/>
              </w:rPr>
              <w:fldChar w:fldCharType="end"/>
            </w:r>
          </w:hyperlink>
        </w:p>
        <w:p w14:paraId="6CF9CD56" w14:textId="5201234D" w:rsidR="009D71F9" w:rsidRPr="00076AD9" w:rsidRDefault="009D71F9">
          <w:pPr>
            <w:rPr>
              <w:lang w:val="en-GB"/>
            </w:rPr>
          </w:pPr>
          <w:r w:rsidRPr="00076AD9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46474E22" w14:textId="77777777" w:rsidR="009D71F9" w:rsidRPr="00076AD9" w:rsidRDefault="009D71F9" w:rsidP="009D71F9">
      <w:pPr>
        <w:pStyle w:val="Thesistext"/>
        <w:rPr>
          <w:lang w:val="en-GB"/>
        </w:rPr>
      </w:pPr>
      <w:r w:rsidRPr="00076AD9">
        <w:rPr>
          <w:lang w:val="en-GB"/>
        </w:rPr>
        <w:t xml:space="preserve"> </w:t>
      </w:r>
    </w:p>
    <w:p w14:paraId="388D4BCA" w14:textId="77777777" w:rsidR="004D52B4" w:rsidRPr="00A55696" w:rsidRDefault="009D71F9" w:rsidP="004D52B4">
      <w:pPr>
        <w:rPr>
          <w:lang w:val="en-GB"/>
        </w:rPr>
      </w:pPr>
      <w:r w:rsidRPr="00076AD9">
        <w:rPr>
          <w:lang w:val="en-GB"/>
        </w:rPr>
        <w:br w:type="page"/>
      </w:r>
    </w:p>
    <w:p w14:paraId="1301D934" w14:textId="608283C5" w:rsidR="004D52B4" w:rsidRDefault="004D52B4" w:rsidP="004D52B4">
      <w:pPr>
        <w:rPr>
          <w:sz w:val="20"/>
          <w:szCs w:val="20"/>
          <w:lang w:val="en-GB"/>
        </w:rPr>
      </w:pPr>
    </w:p>
    <w:p w14:paraId="01421D6A" w14:textId="77777777" w:rsidR="009D71F9" w:rsidRPr="00076AD9" w:rsidRDefault="004D28DA" w:rsidP="009D71F9">
      <w:pPr>
        <w:pStyle w:val="Heading1"/>
        <w:rPr>
          <w:lang w:val="en-GB"/>
        </w:rPr>
      </w:pPr>
      <w:bookmarkStart w:id="0" w:name="_Toc43592474"/>
      <w:r w:rsidRPr="00076AD9">
        <w:rPr>
          <w:lang w:val="en-GB"/>
        </w:rPr>
        <w:t>Task</w:t>
      </w:r>
      <w:r w:rsidR="009D71F9" w:rsidRPr="00076AD9">
        <w:rPr>
          <w:lang w:val="en-GB"/>
        </w:rPr>
        <w:t xml:space="preserve"> 1</w:t>
      </w:r>
      <w:bookmarkEnd w:id="0"/>
    </w:p>
    <w:p w14:paraId="606F1F0F" w14:textId="77777777" w:rsidR="00C16EE7" w:rsidRDefault="009D71F9" w:rsidP="006860DC">
      <w:pPr>
        <w:pStyle w:val="Heading2"/>
        <w:rPr>
          <w:lang w:val="en-GB"/>
        </w:rPr>
      </w:pPr>
      <w:bookmarkStart w:id="1" w:name="_Toc43592475"/>
      <w:r w:rsidRPr="00076AD9">
        <w:rPr>
          <w:lang w:val="en-GB"/>
        </w:rPr>
        <w:t>Problem statement</w:t>
      </w:r>
      <w:bookmarkEnd w:id="1"/>
    </w:p>
    <w:p w14:paraId="22075B18" w14:textId="77777777" w:rsidR="00262A7B" w:rsidRPr="00262A7B" w:rsidRDefault="00BE3079" w:rsidP="00262A7B">
      <w:pPr>
        <w:rPr>
          <w:rStyle w:val="Emphasis"/>
          <w:lang w:val="en-GB" w:eastAsia="en-US"/>
        </w:rPr>
      </w:pPr>
      <w:r>
        <w:rPr>
          <w:rStyle w:val="Emphasis"/>
          <w:lang w:val="en-GB"/>
        </w:rPr>
        <w:t>In this task it required to plot the deformed shape of the mast due to the static load of 20 KN.</w:t>
      </w:r>
    </w:p>
    <w:p w14:paraId="0F3E6217" w14:textId="77777777" w:rsidR="00262A7B" w:rsidRDefault="00BE3079" w:rsidP="00262A7B">
      <w:pPr>
        <w:pStyle w:val="Heading2"/>
      </w:pPr>
      <w:bookmarkStart w:id="2" w:name="_Toc43592476"/>
      <w:r>
        <w:t>Solution</w:t>
      </w:r>
      <w:bookmarkEnd w:id="2"/>
    </w:p>
    <w:p w14:paraId="6745D2F0" w14:textId="77777777" w:rsidR="00246AFD" w:rsidRDefault="00246AFD" w:rsidP="00246AFD">
      <w:pPr>
        <w:rPr>
          <w:lang w:val="en-US" w:eastAsia="en-US"/>
        </w:rPr>
      </w:pPr>
      <w:r>
        <w:rPr>
          <w:lang w:val="en-US" w:eastAsia="en-US"/>
        </w:rPr>
        <w:t>The mast can be considered as a cantilever beam due to it is totally fixed from one end and free from the other end (the one in which the horizontal axis wind turbine is installed).</w:t>
      </w:r>
    </w:p>
    <w:p w14:paraId="7CBA1F12" w14:textId="77777777" w:rsidR="00246AFD" w:rsidRPr="00246AFD" w:rsidRDefault="00246AFD" w:rsidP="00246AFD">
      <w:pPr>
        <w:rPr>
          <w:lang w:val="en-US" w:eastAsia="en-US"/>
        </w:rPr>
      </w:pPr>
    </w:p>
    <w:p w14:paraId="0B46E63C" w14:textId="77777777" w:rsidR="00246AFD" w:rsidRDefault="00BE3079" w:rsidP="00246AFD">
      <w:pPr>
        <w:keepNext/>
      </w:pPr>
      <w:r>
        <w:rPr>
          <w:noProof/>
        </w:rPr>
        <w:drawing>
          <wp:inline distT="0" distB="0" distL="0" distR="0" wp14:anchorId="353CEEEE" wp14:editId="7DA6E551">
            <wp:extent cx="5019675" cy="3705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4677" w14:textId="009D47F8" w:rsidR="00BE3079" w:rsidRPr="00BE3079" w:rsidRDefault="00246AFD" w:rsidP="00246AFD">
      <w:pPr>
        <w:pStyle w:val="Caption"/>
        <w:rPr>
          <w:lang w:val="en-US" w:eastAsia="en-US"/>
        </w:rPr>
      </w:pPr>
      <w:r w:rsidRPr="00246AFD">
        <w:rPr>
          <w:lang w:val="en-US"/>
        </w:rPr>
        <w:t xml:space="preserve">Figure </w:t>
      </w:r>
      <w:r>
        <w:fldChar w:fldCharType="begin"/>
      </w:r>
      <w:r w:rsidRPr="00246AFD">
        <w:rPr>
          <w:lang w:val="en-US"/>
        </w:rPr>
        <w:instrText xml:space="preserve"> SEQ Figure \* ARABIC </w:instrText>
      </w:r>
      <w:r>
        <w:fldChar w:fldCharType="separate"/>
      </w:r>
      <w:r w:rsidR="00AC6E2B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>the deformed shape of the steel mast due to a load of 20 KN</w:t>
      </w:r>
    </w:p>
    <w:p w14:paraId="77CB25AF" w14:textId="77777777" w:rsidR="004D28DA" w:rsidRPr="00076AD9" w:rsidRDefault="004D28DA" w:rsidP="004D28DA">
      <w:pPr>
        <w:pStyle w:val="Heading1"/>
        <w:rPr>
          <w:lang w:val="en-GB"/>
        </w:rPr>
      </w:pPr>
      <w:bookmarkStart w:id="3" w:name="_Toc43592477"/>
      <w:r w:rsidRPr="00076AD9">
        <w:rPr>
          <w:lang w:val="en-GB"/>
        </w:rPr>
        <w:lastRenderedPageBreak/>
        <w:t>Task 2</w:t>
      </w:r>
      <w:bookmarkEnd w:id="3"/>
    </w:p>
    <w:p w14:paraId="47719E57" w14:textId="77777777" w:rsidR="004D52B4" w:rsidRPr="004D52B4" w:rsidRDefault="004D28DA" w:rsidP="004D52B4">
      <w:pPr>
        <w:pStyle w:val="Heading2"/>
        <w:rPr>
          <w:lang w:val="en-GB"/>
        </w:rPr>
      </w:pPr>
      <w:bookmarkStart w:id="4" w:name="_Toc43592478"/>
      <w:r w:rsidRPr="00076AD9">
        <w:rPr>
          <w:lang w:val="en-GB"/>
        </w:rPr>
        <w:t>Problem statement</w:t>
      </w:r>
      <w:bookmarkEnd w:id="4"/>
    </w:p>
    <w:p w14:paraId="1128EDAA" w14:textId="77777777" w:rsidR="00681C85" w:rsidRDefault="004D52B4" w:rsidP="004D52B4">
      <w:pPr>
        <w:pStyle w:val="Default"/>
        <w:numPr>
          <w:ilvl w:val="1"/>
          <w:numId w:val="15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 xml:space="preserve">Calculate the fundamental natural frequency of the mast by two different models: </w:t>
      </w:r>
    </w:p>
    <w:p w14:paraId="6CD43B81" w14:textId="3D556C4F" w:rsidR="004D52B4" w:rsidRDefault="004D52B4" w:rsidP="004D52B4">
      <w:pPr>
        <w:pStyle w:val="Default"/>
        <w:numPr>
          <w:ilvl w:val="1"/>
          <w:numId w:val="15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 xml:space="preserve">a. A Finite Element code on MATLAB (or equivalent) using beam elements. </w:t>
      </w:r>
    </w:p>
    <w:p w14:paraId="69A071B7" w14:textId="53912143" w:rsidR="004D52B4" w:rsidRPr="004D52B4" w:rsidRDefault="004D52B4" w:rsidP="004D52B4">
      <w:pPr>
        <w:pStyle w:val="Default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b. A Finite Element model on any software package using shell elements. </w:t>
      </w:r>
    </w:p>
    <w:p w14:paraId="4B37751D" w14:textId="31F6A4C4" w:rsidR="00FC7D74" w:rsidRDefault="00FC7D74" w:rsidP="00FC7D74">
      <w:pPr>
        <w:pStyle w:val="Heading2"/>
      </w:pPr>
      <w:bookmarkStart w:id="5" w:name="_Toc43592479"/>
      <w:bookmarkStart w:id="6" w:name="_Hlk43590761"/>
      <w:r>
        <w:t>Results</w:t>
      </w:r>
      <w:r w:rsidR="00681C85">
        <w:t xml:space="preserve"> </w:t>
      </w:r>
      <w:r w:rsidR="00E94071">
        <w:t>FEM model</w:t>
      </w:r>
      <w:bookmarkEnd w:id="5"/>
    </w:p>
    <w:bookmarkEnd w:id="6"/>
    <w:p w14:paraId="49A2C822" w14:textId="3962EFF8" w:rsidR="007A1AF7" w:rsidRDefault="00BF347D" w:rsidP="007A1AF7">
      <w:pPr>
        <w:rPr>
          <w:lang w:val="en-US" w:eastAsia="en-US"/>
        </w:rPr>
      </w:pPr>
      <w:r>
        <w:rPr>
          <w:lang w:val="en-US" w:eastAsia="en-US"/>
        </w:rPr>
        <w:t>To find the fundamental natural frequency</w:t>
      </w:r>
      <w:r w:rsidR="007A1AF7">
        <w:rPr>
          <w:lang w:val="en-US" w:eastAsia="en-US"/>
        </w:rPr>
        <w:t xml:space="preserve"> we need to solve the equation of motion for free vibration for the undamped system in the form</w:t>
      </w:r>
    </w:p>
    <w:p w14:paraId="1191F77C" w14:textId="48EDE753" w:rsidR="00BF347D" w:rsidRPr="007A1AF7" w:rsidRDefault="00EF7918" w:rsidP="007A1AF7">
      <w:pPr>
        <w:jc w:val="center"/>
        <w:rPr>
          <w:lang w:val="en-US" w:eastAsia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 w:eastAsia="en-US"/>
                </w:rPr>
                <m:t>K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oo</m:t>
                  </m:r>
                </m:sup>
              </m:sSup>
            </m:e>
          </m:d>
          <m:r>
            <w:rPr>
              <w:rFonts w:ascii="Cambria Math" w:hAnsi="Cambria Math"/>
              <w:lang w:val="en-US" w:eastAsia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 w:eastAsia="en-US"/>
                </w:rPr>
                <m:t>M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 w:eastAsia="en-US"/>
                </w:rPr>
                <m:t>x</m:t>
              </m:r>
            </m:e>
          </m:d>
          <m:r>
            <w:rPr>
              <w:rFonts w:ascii="Cambria Math" w:hAnsi="Cambria Math"/>
              <w:lang w:val="en-US" w:eastAsia="en-US"/>
            </w:rPr>
            <m:t>=0</m:t>
          </m:r>
        </m:oMath>
      </m:oMathPara>
    </w:p>
    <w:p w14:paraId="7E9BC83C" w14:textId="19246C28" w:rsidR="00A21E80" w:rsidRDefault="00A21E80" w:rsidP="007A1AF7">
      <w:pPr>
        <w:rPr>
          <w:lang w:val="en-US" w:eastAsia="en-US"/>
        </w:rPr>
      </w:pPr>
      <w:r>
        <w:rPr>
          <w:lang w:val="en-US" w:eastAsia="en-US"/>
        </w:rPr>
        <w:t>Where [K] is known as a stiffness matrix and [M] is known as the mass matrix.</w:t>
      </w:r>
    </w:p>
    <w:p w14:paraId="69D0483F" w14:textId="41685B64" w:rsidR="007A1AF7" w:rsidRDefault="00A21E80" w:rsidP="00A21E80">
      <w:pPr>
        <w:rPr>
          <w:lang w:val="en-US" w:eastAsia="en-US"/>
        </w:rPr>
      </w:pPr>
      <w:r>
        <w:rPr>
          <w:lang w:val="en-US" w:eastAsia="en-US"/>
        </w:rPr>
        <w:t xml:space="preserve">This two matrices can be obtained from discretize the whole beam into small elements .each one has its </w:t>
      </w:r>
      <w:r w:rsidR="00110C4F">
        <w:rPr>
          <w:lang w:val="en-US" w:eastAsia="en-US"/>
        </w:rPr>
        <w:t>own</w:t>
      </w:r>
      <w:r>
        <w:rPr>
          <w:lang w:val="en-US" w:eastAsia="en-US"/>
        </w:rPr>
        <w:t xml:space="preserve"> mass and stiffness and according to </w:t>
      </w: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ADDIN ZOTERO_ITEM CSL_CITATION {"citationID":"CAzMKjId","properties":{"formattedCitation":"[1]","plainCitation":"[1]","noteIndex":0},"citationItems":[{"id":176,"uris":["http://zotero.org/users/4651452/items/TR8XCCBL"],"uri":["http://zotero.org/users/4651452/items/TR8XCCBL"],"itemData":{"id":176,"type":"book","title":"Analytical and Numerical Methods for Vibration Analyses","publisher":"John Wiley &amp; Sons, Incorporated","publisher-place":"New York, SINGAPORE","source":"ProQuest Ebook Central","event-place":"New York, SINGAPORE","URL":"http://ebookcentral.proquest.com/lib/bthbib-ebooks/detail.action?docID=1332524","ISBN":"978-1-118-63234-5","author":[{"family":"Wu","given":"Jong-Shyong"}],"issued":{"date-parts":[["2014"]]},"accessed":{"date-parts":[["2020",6,20]]}}}],"schema":"https://github.com/citation-style-language/schema/raw/master/csl-citation.json"} </w:instrText>
      </w:r>
      <w:r>
        <w:rPr>
          <w:lang w:val="en-US" w:eastAsia="en-US"/>
        </w:rPr>
        <w:fldChar w:fldCharType="separate"/>
      </w:r>
      <w:r w:rsidRPr="00A21E80">
        <w:rPr>
          <w:lang w:val="en-US"/>
        </w:rPr>
        <w:t>[1]</w:t>
      </w:r>
      <w:r>
        <w:rPr>
          <w:lang w:val="en-US" w:eastAsia="en-US"/>
        </w:rPr>
        <w:fldChar w:fldCharType="end"/>
      </w:r>
      <w:r>
        <w:rPr>
          <w:lang w:val="en-US" w:eastAsia="en-US"/>
        </w:rPr>
        <w:t xml:space="preserve"> the </w:t>
      </w:r>
      <w:r w:rsidR="00110C4F">
        <w:rPr>
          <w:lang w:val="en-US" w:eastAsia="en-US"/>
        </w:rPr>
        <w:t xml:space="preserve">overall </w:t>
      </w:r>
      <w:r>
        <w:rPr>
          <w:lang w:val="en-US" w:eastAsia="en-US"/>
        </w:rPr>
        <w:t xml:space="preserve">mass and the stiffness matrices </w:t>
      </w:r>
      <w:r w:rsidR="00110C4F">
        <w:rPr>
          <w:lang w:val="en-US" w:eastAsia="en-US"/>
        </w:rPr>
        <w:t xml:space="preserve">can be obtained from assembling this small elements into the overall mass and </w:t>
      </w:r>
      <w:proofErr w:type="spellStart"/>
      <w:r w:rsidR="00110C4F">
        <w:rPr>
          <w:lang w:val="en-US" w:eastAsia="en-US"/>
        </w:rPr>
        <w:t>and</w:t>
      </w:r>
      <w:proofErr w:type="spellEnd"/>
      <w:r w:rsidR="00110C4F">
        <w:rPr>
          <w:lang w:val="en-US" w:eastAsia="en-US"/>
        </w:rPr>
        <w:t xml:space="preserve"> stiffness matrices .</w:t>
      </w:r>
    </w:p>
    <w:p w14:paraId="3972948C" w14:textId="47783D25" w:rsidR="004D52B4" w:rsidRDefault="00110C4F" w:rsidP="004D52B4">
      <w:pPr>
        <w:rPr>
          <w:lang w:val="en-US" w:eastAsia="en-US"/>
        </w:rPr>
      </w:pPr>
      <w:r>
        <w:rPr>
          <w:lang w:val="en-US" w:eastAsia="en-US"/>
        </w:rPr>
        <w:t xml:space="preserve">This elements for beams can be obtained using </w:t>
      </w:r>
      <w:r w:rsidR="00BF347D">
        <w:rPr>
          <w:lang w:val="en-US" w:eastAsia="en-US"/>
        </w:rPr>
        <w:t xml:space="preserve">Euler Bernoulli beam </w:t>
      </w:r>
      <w:r>
        <w:rPr>
          <w:lang w:val="en-US" w:eastAsia="en-US"/>
        </w:rPr>
        <w:t xml:space="preserve">theory. </w:t>
      </w:r>
      <w:r w:rsidR="005E0121">
        <w:rPr>
          <w:lang w:val="en-US" w:eastAsia="en-US"/>
        </w:rPr>
        <w:t xml:space="preserve">Due to this type of beams has 4 degree of freedom two rotation and two translation a cubic shape function </w:t>
      </w:r>
      <w:r w:rsidR="00564477">
        <w:rPr>
          <w:lang w:val="en-US" w:eastAsia="en-US"/>
        </w:rPr>
        <w:t>needs</w:t>
      </w:r>
      <w:r w:rsidR="005E0121">
        <w:rPr>
          <w:lang w:val="en-US" w:eastAsia="en-US"/>
        </w:rPr>
        <w:t xml:space="preserve"> to be </w:t>
      </w:r>
      <w:r w:rsidR="00E94071">
        <w:rPr>
          <w:lang w:val="en-US" w:eastAsia="en-US"/>
        </w:rPr>
        <w:t>used.</w:t>
      </w:r>
    </w:p>
    <w:p w14:paraId="581D4985" w14:textId="769A65F4" w:rsidR="00BF347D" w:rsidRDefault="00BF347D" w:rsidP="004D52B4">
      <w:pPr>
        <w:rPr>
          <w:lang w:val="en-US" w:eastAsia="en-US"/>
        </w:rPr>
      </w:pPr>
    </w:p>
    <w:p w14:paraId="5A554E40" w14:textId="4C4117C5" w:rsidR="00110C4F" w:rsidRDefault="00BF347D" w:rsidP="00110C4F">
      <w:pPr>
        <w:rPr>
          <w:lang w:val="en-US" w:eastAsia="en-US"/>
        </w:rPr>
      </w:pPr>
      <w:r>
        <w:rPr>
          <w:lang w:val="en-US" w:eastAsia="en-US"/>
        </w:rPr>
        <w:t xml:space="preserve">And according to </w:t>
      </w:r>
      <w:r w:rsidR="00110C4F">
        <w:rPr>
          <w:lang w:val="en-US" w:eastAsia="en-US"/>
        </w:rPr>
        <w:t>the same reference</w:t>
      </w:r>
      <w:r w:rsidR="00110C4F">
        <w:rPr>
          <w:lang w:val="en-US" w:eastAsia="en-US"/>
        </w:rPr>
        <w:fldChar w:fldCharType="begin"/>
      </w:r>
      <w:r w:rsidR="00110C4F">
        <w:rPr>
          <w:lang w:val="en-US" w:eastAsia="en-US"/>
        </w:rPr>
        <w:instrText xml:space="preserve"> ADDIN ZOTERO_ITEM CSL_CITATION {"citationID":"K5WbU8kE","properties":{"formattedCitation":"[1]","plainCitation":"[1]","noteIndex":0},"citationItems":[{"id":176,"uris":["http://zotero.org/users/4651452/items/TR8XCCBL"],"uri":["http://zotero.org/users/4651452/items/TR8XCCBL"],"itemData":{"id":176,"type":"book","title":"Analytical and Numerical Methods for Vibration Analyses","publisher":"John Wiley &amp; Sons, Incorporated","publisher-place":"New York, SINGAPORE","source":"ProQuest Ebook Central","event-place":"New York, SINGAPORE","URL":"http://ebookcentral.proquest.com/lib/bthbib-ebooks/detail.action?docID=1332524","ISBN":"978-1-118-63234-5","author":[{"family":"Wu","given":"Jong-Shyong"}],"issued":{"date-parts":[["2014"]]},"accessed":{"date-parts":[["2020",6,20]]}}}],"schema":"https://github.com/citation-style-language/schema/raw/master/csl-citation.json"} </w:instrText>
      </w:r>
      <w:r w:rsidR="00110C4F">
        <w:rPr>
          <w:lang w:val="en-US" w:eastAsia="en-US"/>
        </w:rPr>
        <w:fldChar w:fldCharType="separate"/>
      </w:r>
      <w:r w:rsidR="00110C4F" w:rsidRPr="00110C4F">
        <w:rPr>
          <w:lang w:val="en-US"/>
        </w:rPr>
        <w:t>[1]</w:t>
      </w:r>
      <w:r w:rsidR="00110C4F">
        <w:rPr>
          <w:lang w:val="en-US" w:eastAsia="en-US"/>
        </w:rPr>
        <w:fldChar w:fldCharType="end"/>
      </w:r>
      <w:r w:rsidR="00110C4F">
        <w:rPr>
          <w:lang w:val="en-US" w:eastAsia="en-US"/>
        </w:rPr>
        <w:t xml:space="preserve"> every element mass and stiffness matrices can be obtained from the relation </w:t>
      </w:r>
    </w:p>
    <w:p w14:paraId="7839B2AF" w14:textId="77777777" w:rsidR="00110C4F" w:rsidRDefault="00110C4F" w:rsidP="00110C4F">
      <w:pPr>
        <w:rPr>
          <w:lang w:val="en-US" w:eastAsia="en-US"/>
        </w:rPr>
      </w:pPr>
    </w:p>
    <w:p w14:paraId="1C463E66" w14:textId="7F7BF2DE" w:rsidR="00BF347D" w:rsidRPr="009D7754" w:rsidRDefault="00EF7918" w:rsidP="00110C4F">
      <w:pPr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[K]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/>
              <w:lang w:val="en-US" w:eastAsia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[b]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[D]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 w:eastAsia="en-US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i</m:t>
              </m:r>
            </m:sub>
          </m:sSub>
          <m:box>
            <m:boxPr>
              <m:diff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boxPr>
            <m:e>
              <m:r>
                <w:rPr>
                  <w:rFonts w:ascii="Cambria Math" w:hAnsi="Cambria Math"/>
                </w:rPr>
                <m:t>dξ</m:t>
              </m:r>
            </m:e>
          </m:box>
          <m:r>
            <w:rPr>
              <w:rFonts w:ascii="Cambria Math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b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en-US"/>
                    </w:rPr>
                    <m:t>(ξ)]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(ξ)]</m:t>
              </m:r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boxPr>
            <m:e>
              <m:r>
                <w:rPr>
                  <w:rFonts w:ascii="Cambria Math" w:hAnsi="Cambria Math"/>
                </w:rPr>
                <m:t>dξ</m:t>
              </m:r>
            </m:e>
          </m:box>
        </m:oMath>
      </m:oMathPara>
    </w:p>
    <w:p w14:paraId="21EB8520" w14:textId="77777777" w:rsidR="009D7754" w:rsidRPr="009D7754" w:rsidRDefault="009D7754" w:rsidP="00110C4F">
      <w:pPr>
        <w:rPr>
          <w:lang w:val="en-US" w:eastAsia="en-US"/>
        </w:rPr>
      </w:pPr>
    </w:p>
    <w:p w14:paraId="2955232E" w14:textId="5DFF61FC" w:rsidR="009D7754" w:rsidRPr="009D7754" w:rsidRDefault="00EF7918" w:rsidP="009D7754">
      <w:pPr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[M]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/>
              <w:lang w:val="en-US" w:eastAsia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[a]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[a]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i</m:t>
              </m:r>
            </m:sub>
          </m:sSub>
          <m:box>
            <m:boxPr>
              <m:diff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boxPr>
            <m:e>
              <m:r>
                <w:rPr>
                  <w:rFonts w:ascii="Cambria Math" w:hAnsi="Cambria Math"/>
                </w:rPr>
                <m:t>dξ</m:t>
              </m:r>
            </m:e>
          </m:box>
        </m:oMath>
      </m:oMathPara>
    </w:p>
    <w:p w14:paraId="687557EC" w14:textId="393CFEFF" w:rsidR="009D7754" w:rsidRDefault="009D7754" w:rsidP="00110C4F">
      <w:pPr>
        <w:rPr>
          <w:lang w:val="en-US" w:eastAsia="en-US"/>
        </w:rPr>
      </w:pPr>
    </w:p>
    <w:p w14:paraId="5440AF02" w14:textId="5645CED6" w:rsidR="00E03001" w:rsidRDefault="00E03001" w:rsidP="00E03001">
      <w:pPr>
        <w:rPr>
          <w:lang w:val="en-US" w:eastAsia="en-US"/>
        </w:rPr>
      </w:pPr>
      <w:r>
        <w:rPr>
          <w:lang w:val="en-US" w:eastAsia="en-US"/>
        </w:rPr>
        <w:lastRenderedPageBreak/>
        <w:t>Where we have [</w:t>
      </w:r>
      <w:r w:rsidR="009D7754">
        <w:rPr>
          <w:lang w:val="en-US" w:eastAsia="en-US"/>
        </w:rPr>
        <w:t>a</w:t>
      </w:r>
      <w:r>
        <w:rPr>
          <w:lang w:val="en-US" w:eastAsia="en-US"/>
        </w:rPr>
        <w:t>] is the</w:t>
      </w:r>
      <w:r w:rsidR="009D7754">
        <w:rPr>
          <w:lang w:val="en-US" w:eastAsia="en-US"/>
        </w:rPr>
        <w:t xml:space="preserve"> cubic</w:t>
      </w:r>
      <w:r>
        <w:rPr>
          <w:lang w:val="en-US" w:eastAsia="en-US"/>
        </w:rPr>
        <w:t xml:space="preserve"> shape function matrix and [D]is the elasticity matrix which can be expressed in the form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E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I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>
        <w:rPr>
          <w:lang w:val="en-US" w:eastAsia="en-US"/>
        </w:rPr>
        <w:t xml:space="preserve"> where E is the young module and I is the second moment of inertia.</w:t>
      </w:r>
    </w:p>
    <w:p w14:paraId="7395D490" w14:textId="3F49B0A8" w:rsidR="009D7754" w:rsidRDefault="00E03001" w:rsidP="009D7754">
      <w:pPr>
        <w:rPr>
          <w:lang w:val="en-US" w:eastAsia="en-US"/>
        </w:rPr>
      </w:pPr>
      <w:r>
        <w:rPr>
          <w:lang w:val="en-US" w:eastAsia="en-US"/>
        </w:rPr>
        <w:t xml:space="preserve">In this problem and for the sake of simplicity and because we have a very long mast and the variation in the diameter can be considered very small. Furthermore, due to the very small thickness of the mast we will treat the hollow </w:t>
      </w:r>
      <w:r w:rsidRPr="00E03001">
        <w:rPr>
          <w:lang w:val="en-US" w:eastAsia="en-US"/>
        </w:rPr>
        <w:t>truncated cone</w:t>
      </w:r>
      <w:r>
        <w:rPr>
          <w:lang w:val="en-US" w:eastAsia="en-US"/>
        </w:rPr>
        <w:t xml:space="preserve"> as a Hollow </w:t>
      </w:r>
      <w:r w:rsidR="009D7754">
        <w:rPr>
          <w:lang w:val="en-US" w:eastAsia="en-US"/>
        </w:rPr>
        <w:t>cylinder.</w:t>
      </w:r>
    </w:p>
    <w:p w14:paraId="684382B3" w14:textId="1153AEE9" w:rsidR="009D7754" w:rsidRDefault="009D7754" w:rsidP="009D7754">
      <w:pPr>
        <w:rPr>
          <w:lang w:val="en-US" w:eastAsia="en-US"/>
        </w:rPr>
      </w:pPr>
      <w:r>
        <w:rPr>
          <w:lang w:val="en-US" w:eastAsia="en-US"/>
        </w:rPr>
        <w:t xml:space="preserve">This will lead as to find the stiffness and mass matrices for every element </w:t>
      </w:r>
    </w:p>
    <w:p w14:paraId="5269D8EA" w14:textId="77777777" w:rsidR="00623978" w:rsidRDefault="00623978" w:rsidP="009D7754">
      <w:pPr>
        <w:rPr>
          <w:lang w:val="en-US" w:eastAsia="en-US"/>
        </w:rPr>
      </w:pPr>
    </w:p>
    <w:p w14:paraId="7225FC40" w14:textId="3EC2C41C" w:rsidR="009D7754" w:rsidRPr="00401A29" w:rsidRDefault="00EF7918" w:rsidP="00401A29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[k]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 w:eastAsia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bSup>
            </m:den>
          </m:f>
          <w:bookmarkStart w:id="7" w:name="_Hlk43584608"/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6</m:t>
                    </m:r>
                  </m:e>
                  <m:e>
                    <w:bookmarkStart w:id="8" w:name="_Hlk43584013"/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  <w:bookmarkEnd w:id="8"/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w:bookmarkStart w:id="9" w:name="_Hlk43584859"/>
          <m:r>
            <w:rPr>
              <w:rFonts w:ascii="Cambria Math" w:hAnsi="Cambria Math"/>
              <w:color w:val="000000" w:themeColor="text1"/>
            </w:rPr>
            <m:t>=</m:t>
          </m:r>
          <w:bookmarkEnd w:id="7"/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41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42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43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44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p>
          </m:sSup>
        </m:oMath>
      </m:oMathPara>
      <w:bookmarkEnd w:id="9"/>
    </w:p>
    <w:p w14:paraId="389B7A44" w14:textId="07D07A3C" w:rsidR="00401A29" w:rsidRDefault="00401A29" w:rsidP="00401A29">
      <w:pPr>
        <w:rPr>
          <w:color w:val="000000" w:themeColor="text1"/>
        </w:rPr>
      </w:pPr>
    </w:p>
    <w:bookmarkStart w:id="10" w:name="_Hlk43586105"/>
    <w:p w14:paraId="3EBDF20E" w14:textId="6B0DBBF3" w:rsidR="00401A29" w:rsidRPr="005E0121" w:rsidRDefault="00EF7918" w:rsidP="00401A29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[m]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 w:eastAsia="en-US"/>
                </w:rPr>
                <m:t>420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156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54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-13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54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156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22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-13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-3l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22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41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42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43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14:paraId="08F0391D" w14:textId="77777777" w:rsidR="005E0121" w:rsidRPr="00401A29" w:rsidRDefault="005E0121" w:rsidP="00401A29">
      <w:pPr>
        <w:rPr>
          <w:color w:val="000000" w:themeColor="text1"/>
        </w:rPr>
      </w:pPr>
    </w:p>
    <w:bookmarkEnd w:id="10"/>
    <w:p w14:paraId="7CBAA3F4" w14:textId="7FF6EDC5" w:rsidR="00366EB2" w:rsidRDefault="005E0121" w:rsidP="00723B9A">
      <w:pPr>
        <w:rPr>
          <w:color w:val="000000" w:themeColor="text1"/>
          <w:lang w:val="en-US"/>
        </w:rPr>
      </w:pPr>
      <w:r w:rsidRPr="005E0121">
        <w:rPr>
          <w:color w:val="000000" w:themeColor="text1"/>
          <w:lang w:val="en-US"/>
        </w:rPr>
        <w:t>This type of beam a</w:t>
      </w:r>
      <w:r>
        <w:rPr>
          <w:color w:val="000000" w:themeColor="text1"/>
          <w:lang w:val="en-US"/>
        </w:rPr>
        <w:t>s we mentioned before has 4 degree of freedom a translation and a rotation for every node</w:t>
      </w:r>
      <w:r w:rsidR="00080348">
        <w:rPr>
          <w:color w:val="000000" w:themeColor="text1"/>
          <w:lang w:val="en-US"/>
        </w:rPr>
        <w:t xml:space="preserve"> of the two-node element</w:t>
      </w:r>
      <w:r>
        <w:rPr>
          <w:color w:val="000000" w:themeColor="text1"/>
          <w:lang w:val="en-US"/>
        </w:rPr>
        <w:t>.</w:t>
      </w:r>
    </w:p>
    <w:p w14:paraId="3F0CA284" w14:textId="62C3853B" w:rsidR="00080348" w:rsidRDefault="00080348" w:rsidP="00723B9A">
      <w:pPr>
        <w:rPr>
          <w:color w:val="000000" w:themeColor="text1"/>
          <w:lang w:val="en-US"/>
        </w:rPr>
      </w:pPr>
    </w:p>
    <w:p w14:paraId="01DB1C21" w14:textId="3C3C81A5" w:rsidR="00080348" w:rsidRDefault="00080348" w:rsidP="00723B9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As we can see every two elements is sharing in a node and that lead to </w:t>
      </w:r>
      <w:r w:rsidR="00F14DFC">
        <w:rPr>
          <w:color w:val="000000" w:themeColor="text1"/>
          <w:lang w:val="en-US"/>
        </w:rPr>
        <w:t>formulate this node from two different elements.</w:t>
      </w:r>
    </w:p>
    <w:p w14:paraId="57B52A90" w14:textId="7D4B59EE" w:rsidR="00080348" w:rsidRDefault="00080348" w:rsidP="00723B9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For example, node 2 is described by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 xml:space="preserve">and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sub>
        </m:sSub>
      </m:oMath>
      <w:r>
        <w:rPr>
          <w:color w:val="000000" w:themeColor="text1"/>
          <w:lang w:val="en-US"/>
        </w:rPr>
        <w:t xml:space="preserve"> when it comes to formulate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 xml:space="preserve">and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sub>
        </m:sSub>
      </m:oMath>
      <w:r>
        <w:rPr>
          <w:color w:val="000000" w:themeColor="text1"/>
          <w:lang w:val="en-US"/>
        </w:rPr>
        <w:t xml:space="preserve"> in the global matrix it will be as </w:t>
      </w:r>
      <w:r w:rsidR="00850570">
        <w:rPr>
          <w:color w:val="000000" w:themeColor="text1"/>
          <w:lang w:val="en-US"/>
        </w:rPr>
        <w:t>following:</w:t>
      </w:r>
    </w:p>
    <w:p w14:paraId="34EDD226" w14:textId="724A668B" w:rsidR="00723B9A" w:rsidRDefault="00366EB2" w:rsidP="00723B9A">
      <w:pPr>
        <w:rPr>
          <w:lang w:val="en-US" w:eastAsia="en-US"/>
        </w:rPr>
      </w:pPr>
      <w:bookmarkStart w:id="11" w:name="_Hlk43589159"/>
      <w:r>
        <w:rPr>
          <w:color w:val="000000" w:themeColor="text1"/>
          <w:lang w:val="en-US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en-US"/>
          </w:rPr>
          <m:t>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4</m:t>
                  </m:r>
                </m:sub>
              </m:sSub>
            </m:e>
          </m:mr>
        </m:m>
        <m:r>
          <w:rPr>
            <w:rFonts w:ascii="Cambria Math" w:hAnsi="Cambria Math"/>
            <w:lang w:val="en-US" w:eastAsia="en-US"/>
          </w:rPr>
          <m:t>}=</m:t>
        </m:r>
        <m:sSup>
          <m:sSupPr>
            <m:ctrlPr>
              <w:rPr>
                <w:rFonts w:ascii="Cambria Math" w:hAnsi="Cambria Math"/>
                <w:i/>
                <w:lang w:val="en-US" w:eastAsia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22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en-US" w:eastAsia="en-US"/>
              </w:rPr>
              <m:t>2</m:t>
            </m:r>
          </m:sup>
        </m:sSup>
        <w:bookmarkEnd w:id="11"/>
        <m:r>
          <w:rPr>
            <w:rFonts w:ascii="Cambria Math" w:hAnsi="Cambria Math"/>
            <w:lang w:val="en-US" w:eastAsia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 w:eastAsia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34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44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en-US" w:eastAsia="en-US"/>
              </w:rPr>
              <m:t>1</m:t>
            </m:r>
          </m:sup>
        </m:sSup>
      </m:oMath>
    </w:p>
    <w:p w14:paraId="00560B2A" w14:textId="1A27EFCA" w:rsidR="00080348" w:rsidRDefault="00850570" w:rsidP="00723B9A">
      <w:pPr>
        <w:rPr>
          <w:lang w:val="en-US" w:eastAsia="en-US"/>
        </w:rPr>
      </w:pPr>
      <w:r>
        <w:rPr>
          <w:lang w:val="en-US" w:eastAsia="en-US"/>
        </w:rPr>
        <w:t xml:space="preserve">After creating the mass and the stiffness matrices then we can find the eigen values and vectors. That can be obtained by so many different ways but in this </w:t>
      </w:r>
      <w:r w:rsidR="00564477">
        <w:rPr>
          <w:lang w:val="en-US" w:eastAsia="en-US"/>
        </w:rPr>
        <w:t xml:space="preserve">project, </w:t>
      </w:r>
      <w:r w:rsidR="00FD12C7">
        <w:rPr>
          <w:lang w:val="en-US" w:eastAsia="en-US"/>
        </w:rPr>
        <w:t>the MATLAB</w:t>
      </w:r>
      <w:r>
        <w:rPr>
          <w:lang w:val="en-US" w:eastAsia="en-US"/>
        </w:rPr>
        <w:t xml:space="preserve"> </w:t>
      </w:r>
      <w:r w:rsidR="00681C85">
        <w:rPr>
          <w:lang w:val="en-US" w:eastAsia="en-US"/>
        </w:rPr>
        <w:t>eig (</w:t>
      </w:r>
      <w:r>
        <w:rPr>
          <w:lang w:val="en-US" w:eastAsia="en-US"/>
        </w:rPr>
        <w:t>K, M)</w:t>
      </w:r>
      <w:r w:rsidR="00564477">
        <w:rPr>
          <w:lang w:val="en-US" w:eastAsia="en-US"/>
        </w:rPr>
        <w:t xml:space="preserve"> was used</w:t>
      </w:r>
      <w:r>
        <w:rPr>
          <w:lang w:val="en-US" w:eastAsia="en-US"/>
        </w:rPr>
        <w:t xml:space="preserve"> for more details check appendix 1.</w:t>
      </w:r>
    </w:p>
    <w:p w14:paraId="39B145D1" w14:textId="26B1C51F" w:rsidR="00681C85" w:rsidRDefault="00681C85" w:rsidP="00723B9A">
      <w:pPr>
        <w:rPr>
          <w:lang w:val="en-US" w:eastAsia="en-US"/>
        </w:rPr>
      </w:pPr>
      <w:r>
        <w:rPr>
          <w:lang w:val="en-US" w:eastAsia="en-US"/>
        </w:rPr>
        <w:lastRenderedPageBreak/>
        <w:t xml:space="preserve">Then the fundamental natural frequency obtained and compared to the analytical solution </w:t>
      </w:r>
    </w:p>
    <w:p w14:paraId="0CE3F6C7" w14:textId="21AE789A" w:rsidR="00681C85" w:rsidRDefault="00EF7918" w:rsidP="00723B9A">
      <w:pPr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FEM</m:t>
              </m:r>
            </m:sub>
          </m:sSub>
          <m:r>
            <w:rPr>
              <w:rFonts w:ascii="Cambria Math" w:hAnsi="Cambria Math"/>
              <w:lang w:val="en-US" w:eastAsia="en-US"/>
            </w:rPr>
            <m:t>=1.08190</m:t>
          </m:r>
        </m:oMath>
      </m:oMathPara>
    </w:p>
    <w:p w14:paraId="77CCE3D4" w14:textId="0F2E4DEC" w:rsidR="00681C85" w:rsidRDefault="00EF7918" w:rsidP="00681C85">
      <w:pPr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analytical</m:t>
              </m:r>
            </m:sub>
          </m:sSub>
          <m:r>
            <w:rPr>
              <w:rFonts w:ascii="Cambria Math" w:hAnsi="Cambria Math"/>
              <w:lang w:val="en-US" w:eastAsia="en-US"/>
            </w:rPr>
            <m:t>=1.081891</m:t>
          </m:r>
        </m:oMath>
      </m:oMathPara>
    </w:p>
    <w:p w14:paraId="6405F6D5" w14:textId="52007D1F" w:rsidR="00681C85" w:rsidRPr="00366EB2" w:rsidRDefault="00681C85" w:rsidP="00681C85">
      <w:pPr>
        <w:rPr>
          <w:lang w:val="en-US" w:eastAsia="en-US"/>
        </w:rPr>
      </w:pPr>
    </w:p>
    <w:p w14:paraId="31884911" w14:textId="35633116" w:rsidR="00E94071" w:rsidRDefault="00E94071" w:rsidP="00E94071">
      <w:pPr>
        <w:pStyle w:val="Heading2"/>
      </w:pPr>
      <w:bookmarkStart w:id="12" w:name="_Toc43592480"/>
      <w:r>
        <w:t>Results FEM commercial Abaqus shell element</w:t>
      </w:r>
      <w:bookmarkEnd w:id="12"/>
    </w:p>
    <w:p w14:paraId="395EDA68" w14:textId="77777777" w:rsidR="00E94071" w:rsidRPr="00E94071" w:rsidRDefault="00E94071" w:rsidP="00E94071">
      <w:pPr>
        <w:rPr>
          <w:lang w:val="en-US" w:eastAsia="en-US"/>
        </w:rPr>
      </w:pPr>
    </w:p>
    <w:p w14:paraId="780BB37F" w14:textId="62040A4D" w:rsidR="00366EB2" w:rsidRDefault="00366EB2" w:rsidP="00723B9A">
      <w:pPr>
        <w:rPr>
          <w:lang w:val="en-US" w:eastAsia="en-US"/>
        </w:rPr>
      </w:pPr>
    </w:p>
    <w:p w14:paraId="09EB6DC1" w14:textId="77777777" w:rsidR="00AC6E2B" w:rsidRDefault="00AC6E2B" w:rsidP="00AC6E2B">
      <w:pPr>
        <w:keepNext/>
      </w:pPr>
      <w:r>
        <w:rPr>
          <w:noProof/>
        </w:rPr>
        <w:drawing>
          <wp:inline distT="0" distB="0" distL="0" distR="0" wp14:anchorId="73EC2C8F" wp14:editId="55BE1F72">
            <wp:extent cx="5133974" cy="3457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56" cy="347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2C87" w14:textId="50AEAEAF" w:rsidR="00AC6E2B" w:rsidRPr="00AC6E2B" w:rsidRDefault="00AC6E2B" w:rsidP="00AC6E2B">
      <w:pPr>
        <w:pStyle w:val="Caption"/>
        <w:rPr>
          <w:lang w:val="en-US"/>
        </w:rPr>
      </w:pPr>
      <w:r w:rsidRPr="00AC6E2B">
        <w:rPr>
          <w:lang w:val="en-US"/>
        </w:rPr>
        <w:t xml:space="preserve">Figure </w:t>
      </w:r>
      <w:r>
        <w:fldChar w:fldCharType="begin"/>
      </w:r>
      <w:r w:rsidRPr="00AC6E2B">
        <w:rPr>
          <w:lang w:val="en-US"/>
        </w:rPr>
        <w:instrText xml:space="preserve"> SEQ Figure \* ARABIC </w:instrText>
      </w:r>
      <w:r>
        <w:fldChar w:fldCharType="separate"/>
      </w:r>
      <w:r w:rsidRPr="00AC6E2B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 the fundamental natural frequency of the mast using shell element in Abaqus</w:t>
      </w:r>
    </w:p>
    <w:p w14:paraId="4457071D" w14:textId="363B131A" w:rsidR="009B34C5" w:rsidRDefault="009B34C5" w:rsidP="009B34C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major difference when it comes to create this model is the use of the shell element S4 type.</w:t>
      </w:r>
    </w:p>
    <w:p w14:paraId="44C8B09F" w14:textId="77777777" w:rsidR="009B34C5" w:rsidRDefault="009B34C5" w:rsidP="009B34C5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such a model the shell element is accurate enough due to the ratio </w:t>
      </w:r>
    </w:p>
    <w:p w14:paraId="06B67853" w14:textId="3B4E4563" w:rsidR="009B34C5" w:rsidRDefault="00EF7918" w:rsidP="009B34C5">
      <w:pPr>
        <w:jc w:val="center"/>
        <w:rPr>
          <w:color w:val="000000" w:themeColor="text1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thickness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height</m:t>
              </m:r>
            </m:den>
          </m:f>
        </m:oMath>
      </m:oMathPara>
    </w:p>
    <w:p w14:paraId="13589C8C" w14:textId="6214AC3B" w:rsidR="009B34C5" w:rsidRDefault="009B34C5" w:rsidP="009B34C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is very small.</w:t>
      </w:r>
    </w:p>
    <w:p w14:paraId="21C7E596" w14:textId="204944E6" w:rsidR="00366EB2" w:rsidRPr="005E0121" w:rsidRDefault="00B72336" w:rsidP="00E9407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See appendix 2 for the INP file </w:t>
      </w:r>
      <w:r w:rsidR="00E94071">
        <w:rPr>
          <w:color w:val="000000" w:themeColor="text1"/>
          <w:lang w:val="en-US"/>
        </w:rPr>
        <w:br w:type="page"/>
      </w:r>
    </w:p>
    <w:p w14:paraId="3C728486" w14:textId="55DC4A68" w:rsidR="00401A29" w:rsidRPr="00401A29" w:rsidRDefault="009D71F9" w:rsidP="00401A29">
      <w:pPr>
        <w:pStyle w:val="Heading1"/>
        <w:rPr>
          <w:lang w:val="en-GB" w:eastAsia="en-US"/>
        </w:rPr>
      </w:pPr>
      <w:bookmarkStart w:id="13" w:name="_Toc43592481"/>
      <w:r w:rsidRPr="00076AD9">
        <w:rPr>
          <w:lang w:val="en-GB" w:eastAsia="en-US"/>
        </w:rPr>
        <w:lastRenderedPageBreak/>
        <w:t>Reference</w:t>
      </w:r>
      <w:r w:rsidR="00401A29">
        <w:rPr>
          <w:lang w:val="en-GB" w:eastAsia="en-US"/>
        </w:rPr>
        <w:t>s</w:t>
      </w:r>
      <w:bookmarkEnd w:id="13"/>
    </w:p>
    <w:p w14:paraId="7CBF4689" w14:textId="7F1F5ECE" w:rsidR="00110C4F" w:rsidRPr="00401A29" w:rsidRDefault="00A21E80" w:rsidP="00401A29">
      <w:pPr>
        <w:pStyle w:val="Bibliography"/>
        <w:ind w:left="0" w:firstLine="0"/>
        <w:rPr>
          <w:lang w:val="en-US"/>
        </w:rPr>
      </w:pPr>
      <w:r>
        <w:rPr>
          <w:lang w:val="en-GB" w:eastAsia="en-US"/>
        </w:rPr>
        <w:fldChar w:fldCharType="begin"/>
      </w:r>
      <w:r>
        <w:rPr>
          <w:lang w:val="en-GB" w:eastAsia="en-US"/>
        </w:rPr>
        <w:instrText xml:space="preserve"> ADDIN ZOTERO_BIBL {"uncited":[],"omitted":[],"custom":[]} CSL_BIBLIOGRAPHY </w:instrText>
      </w:r>
      <w:r>
        <w:rPr>
          <w:lang w:val="en-GB" w:eastAsia="en-US"/>
        </w:rPr>
        <w:fldChar w:fldCharType="separate"/>
      </w:r>
      <w:r w:rsidR="00110C4F" w:rsidRPr="00110C4F">
        <w:rPr>
          <w:lang w:val="en-US"/>
        </w:rPr>
        <w:t>[1]</w:t>
      </w:r>
      <w:r w:rsidR="00110C4F" w:rsidRPr="00110C4F">
        <w:rPr>
          <w:lang w:val="en-US"/>
        </w:rPr>
        <w:tab/>
        <w:t xml:space="preserve">J.-S. Wu, </w:t>
      </w:r>
      <w:r w:rsidR="00110C4F" w:rsidRPr="00110C4F">
        <w:rPr>
          <w:i/>
          <w:iCs/>
          <w:lang w:val="en-US"/>
        </w:rPr>
        <w:t>Analytical and Numerical Methods for Vibration Analyses</w:t>
      </w:r>
      <w:r w:rsidR="00110C4F" w:rsidRPr="00110C4F">
        <w:rPr>
          <w:lang w:val="en-US"/>
        </w:rPr>
        <w:t xml:space="preserve">. </w:t>
      </w:r>
      <w:r w:rsidR="00110C4F" w:rsidRPr="00401A29">
        <w:rPr>
          <w:lang w:val="en-US"/>
        </w:rPr>
        <w:t>New York, SINGAPORE: John Wiley &amp; Sons, Incorporated, 2014.</w:t>
      </w:r>
    </w:p>
    <w:p w14:paraId="4F61635F" w14:textId="69791E01" w:rsidR="00FD12C7" w:rsidRDefault="00A21E80" w:rsidP="00FD12C7">
      <w:pPr>
        <w:rPr>
          <w:lang w:val="en-GB" w:eastAsia="en-US"/>
        </w:rPr>
      </w:pPr>
      <w:r>
        <w:rPr>
          <w:lang w:val="en-GB" w:eastAsia="en-US"/>
        </w:rPr>
        <w:fldChar w:fldCharType="end"/>
      </w:r>
    </w:p>
    <w:p w14:paraId="668105F8" w14:textId="77777777" w:rsidR="00FD12C7" w:rsidRDefault="00FD12C7">
      <w:pPr>
        <w:rPr>
          <w:lang w:val="en-GB" w:eastAsia="en-US"/>
        </w:rPr>
      </w:pPr>
      <w:r>
        <w:rPr>
          <w:lang w:val="en-GB" w:eastAsia="en-US"/>
        </w:rPr>
        <w:br w:type="page"/>
      </w:r>
    </w:p>
    <w:p w14:paraId="7B5E3DE3" w14:textId="77777777" w:rsidR="00FD12C7" w:rsidRPr="00076AD9" w:rsidRDefault="00FD12C7" w:rsidP="00FD12C7">
      <w:pPr>
        <w:rPr>
          <w:lang w:val="en-GB" w:eastAsia="en-US"/>
        </w:rPr>
      </w:pPr>
    </w:p>
    <w:p w14:paraId="03DCE2B5" w14:textId="4BF1DB2C" w:rsidR="001E7CD1" w:rsidRDefault="008D018D" w:rsidP="001E7CD1">
      <w:pPr>
        <w:pStyle w:val="Headingnonumber"/>
        <w:rPr>
          <w:lang w:eastAsia="en-US"/>
        </w:rPr>
      </w:pPr>
      <w:bookmarkStart w:id="14" w:name="_Toc43592482"/>
      <w:r w:rsidRPr="00076AD9">
        <w:rPr>
          <w:lang w:eastAsia="en-US"/>
        </w:rPr>
        <w:t>Appendix</w:t>
      </w:r>
      <w:r w:rsidR="0070663C">
        <w:rPr>
          <w:lang w:eastAsia="en-US"/>
        </w:rPr>
        <w:t xml:space="preserve"> 1</w:t>
      </w:r>
      <w:bookmarkEnd w:id="14"/>
    </w:p>
    <w:p w14:paraId="68A7AF8C" w14:textId="2E24FAA3" w:rsidR="001E7CD1" w:rsidRDefault="001E7CD1" w:rsidP="008505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%%% the MATLAB file is in the attachment </w:t>
      </w:r>
    </w:p>
    <w:p w14:paraId="7EE6A7CB" w14:textId="1872014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71C000FE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DF2FFFD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</w:p>
    <w:p w14:paraId="1E538685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%%%% this code is to find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fundamentale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natural frequency for a mast</w:t>
      </w:r>
    </w:p>
    <w:p w14:paraId="055C6EAB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%%%% carrying a horizontal axis wind turbine </w:t>
      </w:r>
    </w:p>
    <w:p w14:paraId="460E3B23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%%%the 1 st section is to calculate the area and define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cantiliver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beam</w:t>
      </w:r>
    </w:p>
    <w:p w14:paraId="2AFF7D37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%%%</w:t>
      </w:r>
    </w:p>
    <w:p w14:paraId="2673761B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rho=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8050;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%the mass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denisty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of the mast </w:t>
      </w:r>
    </w:p>
    <w:p w14:paraId="3686BC75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60;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the Height of the mast </w:t>
      </w:r>
    </w:p>
    <w:p w14:paraId="69F89564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4;   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r_og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/2;   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%the outer diameter of the lower part of the mast</w:t>
      </w:r>
    </w:p>
    <w:p w14:paraId="008802B6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D_ou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2;   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r_ou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D_ou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/2;   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%the outer diameter of the lower part of the mast         </w:t>
      </w:r>
    </w:p>
    <w:p w14:paraId="7CDCAA60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t=.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0508;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the thickness of the mast </w:t>
      </w:r>
    </w:p>
    <w:p w14:paraId="38810FCD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number of elements in the global system</w:t>
      </w:r>
    </w:p>
    <w:p w14:paraId="4A47F248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n1=(2*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e)+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2;              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the number of nodes in the global system </w:t>
      </w:r>
    </w:p>
    <w:p w14:paraId="45268095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NI=e+1;</w:t>
      </w:r>
    </w:p>
    <w:p w14:paraId="711FB875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0,L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,NI);</w:t>
      </w:r>
    </w:p>
    <w:p w14:paraId="68F442A8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Li=Lx(2)-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1);          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%the element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lengtth</w:t>
      </w:r>
      <w:proofErr w:type="spellEnd"/>
    </w:p>
    <w:p w14:paraId="7DAE256F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r_og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-t;  </w:t>
      </w:r>
    </w:p>
    <w:p w14:paraId="1CDEFD93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A=pi*(r_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og.^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2-ri.^2);    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the area of the cylinder </w:t>
      </w:r>
    </w:p>
    <w:p w14:paraId="31B2B9C2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I=((pi/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4)*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(r_og.^4-ri.^4));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the second moment of inertia </w:t>
      </w:r>
    </w:p>
    <w:p w14:paraId="308D1AA6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E=2*10^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%young module</w:t>
      </w:r>
    </w:p>
    <w:p w14:paraId="30441D9C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%% formulation for the local K matrix then insert it in the global Matrix </w:t>
      </w:r>
    </w:p>
    <w:p w14:paraId="4030B234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kii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=zeros(n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14:paraId="27314823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K=zeros(n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14:paraId="28A938FD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EFC0651" w14:textId="77777777" w:rsidR="00850570" w:rsidRP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0570">
        <w:rPr>
          <w:rFonts w:ascii="Courier New" w:hAnsi="Courier New" w:cs="Courier New"/>
          <w:color w:val="000000"/>
          <w:sz w:val="20"/>
          <w:szCs w:val="20"/>
        </w:rPr>
        <w:t>ki=(2*E*I/Li.^3)*[6 (3*Li) -6 (3*Li);(3*Li) (2*Li^2) (-3*Li) (Li.^2);-6 (-3*Li) 6 (-3*Li);(3*Li) (Li^2) (-3*Li) (2*Li.^2)];</w:t>
      </w:r>
    </w:p>
    <w:p w14:paraId="258B4B69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50570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14:paraId="6BD8C9E4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1:e</w:t>
      </w:r>
      <w:proofErr w:type="gramEnd"/>
    </w:p>
    <w:p w14:paraId="76C62C5B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creating the local matrix for each element</w:t>
      </w:r>
    </w:p>
    <w:p w14:paraId="2BA09B11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kii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)-1:(2*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)-1:(2*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)+2)=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69A654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adding the element into the global matrix </w:t>
      </w:r>
    </w:p>
    <w:p w14:paraId="2F1EC579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K=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K+kii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8A8E72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kii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=zeros(n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14:paraId="40877CF0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8D0CEA4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6D94400B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formulation for the local M matrix then insert it in the global Matrix </w:t>
      </w:r>
    </w:p>
    <w:p w14:paraId="6B69D75C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mii=zeros(n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14:paraId="5677DDE1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M=zeros(n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14:paraId="4F87EB83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C62D436" w14:textId="77777777" w:rsidR="00850570" w:rsidRP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50570">
        <w:rPr>
          <w:rFonts w:ascii="Courier New" w:hAnsi="Courier New" w:cs="Courier New"/>
          <w:color w:val="000000"/>
          <w:sz w:val="20"/>
          <w:szCs w:val="20"/>
        </w:rPr>
        <w:t>mi=(rho*Li*A/420)*[156 (22*Li) 54 (-13*Li);(22*Li) (4*Li^2) (13*Li) (-3*Li.^2);54 (13*Li) 156 (-22*Li);(-13*Li) (-3*Li^2) (-22*Li) (4*Li.^2)];</w:t>
      </w:r>
    </w:p>
    <w:p w14:paraId="6673EA5D" w14:textId="77777777" w:rsidR="00850570" w:rsidRP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5057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0570">
        <w:rPr>
          <w:rFonts w:ascii="Courier New" w:hAnsi="Courier New" w:cs="Courier New"/>
          <w:color w:val="0000FF"/>
          <w:sz w:val="20"/>
          <w:szCs w:val="20"/>
        </w:rPr>
        <w:t>for</w:t>
      </w:r>
      <w:r w:rsidRPr="00850570">
        <w:rPr>
          <w:rFonts w:ascii="Courier New" w:hAnsi="Courier New" w:cs="Courier New"/>
          <w:color w:val="000000"/>
          <w:sz w:val="20"/>
          <w:szCs w:val="20"/>
        </w:rPr>
        <w:t xml:space="preserve"> i=1:e</w:t>
      </w:r>
    </w:p>
    <w:p w14:paraId="07F2EE52" w14:textId="77777777" w:rsidR="00850570" w:rsidRP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50570">
        <w:rPr>
          <w:rFonts w:ascii="Courier New" w:hAnsi="Courier New" w:cs="Courier New"/>
          <w:color w:val="000000"/>
          <w:sz w:val="20"/>
          <w:szCs w:val="20"/>
        </w:rPr>
        <w:t xml:space="preserve">    mii((2*i)-1:(2*i)+2,(2*i)-1:(2*i)+2)=mi;</w:t>
      </w:r>
    </w:p>
    <w:p w14:paraId="0DAD6EEC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5057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%%%% adding the local mass element into the global matrix </w:t>
      </w:r>
    </w:p>
    <w:p w14:paraId="518510E0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M+mii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E5439A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mii=zeros(n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14:paraId="0E5F702C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E5EF9F5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CA83221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14:paraId="7B97D4DB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%  Boundary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conditions (cantilever beam) fixed at one end </w:t>
      </w:r>
    </w:p>
    <w:p w14:paraId="0ACDD098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the 1 st two node describing the movement of the lower end of the mast</w:t>
      </w:r>
    </w:p>
    <w:p w14:paraId="14C81497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(translation and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rotation )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14:paraId="5ACA8F43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27E6F633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1:2,:)=[]; </w:t>
      </w:r>
    </w:p>
    <w:p w14:paraId="627FDBD7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1:2)=[];</w:t>
      </w:r>
    </w:p>
    <w:p w14:paraId="5E21B4B9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1:2,:)=[];</w:t>
      </w:r>
    </w:p>
    <w:p w14:paraId="4E1F1371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1:2)=[];</w:t>
      </w:r>
    </w:p>
    <w:p w14:paraId="1939C805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3BB97ACA" w14:textId="77777777" w:rsidR="00097455" w:rsidRDefault="00097455" w:rsidP="0009745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find the eigen value and the natural frequency for the cantilever beam </w:t>
      </w:r>
    </w:p>
    <w:p w14:paraId="55A87A4A" w14:textId="77777777" w:rsidR="00097455" w:rsidRPr="00097455" w:rsidRDefault="00097455" w:rsidP="0009745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7455">
        <w:rPr>
          <w:rFonts w:ascii="Courier New" w:hAnsi="Courier New" w:cs="Courier New"/>
          <w:color w:val="000000"/>
          <w:sz w:val="20"/>
          <w:szCs w:val="20"/>
        </w:rPr>
        <w:t>D=eig(K,M);</w:t>
      </w:r>
    </w:p>
    <w:p w14:paraId="3B6839BB" w14:textId="77777777" w:rsidR="00097455" w:rsidRPr="00097455" w:rsidRDefault="00097455" w:rsidP="0009745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97455">
        <w:rPr>
          <w:rFonts w:ascii="Courier New" w:hAnsi="Courier New" w:cs="Courier New"/>
          <w:color w:val="000000"/>
          <w:sz w:val="20"/>
          <w:szCs w:val="20"/>
        </w:rPr>
        <w:t xml:space="preserve"> omega=sqrt(D);</w:t>
      </w:r>
    </w:p>
    <w:p w14:paraId="287B9466" w14:textId="77777777" w:rsidR="00097455" w:rsidRDefault="00097455" w:rsidP="0009745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974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f=omega/(2*pi);</w:t>
      </w:r>
    </w:p>
    <w:p w14:paraId="27F8E240" w14:textId="77777777" w:rsidR="00097455" w:rsidRDefault="00097455" w:rsidP="0009745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f_fund_num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14:paraId="120C78E2" w14:textId="77777777" w:rsidR="00097455" w:rsidRDefault="00097455" w:rsidP="0009745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%%</w:t>
      </w:r>
    </w:p>
    <w:p w14:paraId="03864275" w14:textId="77777777" w:rsidR="00097455" w:rsidRDefault="00097455" w:rsidP="0009745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the analytical solution </w:t>
      </w:r>
    </w:p>
    <w:p w14:paraId="50B03980" w14:textId="77777777" w:rsidR="00097455" w:rsidRDefault="00097455" w:rsidP="0009745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f_fund_anly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=((1.8751^2)/(2*pi*L^2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sqrt((E*I)/(rho*A))</w:t>
      </w:r>
    </w:p>
    <w:p w14:paraId="5ED7CDB7" w14:textId="77777777" w:rsidR="00850570" w:rsidRDefault="00850570" w:rsidP="008505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5D65C562" w14:textId="28CBB635" w:rsidR="00B72336" w:rsidRDefault="00B72336" w:rsidP="00B72336">
      <w:pPr>
        <w:pStyle w:val="Headingnonumber"/>
        <w:rPr>
          <w:lang w:eastAsia="en-US"/>
        </w:rPr>
      </w:pPr>
      <w:bookmarkStart w:id="15" w:name="_Toc43592483"/>
      <w:r w:rsidRPr="00076AD9">
        <w:rPr>
          <w:lang w:eastAsia="en-US"/>
        </w:rPr>
        <w:lastRenderedPageBreak/>
        <w:t>Appendix</w:t>
      </w:r>
      <w:r>
        <w:rPr>
          <w:lang w:eastAsia="en-US"/>
        </w:rPr>
        <w:t xml:space="preserve"> 2</w:t>
      </w:r>
      <w:bookmarkEnd w:id="15"/>
    </w:p>
    <w:p w14:paraId="4FE19A69" w14:textId="06217E65" w:rsidR="0070663C" w:rsidRPr="00850570" w:rsidRDefault="00B72336" w:rsidP="0070663C">
      <w:pPr>
        <w:rPr>
          <w:lang w:val="en-US" w:eastAsia="en-US"/>
        </w:rPr>
      </w:pPr>
      <w:r>
        <w:rPr>
          <w:lang w:val="en-US" w:eastAsia="en-US"/>
        </w:rPr>
        <w:t xml:space="preserve">The INP file is in the attachment </w:t>
      </w:r>
    </w:p>
    <w:p w14:paraId="1CED7FE5" w14:textId="77777777" w:rsidR="00D45097" w:rsidRPr="00076AD9" w:rsidRDefault="00D45097" w:rsidP="00D45097">
      <w:pPr>
        <w:pStyle w:val="Thesistext"/>
        <w:ind w:firstLine="0"/>
        <w:rPr>
          <w:sz w:val="16"/>
          <w:szCs w:val="16"/>
          <w:lang w:val="en-GB"/>
        </w:rPr>
      </w:pPr>
      <w:bookmarkStart w:id="16" w:name="_GoBack"/>
      <w:bookmarkEnd w:id="16"/>
    </w:p>
    <w:sectPr w:rsidR="00D45097" w:rsidRPr="00076AD9" w:rsidSect="00E34A6E">
      <w:footerReference w:type="default" r:id="rId10"/>
      <w:headerReference w:type="first" r:id="rId11"/>
      <w:footerReference w:type="first" r:id="rId12"/>
      <w:type w:val="oddPage"/>
      <w:pgSz w:w="9639" w:h="13608"/>
      <w:pgMar w:top="1440" w:right="1080" w:bottom="1440" w:left="1080" w:header="709" w:footer="709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AB5DC" w14:textId="77777777" w:rsidR="00EF7918" w:rsidRDefault="00EF7918">
      <w:r>
        <w:separator/>
      </w:r>
    </w:p>
    <w:p w14:paraId="71EF9A7A" w14:textId="77777777" w:rsidR="00EF7918" w:rsidRDefault="00EF7918"/>
  </w:endnote>
  <w:endnote w:type="continuationSeparator" w:id="0">
    <w:p w14:paraId="57201988" w14:textId="77777777" w:rsidR="00EF7918" w:rsidRDefault="00EF7918">
      <w:r>
        <w:continuationSeparator/>
      </w:r>
    </w:p>
    <w:p w14:paraId="058069F3" w14:textId="77777777" w:rsidR="00EF7918" w:rsidRDefault="00EF79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2FD23" w14:textId="77777777" w:rsidR="00B72336" w:rsidRDefault="00B72336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  <w:p w14:paraId="04361E8E" w14:textId="77777777" w:rsidR="00B72336" w:rsidRDefault="00B723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AD241" w14:textId="77777777" w:rsidR="00B72336" w:rsidRDefault="00B72336" w:rsidP="001122B9">
    <w:pPr>
      <w:pStyle w:val="Footer"/>
      <w:tabs>
        <w:tab w:val="clear" w:pos="4536"/>
        <w:tab w:val="clear" w:pos="9072"/>
        <w:tab w:val="center" w:pos="3686"/>
        <w:tab w:val="right" w:pos="7484"/>
      </w:tabs>
      <w:spacing w:before="40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1AB46" w14:textId="77777777" w:rsidR="00EF7918" w:rsidRDefault="00EF7918">
      <w:r>
        <w:separator/>
      </w:r>
    </w:p>
    <w:p w14:paraId="376480C2" w14:textId="77777777" w:rsidR="00EF7918" w:rsidRDefault="00EF7918"/>
  </w:footnote>
  <w:footnote w:type="continuationSeparator" w:id="0">
    <w:p w14:paraId="640342BE" w14:textId="77777777" w:rsidR="00EF7918" w:rsidRDefault="00EF7918">
      <w:r>
        <w:continuationSeparator/>
      </w:r>
    </w:p>
    <w:p w14:paraId="6C244F55" w14:textId="77777777" w:rsidR="00EF7918" w:rsidRDefault="00EF79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5AF0E" w14:textId="77777777" w:rsidR="00B72336" w:rsidRPr="00C35C7E" w:rsidRDefault="00B72336" w:rsidP="00C35C7E">
    <w:pPr>
      <w:pStyle w:val="Header"/>
      <w:rPr>
        <w:lang w:val="en-GB"/>
      </w:rPr>
    </w:pPr>
    <w:r w:rsidRPr="00C35C7E">
      <w:rPr>
        <w:noProof/>
        <w:lang w:val="en-GB" w:eastAsia="en-GB"/>
      </w:rPr>
      <w:drawing>
        <wp:inline distT="0" distB="0" distL="0" distR="0" wp14:anchorId="361EF291" wp14:editId="5C4C62DD">
          <wp:extent cx="695325" cy="695325"/>
          <wp:effectExtent l="0" t="0" r="0" b="0"/>
          <wp:docPr id="1" name="Picture 2" descr="C:\WINDOWS\Profiles\mwl\Skrivbord\My Documents\bth120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WINDOWS\Profiles\mwl\Skrivbord\My Documents\bth120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D971D9" w14:textId="77777777" w:rsidR="00B72336" w:rsidRDefault="00B72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4B794D"/>
    <w:multiLevelType w:val="hybridMultilevel"/>
    <w:tmpl w:val="F021B59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E1767B"/>
    <w:multiLevelType w:val="hybridMultilevel"/>
    <w:tmpl w:val="254661D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8531A8"/>
    <w:multiLevelType w:val="hybridMultilevel"/>
    <w:tmpl w:val="397E02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76EFD"/>
    <w:multiLevelType w:val="hybridMultilevel"/>
    <w:tmpl w:val="4B5EC5F6"/>
    <w:lvl w:ilvl="0" w:tplc="041D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40357A"/>
    <w:multiLevelType w:val="hybridMultilevel"/>
    <w:tmpl w:val="6FC692FE"/>
    <w:lvl w:ilvl="0" w:tplc="A2BEF972">
      <w:start w:val="1"/>
      <w:numFmt w:val="decimal"/>
      <w:pStyle w:val="Bullets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E5A7732"/>
    <w:multiLevelType w:val="hybridMultilevel"/>
    <w:tmpl w:val="25B2A124"/>
    <w:lvl w:ilvl="0" w:tplc="5C1ADB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26B49"/>
    <w:multiLevelType w:val="hybridMultilevel"/>
    <w:tmpl w:val="2A4E46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77D64"/>
    <w:multiLevelType w:val="singleLevel"/>
    <w:tmpl w:val="598CC7C8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3195CE2"/>
    <w:multiLevelType w:val="hybridMultilevel"/>
    <w:tmpl w:val="42425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839A2"/>
    <w:multiLevelType w:val="hybridMultilevel"/>
    <w:tmpl w:val="9A5E8F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57F39"/>
    <w:multiLevelType w:val="multilevel"/>
    <w:tmpl w:val="86002C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43E6162"/>
    <w:multiLevelType w:val="hybridMultilevel"/>
    <w:tmpl w:val="4BA6B63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D392C"/>
    <w:multiLevelType w:val="hybridMultilevel"/>
    <w:tmpl w:val="34D8AF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27EEA"/>
    <w:multiLevelType w:val="hybridMultilevel"/>
    <w:tmpl w:val="4CA496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4"/>
  </w:num>
  <w:num w:numId="5">
    <w:abstractNumId w:val="12"/>
  </w:num>
  <w:num w:numId="6">
    <w:abstractNumId w:val="2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  <w:num w:numId="11">
    <w:abstractNumId w:val="6"/>
  </w:num>
  <w:num w:numId="12">
    <w:abstractNumId w:val="3"/>
  </w:num>
  <w:num w:numId="13">
    <w:abstractNumId w:val="13"/>
  </w:num>
  <w:num w:numId="14">
    <w:abstractNumId w:val="8"/>
  </w:num>
  <w:num w:numId="1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1"/>
  <w:activeWritingStyle w:appName="MSWord" w:lang="en-US" w:vendorID="64" w:dllVersion="0" w:nlCheck="1" w:checkStyle="1"/>
  <w:activeWritingStyle w:appName="MSWord" w:lang="sv-SE" w:vendorID="64" w:dllVersion="0" w:nlCheck="1" w:checkStyle="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28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D9E"/>
    <w:rsid w:val="000052FC"/>
    <w:rsid w:val="00005B7F"/>
    <w:rsid w:val="000122A2"/>
    <w:rsid w:val="000177EA"/>
    <w:rsid w:val="000247BF"/>
    <w:rsid w:val="000270BF"/>
    <w:rsid w:val="0002734A"/>
    <w:rsid w:val="00030637"/>
    <w:rsid w:val="000323FF"/>
    <w:rsid w:val="00033894"/>
    <w:rsid w:val="00034342"/>
    <w:rsid w:val="000346CD"/>
    <w:rsid w:val="00035AF4"/>
    <w:rsid w:val="00043AF4"/>
    <w:rsid w:val="00051EA3"/>
    <w:rsid w:val="00052D2D"/>
    <w:rsid w:val="00055032"/>
    <w:rsid w:val="00055316"/>
    <w:rsid w:val="00055B15"/>
    <w:rsid w:val="0005602D"/>
    <w:rsid w:val="00063001"/>
    <w:rsid w:val="000665C4"/>
    <w:rsid w:val="00074315"/>
    <w:rsid w:val="00076AD9"/>
    <w:rsid w:val="00080348"/>
    <w:rsid w:val="00080E6E"/>
    <w:rsid w:val="000860C1"/>
    <w:rsid w:val="0008745D"/>
    <w:rsid w:val="0009446D"/>
    <w:rsid w:val="000972C9"/>
    <w:rsid w:val="000972F3"/>
    <w:rsid w:val="00097455"/>
    <w:rsid w:val="000B0B35"/>
    <w:rsid w:val="000B10CB"/>
    <w:rsid w:val="000B76BD"/>
    <w:rsid w:val="000C1440"/>
    <w:rsid w:val="000C31A4"/>
    <w:rsid w:val="000D0469"/>
    <w:rsid w:val="000D2897"/>
    <w:rsid w:val="000E0E12"/>
    <w:rsid w:val="000E41F1"/>
    <w:rsid w:val="000F017C"/>
    <w:rsid w:val="000F596F"/>
    <w:rsid w:val="000F6354"/>
    <w:rsid w:val="000F7069"/>
    <w:rsid w:val="000F7ACF"/>
    <w:rsid w:val="00110C4F"/>
    <w:rsid w:val="001122B9"/>
    <w:rsid w:val="0011606F"/>
    <w:rsid w:val="00120EB6"/>
    <w:rsid w:val="00122313"/>
    <w:rsid w:val="00134BF4"/>
    <w:rsid w:val="00135016"/>
    <w:rsid w:val="00141EA1"/>
    <w:rsid w:val="0014209B"/>
    <w:rsid w:val="00145841"/>
    <w:rsid w:val="001464C1"/>
    <w:rsid w:val="00151F67"/>
    <w:rsid w:val="001529CF"/>
    <w:rsid w:val="0016476C"/>
    <w:rsid w:val="00164888"/>
    <w:rsid w:val="00165801"/>
    <w:rsid w:val="001837A9"/>
    <w:rsid w:val="00184BB9"/>
    <w:rsid w:val="00184E53"/>
    <w:rsid w:val="00192C89"/>
    <w:rsid w:val="00194C5B"/>
    <w:rsid w:val="001A3872"/>
    <w:rsid w:val="001A3AA2"/>
    <w:rsid w:val="001B02BE"/>
    <w:rsid w:val="001C5923"/>
    <w:rsid w:val="001D0E58"/>
    <w:rsid w:val="001D2186"/>
    <w:rsid w:val="001D3148"/>
    <w:rsid w:val="001E048E"/>
    <w:rsid w:val="001E0D80"/>
    <w:rsid w:val="001E3EA1"/>
    <w:rsid w:val="001E7CD1"/>
    <w:rsid w:val="001E7ECE"/>
    <w:rsid w:val="002014D3"/>
    <w:rsid w:val="0020478E"/>
    <w:rsid w:val="00212A05"/>
    <w:rsid w:val="00214100"/>
    <w:rsid w:val="002146FD"/>
    <w:rsid w:val="00222174"/>
    <w:rsid w:val="002400BE"/>
    <w:rsid w:val="00246AFD"/>
    <w:rsid w:val="00247417"/>
    <w:rsid w:val="00251FF3"/>
    <w:rsid w:val="00262A7B"/>
    <w:rsid w:val="002727CF"/>
    <w:rsid w:val="002752F6"/>
    <w:rsid w:val="00277406"/>
    <w:rsid w:val="0028197D"/>
    <w:rsid w:val="00291F0D"/>
    <w:rsid w:val="002A4C2C"/>
    <w:rsid w:val="002A511E"/>
    <w:rsid w:val="002B03A2"/>
    <w:rsid w:val="002B095E"/>
    <w:rsid w:val="002B5C78"/>
    <w:rsid w:val="002B6D50"/>
    <w:rsid w:val="002B6E9A"/>
    <w:rsid w:val="002C2D7B"/>
    <w:rsid w:val="002C542E"/>
    <w:rsid w:val="002D098E"/>
    <w:rsid w:val="002D1949"/>
    <w:rsid w:val="002D79AE"/>
    <w:rsid w:val="002E496B"/>
    <w:rsid w:val="002E53DB"/>
    <w:rsid w:val="002F57F6"/>
    <w:rsid w:val="003064CE"/>
    <w:rsid w:val="003141F8"/>
    <w:rsid w:val="00316A00"/>
    <w:rsid w:val="0032567E"/>
    <w:rsid w:val="0032574E"/>
    <w:rsid w:val="0032598C"/>
    <w:rsid w:val="00336417"/>
    <w:rsid w:val="00336958"/>
    <w:rsid w:val="00337247"/>
    <w:rsid w:val="003460EB"/>
    <w:rsid w:val="00366EB2"/>
    <w:rsid w:val="00374CB0"/>
    <w:rsid w:val="0038619E"/>
    <w:rsid w:val="00395E6A"/>
    <w:rsid w:val="003A1A5F"/>
    <w:rsid w:val="003A6218"/>
    <w:rsid w:val="003B1308"/>
    <w:rsid w:val="003B2EA9"/>
    <w:rsid w:val="003B3D5E"/>
    <w:rsid w:val="003B4B63"/>
    <w:rsid w:val="003B54C0"/>
    <w:rsid w:val="003B5529"/>
    <w:rsid w:val="003B5E3E"/>
    <w:rsid w:val="003C025C"/>
    <w:rsid w:val="003C2950"/>
    <w:rsid w:val="003D2C08"/>
    <w:rsid w:val="003D7AFB"/>
    <w:rsid w:val="003D7B67"/>
    <w:rsid w:val="003E05B1"/>
    <w:rsid w:val="003E6204"/>
    <w:rsid w:val="003F0B7D"/>
    <w:rsid w:val="00401A29"/>
    <w:rsid w:val="00405653"/>
    <w:rsid w:val="00406D77"/>
    <w:rsid w:val="004124F0"/>
    <w:rsid w:val="00423C92"/>
    <w:rsid w:val="00430763"/>
    <w:rsid w:val="004321C9"/>
    <w:rsid w:val="00436FC3"/>
    <w:rsid w:val="00442206"/>
    <w:rsid w:val="00443F77"/>
    <w:rsid w:val="004476D7"/>
    <w:rsid w:val="00461B75"/>
    <w:rsid w:val="00461CA9"/>
    <w:rsid w:val="0046591F"/>
    <w:rsid w:val="00495235"/>
    <w:rsid w:val="00495E0D"/>
    <w:rsid w:val="004975CB"/>
    <w:rsid w:val="00497BC0"/>
    <w:rsid w:val="004A01E1"/>
    <w:rsid w:val="004A3E0D"/>
    <w:rsid w:val="004B00B4"/>
    <w:rsid w:val="004B496D"/>
    <w:rsid w:val="004C4218"/>
    <w:rsid w:val="004C778A"/>
    <w:rsid w:val="004D00D8"/>
    <w:rsid w:val="004D236D"/>
    <w:rsid w:val="004D28DA"/>
    <w:rsid w:val="004D2DB8"/>
    <w:rsid w:val="004D35C4"/>
    <w:rsid w:val="004D52B4"/>
    <w:rsid w:val="004D59A0"/>
    <w:rsid w:val="004E0354"/>
    <w:rsid w:val="004E168C"/>
    <w:rsid w:val="004E2894"/>
    <w:rsid w:val="004F626B"/>
    <w:rsid w:val="005010B9"/>
    <w:rsid w:val="005021EF"/>
    <w:rsid w:val="005233F3"/>
    <w:rsid w:val="00525270"/>
    <w:rsid w:val="0052558F"/>
    <w:rsid w:val="0052759F"/>
    <w:rsid w:val="005275E3"/>
    <w:rsid w:val="00530513"/>
    <w:rsid w:val="00533F00"/>
    <w:rsid w:val="00534857"/>
    <w:rsid w:val="005364ED"/>
    <w:rsid w:val="005367C6"/>
    <w:rsid w:val="00541786"/>
    <w:rsid w:val="00543EDA"/>
    <w:rsid w:val="00564477"/>
    <w:rsid w:val="00570D66"/>
    <w:rsid w:val="00572455"/>
    <w:rsid w:val="005749D3"/>
    <w:rsid w:val="005757BB"/>
    <w:rsid w:val="00576922"/>
    <w:rsid w:val="00584189"/>
    <w:rsid w:val="005B7E95"/>
    <w:rsid w:val="005C376F"/>
    <w:rsid w:val="005C6427"/>
    <w:rsid w:val="005C6EAF"/>
    <w:rsid w:val="005D0C82"/>
    <w:rsid w:val="005D14E2"/>
    <w:rsid w:val="005D2717"/>
    <w:rsid w:val="005D6A43"/>
    <w:rsid w:val="005E0121"/>
    <w:rsid w:val="005E3C1F"/>
    <w:rsid w:val="005E3DBB"/>
    <w:rsid w:val="005F2836"/>
    <w:rsid w:val="00623978"/>
    <w:rsid w:val="0063031F"/>
    <w:rsid w:val="006330B7"/>
    <w:rsid w:val="0063361C"/>
    <w:rsid w:val="0064282A"/>
    <w:rsid w:val="00656F0D"/>
    <w:rsid w:val="00675DCF"/>
    <w:rsid w:val="00681C85"/>
    <w:rsid w:val="00681CC9"/>
    <w:rsid w:val="0068324A"/>
    <w:rsid w:val="006860DC"/>
    <w:rsid w:val="00693E3E"/>
    <w:rsid w:val="006A0215"/>
    <w:rsid w:val="006A0DB5"/>
    <w:rsid w:val="006A7476"/>
    <w:rsid w:val="006B276E"/>
    <w:rsid w:val="006B4456"/>
    <w:rsid w:val="006B6EBE"/>
    <w:rsid w:val="006C13F6"/>
    <w:rsid w:val="006C55F7"/>
    <w:rsid w:val="006C61E8"/>
    <w:rsid w:val="006C6C9F"/>
    <w:rsid w:val="006D020B"/>
    <w:rsid w:val="006D1CE2"/>
    <w:rsid w:val="006D5AED"/>
    <w:rsid w:val="006D5F0A"/>
    <w:rsid w:val="006F2BF5"/>
    <w:rsid w:val="006F2F71"/>
    <w:rsid w:val="006F394D"/>
    <w:rsid w:val="006F4F89"/>
    <w:rsid w:val="006F65E0"/>
    <w:rsid w:val="007001A7"/>
    <w:rsid w:val="007011B9"/>
    <w:rsid w:val="00705760"/>
    <w:rsid w:val="0070663C"/>
    <w:rsid w:val="00713398"/>
    <w:rsid w:val="00722FF8"/>
    <w:rsid w:val="00723B9A"/>
    <w:rsid w:val="00737B03"/>
    <w:rsid w:val="00747516"/>
    <w:rsid w:val="0075116C"/>
    <w:rsid w:val="00751574"/>
    <w:rsid w:val="0075239A"/>
    <w:rsid w:val="00761AAA"/>
    <w:rsid w:val="0076508B"/>
    <w:rsid w:val="00766573"/>
    <w:rsid w:val="007665B2"/>
    <w:rsid w:val="00770DD1"/>
    <w:rsid w:val="0077141B"/>
    <w:rsid w:val="00772705"/>
    <w:rsid w:val="007850BF"/>
    <w:rsid w:val="00791BEB"/>
    <w:rsid w:val="007A1AF7"/>
    <w:rsid w:val="007A4066"/>
    <w:rsid w:val="007B098A"/>
    <w:rsid w:val="007B1E26"/>
    <w:rsid w:val="007B2952"/>
    <w:rsid w:val="007B38DC"/>
    <w:rsid w:val="007C493B"/>
    <w:rsid w:val="007C765D"/>
    <w:rsid w:val="007D2DA6"/>
    <w:rsid w:val="007D7679"/>
    <w:rsid w:val="007E0894"/>
    <w:rsid w:val="007E3C0F"/>
    <w:rsid w:val="007F0FA6"/>
    <w:rsid w:val="007F2F02"/>
    <w:rsid w:val="00800FA3"/>
    <w:rsid w:val="00803D3A"/>
    <w:rsid w:val="0080430C"/>
    <w:rsid w:val="00804DE5"/>
    <w:rsid w:val="00805CDA"/>
    <w:rsid w:val="0081001D"/>
    <w:rsid w:val="00813126"/>
    <w:rsid w:val="008168D8"/>
    <w:rsid w:val="00820B8E"/>
    <w:rsid w:val="00820EE0"/>
    <w:rsid w:val="00825242"/>
    <w:rsid w:val="00831043"/>
    <w:rsid w:val="008354F8"/>
    <w:rsid w:val="008357F0"/>
    <w:rsid w:val="008364B4"/>
    <w:rsid w:val="00841AA4"/>
    <w:rsid w:val="008452C2"/>
    <w:rsid w:val="00846E71"/>
    <w:rsid w:val="008474E8"/>
    <w:rsid w:val="00850570"/>
    <w:rsid w:val="00852CD6"/>
    <w:rsid w:val="0085347C"/>
    <w:rsid w:val="008621E4"/>
    <w:rsid w:val="00872B05"/>
    <w:rsid w:val="00875E38"/>
    <w:rsid w:val="00877C7C"/>
    <w:rsid w:val="00880A2A"/>
    <w:rsid w:val="00881CE2"/>
    <w:rsid w:val="008828A0"/>
    <w:rsid w:val="008904D5"/>
    <w:rsid w:val="00894F0A"/>
    <w:rsid w:val="008A0F9D"/>
    <w:rsid w:val="008A3BDD"/>
    <w:rsid w:val="008B2668"/>
    <w:rsid w:val="008B65E5"/>
    <w:rsid w:val="008B6A52"/>
    <w:rsid w:val="008C0986"/>
    <w:rsid w:val="008C15BE"/>
    <w:rsid w:val="008C16FF"/>
    <w:rsid w:val="008C5655"/>
    <w:rsid w:val="008C7B32"/>
    <w:rsid w:val="008D018D"/>
    <w:rsid w:val="008E13A8"/>
    <w:rsid w:val="008E43C3"/>
    <w:rsid w:val="008E57ED"/>
    <w:rsid w:val="009070F7"/>
    <w:rsid w:val="00912916"/>
    <w:rsid w:val="009222BE"/>
    <w:rsid w:val="009227D0"/>
    <w:rsid w:val="0093147C"/>
    <w:rsid w:val="00932C6A"/>
    <w:rsid w:val="0093615F"/>
    <w:rsid w:val="009361E9"/>
    <w:rsid w:val="0094596B"/>
    <w:rsid w:val="00963A7A"/>
    <w:rsid w:val="0096675D"/>
    <w:rsid w:val="00967992"/>
    <w:rsid w:val="00975E9E"/>
    <w:rsid w:val="00987AD3"/>
    <w:rsid w:val="00990F3B"/>
    <w:rsid w:val="00991908"/>
    <w:rsid w:val="00993555"/>
    <w:rsid w:val="00995867"/>
    <w:rsid w:val="009A6800"/>
    <w:rsid w:val="009B34C5"/>
    <w:rsid w:val="009C2F55"/>
    <w:rsid w:val="009D71F9"/>
    <w:rsid w:val="009D7754"/>
    <w:rsid w:val="009F611E"/>
    <w:rsid w:val="00A07628"/>
    <w:rsid w:val="00A131E3"/>
    <w:rsid w:val="00A13DE1"/>
    <w:rsid w:val="00A155DE"/>
    <w:rsid w:val="00A21E80"/>
    <w:rsid w:val="00A22643"/>
    <w:rsid w:val="00A23C9B"/>
    <w:rsid w:val="00A30228"/>
    <w:rsid w:val="00A43880"/>
    <w:rsid w:val="00A47953"/>
    <w:rsid w:val="00A55696"/>
    <w:rsid w:val="00A579EB"/>
    <w:rsid w:val="00A67489"/>
    <w:rsid w:val="00A7480F"/>
    <w:rsid w:val="00A7760E"/>
    <w:rsid w:val="00A816C6"/>
    <w:rsid w:val="00A85267"/>
    <w:rsid w:val="00A87B0B"/>
    <w:rsid w:val="00A943B8"/>
    <w:rsid w:val="00A975E0"/>
    <w:rsid w:val="00AB1588"/>
    <w:rsid w:val="00AB18AA"/>
    <w:rsid w:val="00AB2127"/>
    <w:rsid w:val="00AB2E6A"/>
    <w:rsid w:val="00AB621D"/>
    <w:rsid w:val="00AC0940"/>
    <w:rsid w:val="00AC3130"/>
    <w:rsid w:val="00AC3E48"/>
    <w:rsid w:val="00AC6035"/>
    <w:rsid w:val="00AC6047"/>
    <w:rsid w:val="00AC6977"/>
    <w:rsid w:val="00AC6E2B"/>
    <w:rsid w:val="00AD4388"/>
    <w:rsid w:val="00AD57C1"/>
    <w:rsid w:val="00AD66CE"/>
    <w:rsid w:val="00AD7BBB"/>
    <w:rsid w:val="00AD7E34"/>
    <w:rsid w:val="00AF0465"/>
    <w:rsid w:val="00AF311B"/>
    <w:rsid w:val="00AF5460"/>
    <w:rsid w:val="00B00461"/>
    <w:rsid w:val="00B07662"/>
    <w:rsid w:val="00B16A47"/>
    <w:rsid w:val="00B2761C"/>
    <w:rsid w:val="00B31E16"/>
    <w:rsid w:val="00B41639"/>
    <w:rsid w:val="00B41AE2"/>
    <w:rsid w:val="00B55EF9"/>
    <w:rsid w:val="00B655FC"/>
    <w:rsid w:val="00B662BB"/>
    <w:rsid w:val="00B66506"/>
    <w:rsid w:val="00B72336"/>
    <w:rsid w:val="00B90F4B"/>
    <w:rsid w:val="00B95EF1"/>
    <w:rsid w:val="00B96DCD"/>
    <w:rsid w:val="00B97B67"/>
    <w:rsid w:val="00BA39EA"/>
    <w:rsid w:val="00BA62C8"/>
    <w:rsid w:val="00BA7A6E"/>
    <w:rsid w:val="00BB26F5"/>
    <w:rsid w:val="00BB276C"/>
    <w:rsid w:val="00BB5021"/>
    <w:rsid w:val="00BD62A1"/>
    <w:rsid w:val="00BD6A16"/>
    <w:rsid w:val="00BE00C1"/>
    <w:rsid w:val="00BE07F3"/>
    <w:rsid w:val="00BE3079"/>
    <w:rsid w:val="00BF347D"/>
    <w:rsid w:val="00C023CE"/>
    <w:rsid w:val="00C106BC"/>
    <w:rsid w:val="00C10C2C"/>
    <w:rsid w:val="00C16EE7"/>
    <w:rsid w:val="00C23911"/>
    <w:rsid w:val="00C312D4"/>
    <w:rsid w:val="00C350F9"/>
    <w:rsid w:val="00C359CF"/>
    <w:rsid w:val="00C35C7E"/>
    <w:rsid w:val="00C37060"/>
    <w:rsid w:val="00C40503"/>
    <w:rsid w:val="00C41AB1"/>
    <w:rsid w:val="00C5118C"/>
    <w:rsid w:val="00C529FF"/>
    <w:rsid w:val="00C52E5C"/>
    <w:rsid w:val="00C5676A"/>
    <w:rsid w:val="00C602AC"/>
    <w:rsid w:val="00C60E4A"/>
    <w:rsid w:val="00C67743"/>
    <w:rsid w:val="00C70655"/>
    <w:rsid w:val="00C75409"/>
    <w:rsid w:val="00C83155"/>
    <w:rsid w:val="00C83E1A"/>
    <w:rsid w:val="00C85D9E"/>
    <w:rsid w:val="00C87D1D"/>
    <w:rsid w:val="00C92C6F"/>
    <w:rsid w:val="00C979C6"/>
    <w:rsid w:val="00CB6C49"/>
    <w:rsid w:val="00CD424E"/>
    <w:rsid w:val="00CE7699"/>
    <w:rsid w:val="00CF00D1"/>
    <w:rsid w:val="00CF29C6"/>
    <w:rsid w:val="00CF3EC4"/>
    <w:rsid w:val="00CF4DD1"/>
    <w:rsid w:val="00CF7EBB"/>
    <w:rsid w:val="00D067F7"/>
    <w:rsid w:val="00D121D9"/>
    <w:rsid w:val="00D2166C"/>
    <w:rsid w:val="00D26B6F"/>
    <w:rsid w:val="00D369C5"/>
    <w:rsid w:val="00D37C46"/>
    <w:rsid w:val="00D43AEC"/>
    <w:rsid w:val="00D45097"/>
    <w:rsid w:val="00D464F5"/>
    <w:rsid w:val="00D61AAD"/>
    <w:rsid w:val="00D62066"/>
    <w:rsid w:val="00D75F89"/>
    <w:rsid w:val="00D77723"/>
    <w:rsid w:val="00D90B3E"/>
    <w:rsid w:val="00D9136A"/>
    <w:rsid w:val="00D93883"/>
    <w:rsid w:val="00DA39FD"/>
    <w:rsid w:val="00DB2FDA"/>
    <w:rsid w:val="00DC31AD"/>
    <w:rsid w:val="00DC461A"/>
    <w:rsid w:val="00DD09EA"/>
    <w:rsid w:val="00DD1C2F"/>
    <w:rsid w:val="00DD4FD2"/>
    <w:rsid w:val="00DE102A"/>
    <w:rsid w:val="00DE1575"/>
    <w:rsid w:val="00DE3EDB"/>
    <w:rsid w:val="00DE7913"/>
    <w:rsid w:val="00DF101B"/>
    <w:rsid w:val="00DF21B4"/>
    <w:rsid w:val="00E01681"/>
    <w:rsid w:val="00E01A27"/>
    <w:rsid w:val="00E03001"/>
    <w:rsid w:val="00E032EA"/>
    <w:rsid w:val="00E27A13"/>
    <w:rsid w:val="00E30F54"/>
    <w:rsid w:val="00E311CD"/>
    <w:rsid w:val="00E34A6E"/>
    <w:rsid w:val="00E55DD4"/>
    <w:rsid w:val="00E56270"/>
    <w:rsid w:val="00E715E6"/>
    <w:rsid w:val="00E73F26"/>
    <w:rsid w:val="00E76626"/>
    <w:rsid w:val="00E8159A"/>
    <w:rsid w:val="00E846AC"/>
    <w:rsid w:val="00E85F8B"/>
    <w:rsid w:val="00E8694B"/>
    <w:rsid w:val="00E91274"/>
    <w:rsid w:val="00E93F04"/>
    <w:rsid w:val="00E94071"/>
    <w:rsid w:val="00E95154"/>
    <w:rsid w:val="00E9652A"/>
    <w:rsid w:val="00EA0541"/>
    <w:rsid w:val="00EA1220"/>
    <w:rsid w:val="00EB053B"/>
    <w:rsid w:val="00EB297E"/>
    <w:rsid w:val="00EB33A7"/>
    <w:rsid w:val="00EC1387"/>
    <w:rsid w:val="00EC198F"/>
    <w:rsid w:val="00EC3E95"/>
    <w:rsid w:val="00EC4A96"/>
    <w:rsid w:val="00ED42AF"/>
    <w:rsid w:val="00ED5E20"/>
    <w:rsid w:val="00EE214E"/>
    <w:rsid w:val="00EE2A82"/>
    <w:rsid w:val="00EE3851"/>
    <w:rsid w:val="00EE520E"/>
    <w:rsid w:val="00EE584D"/>
    <w:rsid w:val="00EF336A"/>
    <w:rsid w:val="00EF7918"/>
    <w:rsid w:val="00F0534D"/>
    <w:rsid w:val="00F1171A"/>
    <w:rsid w:val="00F12B57"/>
    <w:rsid w:val="00F14DFC"/>
    <w:rsid w:val="00F150CB"/>
    <w:rsid w:val="00F16A1B"/>
    <w:rsid w:val="00F176EE"/>
    <w:rsid w:val="00F22CA5"/>
    <w:rsid w:val="00F258F3"/>
    <w:rsid w:val="00F31771"/>
    <w:rsid w:val="00F319F6"/>
    <w:rsid w:val="00F36131"/>
    <w:rsid w:val="00F372AC"/>
    <w:rsid w:val="00F405FD"/>
    <w:rsid w:val="00F445C4"/>
    <w:rsid w:val="00F56696"/>
    <w:rsid w:val="00F63F56"/>
    <w:rsid w:val="00F66A35"/>
    <w:rsid w:val="00F673D8"/>
    <w:rsid w:val="00F72700"/>
    <w:rsid w:val="00F92CBC"/>
    <w:rsid w:val="00F97F8D"/>
    <w:rsid w:val="00FA0352"/>
    <w:rsid w:val="00FA713F"/>
    <w:rsid w:val="00FB1B11"/>
    <w:rsid w:val="00FB3F4E"/>
    <w:rsid w:val="00FB7844"/>
    <w:rsid w:val="00FC7D74"/>
    <w:rsid w:val="00FD12C7"/>
    <w:rsid w:val="00FD2965"/>
    <w:rsid w:val="00FD592C"/>
    <w:rsid w:val="00FE3225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C1AA24"/>
  <w15:chartTrackingRefBased/>
  <w15:docId w15:val="{C924E363-F7A2-4941-B54D-59F04F42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D50"/>
    <w:rPr>
      <w:sz w:val="24"/>
      <w:szCs w:val="24"/>
    </w:rPr>
  </w:style>
  <w:style w:type="paragraph" w:styleId="Heading1">
    <w:name w:val="heading 1"/>
    <w:basedOn w:val="Normal"/>
    <w:next w:val="Normal"/>
    <w:qFormat/>
    <w:rsid w:val="006F394D"/>
    <w:pPr>
      <w:keepNext/>
      <w:numPr>
        <w:numId w:val="3"/>
      </w:numPr>
      <w:spacing w:before="240" w:after="24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Heading2">
    <w:name w:val="heading 2"/>
    <w:basedOn w:val="Heading1"/>
    <w:next w:val="Normal"/>
    <w:qFormat/>
    <w:rsid w:val="00C5118C"/>
    <w:pPr>
      <w:numPr>
        <w:ilvl w:val="1"/>
      </w:numPr>
      <w:spacing w:after="0" w:line="360" w:lineRule="auto"/>
      <w:outlineLvl w:val="1"/>
    </w:pPr>
    <w:rPr>
      <w:rFonts w:ascii="Calibri" w:eastAsia="SimSun" w:hAnsi="Calibri" w:cs="Times New Roman"/>
      <w:bCs w:val="0"/>
      <w:noProof/>
      <w:kern w:val="0"/>
      <w:sz w:val="32"/>
      <w:szCs w:val="22"/>
      <w:lang w:val="en-US" w:eastAsia="en-US"/>
    </w:rPr>
  </w:style>
  <w:style w:type="paragraph" w:styleId="Heading3">
    <w:name w:val="heading 3"/>
    <w:basedOn w:val="Heading2"/>
    <w:next w:val="Thesistext"/>
    <w:qFormat/>
    <w:rsid w:val="00C5118C"/>
    <w:pPr>
      <w:numPr>
        <w:ilvl w:val="2"/>
      </w:numPr>
      <w:spacing w:after="60"/>
      <w:outlineLvl w:val="2"/>
    </w:pPr>
    <w:rPr>
      <w:rFonts w:ascii="Arial" w:hAnsi="Arial" w:cs="Arial"/>
      <w:b w:val="0"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rsid w:val="00C5118C"/>
    <w:pPr>
      <w:keepLines/>
      <w:spacing w:before="480" w:after="0" w:line="276" w:lineRule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val="en-US" w:eastAsia="ja-JP"/>
    </w:rPr>
  </w:style>
  <w:style w:type="paragraph" w:customStyle="1" w:styleId="Thesistext">
    <w:name w:val="Thesis_text"/>
    <w:basedOn w:val="Normal"/>
    <w:link w:val="ThesistextChar"/>
    <w:rsid w:val="003460EB"/>
    <w:pPr>
      <w:spacing w:before="120" w:after="120"/>
      <w:ind w:firstLine="284"/>
      <w:jc w:val="both"/>
    </w:pPr>
    <w:rPr>
      <w:lang w:eastAsia="en-US"/>
    </w:rPr>
  </w:style>
  <w:style w:type="paragraph" w:customStyle="1" w:styleId="Tablecaption">
    <w:name w:val="Table caption"/>
    <w:basedOn w:val="Thesistext"/>
    <w:next w:val="Thesistext"/>
    <w:rsid w:val="000D0469"/>
    <w:pPr>
      <w:jc w:val="center"/>
    </w:pPr>
    <w:rPr>
      <w:i/>
    </w:rPr>
  </w:style>
  <w:style w:type="paragraph" w:customStyle="1" w:styleId="Figurecaption">
    <w:name w:val="Figure caption"/>
    <w:basedOn w:val="Thesistext"/>
    <w:next w:val="Thesistext"/>
    <w:pPr>
      <w:jc w:val="center"/>
    </w:pPr>
    <w:rPr>
      <w:i/>
    </w:rPr>
  </w:style>
  <w:style w:type="paragraph" w:customStyle="1" w:styleId="Tablestyle">
    <w:name w:val="Table style"/>
    <w:basedOn w:val="Thesistext"/>
    <w:next w:val="Thesistext"/>
    <w:link w:val="TablestyleChar"/>
  </w:style>
  <w:style w:type="paragraph" w:customStyle="1" w:styleId="Equation">
    <w:name w:val="Equation"/>
    <w:basedOn w:val="Normal"/>
    <w:next w:val="Thesistext"/>
    <w:autoRedefine/>
    <w:rsid w:val="00E032EA"/>
    <w:pPr>
      <w:tabs>
        <w:tab w:val="right" w:pos="7258"/>
      </w:tabs>
      <w:ind w:left="284"/>
      <w:jc w:val="center"/>
    </w:pPr>
    <w:rPr>
      <w:szCs w:val="20"/>
      <w:lang w:val="en-GB"/>
    </w:rPr>
  </w:style>
  <w:style w:type="paragraph" w:customStyle="1" w:styleId="Headingnonumber">
    <w:name w:val="Heading_no number"/>
    <w:basedOn w:val="Normal"/>
    <w:rsid w:val="001E048E"/>
    <w:pPr>
      <w:keepNext/>
      <w:spacing w:after="400"/>
      <w:outlineLvl w:val="0"/>
    </w:pPr>
    <w:rPr>
      <w:rFonts w:cs="Arial"/>
      <w:b/>
      <w:bCs/>
      <w:kern w:val="32"/>
      <w:sz w:val="40"/>
      <w:szCs w:val="40"/>
      <w:lang w:val="en-GB"/>
    </w:rPr>
  </w:style>
  <w:style w:type="paragraph" w:customStyle="1" w:styleId="Authorsname">
    <w:name w:val="Authors_name"/>
    <w:basedOn w:val="Normal"/>
    <w:pPr>
      <w:jc w:val="center"/>
    </w:pPr>
    <w:rPr>
      <w:b/>
      <w:bCs/>
      <w:color w:val="000000"/>
      <w:sz w:val="32"/>
    </w:rPr>
  </w:style>
  <w:style w:type="paragraph" w:styleId="TOC2">
    <w:name w:val="toc 2"/>
    <w:basedOn w:val="Normal"/>
    <w:next w:val="Normal"/>
    <w:uiPriority w:val="39"/>
    <w:rsid w:val="000E0E12"/>
    <w:pPr>
      <w:tabs>
        <w:tab w:val="left" w:pos="964"/>
        <w:tab w:val="left" w:leader="dot" w:pos="6974"/>
        <w:tab w:val="right" w:leader="dot" w:pos="7299"/>
      </w:tabs>
      <w:ind w:left="476" w:hanging="238"/>
    </w:pPr>
    <w:rPr>
      <w:noProof/>
      <w:lang w:val="en-GB"/>
    </w:rPr>
  </w:style>
  <w:style w:type="paragraph" w:styleId="TOC1">
    <w:name w:val="toc 1"/>
    <w:basedOn w:val="Normal"/>
    <w:next w:val="Normal"/>
    <w:uiPriority w:val="39"/>
    <w:rsid w:val="000E0E12"/>
    <w:pPr>
      <w:tabs>
        <w:tab w:val="left" w:pos="476"/>
        <w:tab w:val="right" w:leader="dot" w:pos="7230"/>
        <w:tab w:val="right" w:pos="7371"/>
        <w:tab w:val="right" w:leader="dot" w:pos="7531"/>
      </w:tabs>
      <w:spacing w:before="60"/>
    </w:pPr>
    <w:rPr>
      <w:b/>
      <w:noProof/>
      <w:sz w:val="28"/>
    </w:rPr>
  </w:style>
  <w:style w:type="paragraph" w:styleId="TOC3">
    <w:name w:val="toc 3"/>
    <w:basedOn w:val="Normal"/>
    <w:next w:val="Normal"/>
    <w:uiPriority w:val="39"/>
    <w:rsid w:val="002B6D50"/>
    <w:pPr>
      <w:tabs>
        <w:tab w:val="left" w:pos="1440"/>
        <w:tab w:val="right" w:leader="dot" w:pos="7230"/>
      </w:tabs>
      <w:ind w:left="1134" w:hanging="708"/>
    </w:pPr>
    <w:rPr>
      <w:rFonts w:ascii="Calibri" w:eastAsia="SimSun" w:hAnsi="Calibri"/>
      <w:noProof/>
      <w:sz w:val="22"/>
      <w:szCs w:val="22"/>
      <w:lang w:val="en-GB" w:eastAsia="zh-CN"/>
    </w:rPr>
  </w:style>
  <w:style w:type="paragraph" w:styleId="TOC4">
    <w:name w:val="toc 4"/>
    <w:basedOn w:val="Normal"/>
    <w:next w:val="Normal"/>
    <w:uiPriority w:val="39"/>
    <w:pPr>
      <w:ind w:left="1440" w:hanging="720"/>
    </w:pPr>
  </w:style>
  <w:style w:type="paragraph" w:customStyle="1" w:styleId="Picture">
    <w:name w:val="Picture"/>
    <w:basedOn w:val="Normal"/>
    <w:pPr>
      <w:spacing w:before="200" w:after="200"/>
      <w:jc w:val="both"/>
    </w:pPr>
    <w:rPr>
      <w:i/>
      <w:noProof/>
      <w:szCs w:val="20"/>
      <w:lang w:val="en-GB"/>
    </w:rPr>
  </w:style>
  <w:style w:type="paragraph" w:styleId="BodyTextIndent">
    <w:name w:val="Body Text Indent"/>
    <w:basedOn w:val="Normal"/>
    <w:semiHidden/>
    <w:pPr>
      <w:spacing w:before="120"/>
      <w:ind w:left="540"/>
    </w:pPr>
    <w:rPr>
      <w:szCs w:val="20"/>
      <w:lang w:val="en-GB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D464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464F5"/>
    <w:rPr>
      <w:rFonts w:ascii="Tahoma" w:hAnsi="Tahoma" w:cs="Tahoma"/>
      <w:sz w:val="16"/>
      <w:szCs w:val="16"/>
    </w:rPr>
  </w:style>
  <w:style w:type="paragraph" w:customStyle="1" w:styleId="References">
    <w:name w:val="References"/>
    <w:basedOn w:val="Normal"/>
    <w:rsid w:val="003141F8"/>
    <w:pPr>
      <w:numPr>
        <w:numId w:val="2"/>
      </w:numPr>
      <w:autoSpaceDE w:val="0"/>
      <w:autoSpaceDN w:val="0"/>
      <w:spacing w:before="100" w:beforeAutospacing="1" w:after="100" w:afterAutospacing="1"/>
      <w:jc w:val="both"/>
    </w:pPr>
    <w:rPr>
      <w:sz w:val="16"/>
      <w:szCs w:val="16"/>
      <w:lang w:val="en-US" w:eastAsia="en-US"/>
    </w:rPr>
  </w:style>
  <w:style w:type="paragraph" w:customStyle="1" w:styleId="StyleReferences">
    <w:name w:val="Style References"/>
    <w:basedOn w:val="References"/>
    <w:rsid w:val="00656F0D"/>
    <w:pPr>
      <w:numPr>
        <w:numId w:val="0"/>
      </w:numPr>
      <w:spacing w:before="120" w:beforeAutospacing="0" w:after="0" w:afterAutospacing="0"/>
      <w:ind w:left="426" w:hanging="426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131E3"/>
    <w:pPr>
      <w:jc w:val="center"/>
    </w:pPr>
    <w:rPr>
      <w:b/>
      <w:color w:val="000000"/>
      <w:sz w:val="52"/>
      <w:szCs w:val="52"/>
      <w:lang w:val="en-GB"/>
    </w:rPr>
  </w:style>
  <w:style w:type="character" w:customStyle="1" w:styleId="TitleChar">
    <w:name w:val="Title Char"/>
    <w:link w:val="Title"/>
    <w:uiPriority w:val="10"/>
    <w:rsid w:val="00A131E3"/>
    <w:rPr>
      <w:b/>
      <w:color w:val="000000"/>
      <w:sz w:val="52"/>
      <w:szCs w:val="52"/>
      <w:lang w:val="en-GB"/>
    </w:rPr>
  </w:style>
  <w:style w:type="paragraph" w:customStyle="1" w:styleId="FrontPageStyle1">
    <w:name w:val="FrontPage_Style1"/>
    <w:basedOn w:val="Normal"/>
    <w:link w:val="FrontPageStyle1Char"/>
    <w:qFormat/>
    <w:rsid w:val="000270BF"/>
    <w:pPr>
      <w:jc w:val="center"/>
    </w:pPr>
    <w:rPr>
      <w:rFonts w:eastAsia="SimSun"/>
      <w:lang w:val="en-GB" w:eastAsia="zh-CN"/>
    </w:rPr>
  </w:style>
  <w:style w:type="character" w:customStyle="1" w:styleId="FrontPageStyle1Char">
    <w:name w:val="FrontPage_Style1 Char"/>
    <w:link w:val="FrontPageStyle1"/>
    <w:rsid w:val="000270BF"/>
    <w:rPr>
      <w:rFonts w:eastAsia="SimSun"/>
      <w:sz w:val="24"/>
      <w:szCs w:val="24"/>
      <w:lang w:val="en-GB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2B9"/>
    <w:pPr>
      <w:numPr>
        <w:ilvl w:val="1"/>
      </w:numPr>
      <w:jc w:val="center"/>
    </w:pPr>
    <w:rPr>
      <w:rFonts w:ascii="Cambria" w:eastAsia="SimSun" w:hAnsi="Cambria"/>
      <w:bCs/>
      <w:iCs/>
      <w:color w:val="000000"/>
      <w:spacing w:val="15"/>
      <w:sz w:val="32"/>
      <w:lang w:val="en-GB"/>
    </w:rPr>
  </w:style>
  <w:style w:type="character" w:customStyle="1" w:styleId="SubtitleChar">
    <w:name w:val="Subtitle Char"/>
    <w:link w:val="Subtitle"/>
    <w:uiPriority w:val="11"/>
    <w:rsid w:val="001122B9"/>
    <w:rPr>
      <w:rFonts w:ascii="Cambria" w:eastAsia="SimSun" w:hAnsi="Cambria" w:cs="Times New Roman"/>
      <w:bCs/>
      <w:iCs/>
      <w:color w:val="000000"/>
      <w:spacing w:val="15"/>
      <w:sz w:val="32"/>
      <w:szCs w:val="24"/>
      <w:lang w:val="en-GB"/>
    </w:rPr>
  </w:style>
  <w:style w:type="table" w:styleId="TableGrid">
    <w:name w:val="Table Grid"/>
    <w:basedOn w:val="TableNormal"/>
    <w:uiPriority w:val="59"/>
    <w:rsid w:val="00112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Thesistext"/>
    <w:link w:val="BulletsChar"/>
    <w:qFormat/>
    <w:rsid w:val="008C5655"/>
    <w:pPr>
      <w:numPr>
        <w:numId w:val="4"/>
      </w:numPr>
      <w:spacing w:before="0" w:after="0"/>
      <w:ind w:left="1003" w:hanging="357"/>
    </w:pPr>
  </w:style>
  <w:style w:type="character" w:customStyle="1" w:styleId="apple-converted-space">
    <w:name w:val="apple-converted-space"/>
    <w:rsid w:val="00461B75"/>
  </w:style>
  <w:style w:type="character" w:customStyle="1" w:styleId="ThesistextChar">
    <w:name w:val="Thesis_text Char"/>
    <w:link w:val="Thesistext"/>
    <w:rsid w:val="003460EB"/>
    <w:rPr>
      <w:sz w:val="24"/>
      <w:szCs w:val="24"/>
      <w:lang w:eastAsia="en-US"/>
    </w:rPr>
  </w:style>
  <w:style w:type="character" w:customStyle="1" w:styleId="BulletsChar">
    <w:name w:val="Bullets Char"/>
    <w:basedOn w:val="ThesistextChar"/>
    <w:link w:val="Bullets"/>
    <w:rsid w:val="008C5655"/>
    <w:rPr>
      <w:sz w:val="24"/>
      <w:szCs w:val="24"/>
      <w:lang w:eastAsia="en-US"/>
    </w:rPr>
  </w:style>
  <w:style w:type="character" w:styleId="Strong">
    <w:name w:val="Strong"/>
    <w:uiPriority w:val="22"/>
    <w:qFormat/>
    <w:rsid w:val="00461B75"/>
    <w:rPr>
      <w:b/>
      <w:bCs/>
    </w:rPr>
  </w:style>
  <w:style w:type="character" w:styleId="Emphasis">
    <w:name w:val="Emphasis"/>
    <w:qFormat/>
    <w:rsid w:val="00461B75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2F57F6"/>
  </w:style>
  <w:style w:type="character" w:styleId="Hyperlink">
    <w:name w:val="Hyperlink"/>
    <w:uiPriority w:val="99"/>
    <w:unhideWhenUsed/>
    <w:rsid w:val="002B6D50"/>
    <w:rPr>
      <w:noProof/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C542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B27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Tableheadingstyle">
    <w:name w:val="Table heading style"/>
    <w:basedOn w:val="Tablestyle"/>
    <w:link w:val="TableheadingstyleChar"/>
    <w:qFormat/>
    <w:rsid w:val="00EA0541"/>
    <w:pPr>
      <w:ind w:firstLine="142"/>
      <w:jc w:val="left"/>
    </w:pPr>
    <w:rPr>
      <w:b/>
    </w:rPr>
  </w:style>
  <w:style w:type="paragraph" w:styleId="Bibliography">
    <w:name w:val="Bibliography"/>
    <w:basedOn w:val="Normal"/>
    <w:next w:val="Normal"/>
    <w:uiPriority w:val="37"/>
    <w:unhideWhenUsed/>
    <w:rsid w:val="002A4C2C"/>
    <w:pPr>
      <w:tabs>
        <w:tab w:val="left" w:pos="384"/>
      </w:tabs>
      <w:ind w:left="384" w:hanging="384"/>
    </w:pPr>
  </w:style>
  <w:style w:type="character" w:customStyle="1" w:styleId="TablestyleChar">
    <w:name w:val="Table style Char"/>
    <w:basedOn w:val="ThesistextChar"/>
    <w:link w:val="Tablestyle"/>
    <w:rsid w:val="00EA0541"/>
    <w:rPr>
      <w:sz w:val="24"/>
      <w:szCs w:val="24"/>
      <w:lang w:eastAsia="en-US"/>
    </w:rPr>
  </w:style>
  <w:style w:type="character" w:customStyle="1" w:styleId="TableheadingstyleChar">
    <w:name w:val="Table heading style Char"/>
    <w:link w:val="Tableheadingstyle"/>
    <w:rsid w:val="00EA0541"/>
    <w:rPr>
      <w:b/>
      <w:sz w:val="24"/>
      <w:szCs w:val="24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8621E4"/>
    <w:rPr>
      <w:color w:val="808080"/>
    </w:rPr>
  </w:style>
  <w:style w:type="table" w:styleId="PlainTable3">
    <w:name w:val="Plain Table 3"/>
    <w:basedOn w:val="TableNormal"/>
    <w:uiPriority w:val="43"/>
    <w:rsid w:val="004C421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C421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2567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2567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4D52B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4743">
          <w:marLeft w:val="979"/>
          <w:marRight w:val="0"/>
          <w:marTop w:val="15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968">
          <w:marLeft w:val="979"/>
          <w:marRight w:val="0"/>
          <w:marTop w:val="15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6953">
          <w:marLeft w:val="979"/>
          <w:marRight w:val="0"/>
          <w:marTop w:val="15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_Wlodek\A_Education\MT1401_vt13_lp3\Templates\MT1401_Template%20Thesis%20BSc_vt13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C01DD-26A4-493C-AAA3-DC6527821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MT1401_Template Thesis BSc_vt13</Template>
  <TotalTime>1650</TotalTime>
  <Pages>1</Pages>
  <Words>1430</Words>
  <Characters>8157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BTH</Company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SimoKnutsson</dc:creator>
  <cp:keywords/>
  <cp:lastModifiedBy>Ahmed Elsayed Abdelnaby Refaei Shehata</cp:lastModifiedBy>
  <cp:revision>104</cp:revision>
  <dcterms:created xsi:type="dcterms:W3CDTF">2017-04-24T21:31:00Z</dcterms:created>
  <dcterms:modified xsi:type="dcterms:W3CDTF">2020-07-27T14:22:00Z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zotero-version="5.0.77"&gt;&lt;session id="X3wfSDl7"/&gt;&lt;style id="http://www.zotero.org/styles/ieee" hasBibliography="1" bibliographyStyleHasBeenSet="1"/&gt;&lt;prefs&gt;&lt;pref name="fieldType" value="Field"/&gt;&lt;pref name="storeReferences" value="true</vt:lpwstr>
  </property>
  <property fmtid="{D5CDD505-2E9C-101B-9397-08002B2CF9AE}" pid="3" name="ZOTERO_PREF_2">
    <vt:lpwstr>"/&gt;&lt;pref name="automaticJournalAbbreviations" value="true"/&gt;&lt;/prefs&gt;&lt;/data&gt;</vt:lpwstr>
  </property>
</Properties>
</file>