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164C" w14:textId="460117CA" w:rsidR="00852863" w:rsidRPr="005D5CE2" w:rsidRDefault="000C6874" w:rsidP="005D5CE2">
      <w:pPr>
        <w:pStyle w:val="NoSpacing"/>
        <w:spacing w:before="120" w:after="240"/>
        <w:jc w:val="center"/>
        <w:rPr>
          <w:color w:val="156082" w:themeColor="accent1"/>
        </w:rPr>
      </w:pPr>
      <w:r>
        <w:rPr>
          <w:noProof/>
          <w:color w:val="156082" w:themeColor="accent1"/>
          <w:sz w:val="28"/>
          <w:szCs w:val="28"/>
        </w:rPr>
        <w:drawing>
          <wp:inline distT="0" distB="0" distL="0" distR="0" wp14:anchorId="003E4F04" wp14:editId="593D9D24">
            <wp:extent cx="1857375" cy="1857375"/>
            <wp:effectExtent l="0" t="0" r="9525" b="9525"/>
            <wp:docPr id="193652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7375" cy="1857375"/>
                    </a:xfrm>
                    <a:prstGeom prst="rect">
                      <a:avLst/>
                    </a:prstGeom>
                    <a:noFill/>
                    <a:ln>
                      <a:noFill/>
                    </a:ln>
                  </pic:spPr>
                </pic:pic>
              </a:graphicData>
            </a:graphic>
          </wp:inline>
        </w:drawing>
      </w:r>
    </w:p>
    <w:p w14:paraId="0E3A4AF5" w14:textId="77777777" w:rsidR="005D5CE2" w:rsidRDefault="000C6874" w:rsidP="005D5CE2">
      <w:pPr>
        <w:jc w:val="center"/>
        <w:rPr>
          <w:rFonts w:ascii="Calibri" w:hAnsi="Calibri" w:cs="Calibri"/>
          <w:sz w:val="22"/>
          <w:szCs w:val="22"/>
        </w:rPr>
      </w:pPr>
      <w:r w:rsidRPr="005D5CE2">
        <w:rPr>
          <w:rFonts w:ascii="Calibri" w:hAnsi="Calibri" w:cs="Calibri"/>
          <w:sz w:val="22"/>
          <w:szCs w:val="22"/>
        </w:rPr>
        <w:t>Ain Shams University - Faculty of Engineering</w:t>
      </w:r>
      <w:r w:rsidR="005D5CE2" w:rsidRPr="005D5CE2">
        <w:rPr>
          <w:rFonts w:ascii="Calibri" w:hAnsi="Calibri" w:cs="Calibri"/>
          <w:sz w:val="22"/>
          <w:szCs w:val="22"/>
        </w:rPr>
        <w:t xml:space="preserve"> I-CHEP</w:t>
      </w:r>
    </w:p>
    <w:p w14:paraId="3A4D70D3" w14:textId="012F2322" w:rsidR="00BE48D5" w:rsidRPr="00BE48D5" w:rsidRDefault="00BE48D5" w:rsidP="00BE48D5">
      <w:pPr>
        <w:jc w:val="center"/>
        <w:rPr>
          <w:sz w:val="36"/>
          <w:szCs w:val="36"/>
        </w:rPr>
      </w:pPr>
      <w:r w:rsidRPr="00BE48D5">
        <w:rPr>
          <w:b/>
          <w:bCs/>
          <w:sz w:val="36"/>
          <w:szCs w:val="36"/>
        </w:rPr>
        <w:t>CSE382 (UG2023) - Introduction to Machine Learning</w:t>
      </w:r>
    </w:p>
    <w:p w14:paraId="0DE754C5" w14:textId="58444EDD" w:rsidR="005D5CE2" w:rsidRDefault="005D5CE2" w:rsidP="005D5CE2">
      <w:pPr>
        <w:jc w:val="center"/>
        <w:rPr>
          <w:b/>
          <w:sz w:val="36"/>
        </w:rPr>
      </w:pPr>
      <w:r>
        <w:rPr>
          <w:b/>
          <w:sz w:val="36"/>
        </w:rPr>
        <w:t>Phase 1</w:t>
      </w:r>
    </w:p>
    <w:p w14:paraId="3D94D098" w14:textId="77777777" w:rsidR="000C6874" w:rsidRPr="000C6874" w:rsidRDefault="000C6874" w:rsidP="000C6874">
      <w:pPr>
        <w:rPr>
          <w:rFonts w:asciiTheme="majorBidi" w:hAnsiTheme="majorBidi" w:cstheme="majorBidi"/>
          <w:sz w:val="28"/>
          <w:szCs w:val="28"/>
        </w:rPr>
      </w:pPr>
    </w:p>
    <w:p w14:paraId="469FC2B9" w14:textId="77777777" w:rsidR="00BE48D5" w:rsidRDefault="00BE48D5" w:rsidP="00575E8E">
      <w:pPr>
        <w:jc w:val="center"/>
        <w:rPr>
          <w:rFonts w:asciiTheme="majorBidi" w:hAnsiTheme="majorBidi" w:cstheme="majorBidi"/>
          <w:sz w:val="28"/>
          <w:szCs w:val="28"/>
        </w:rPr>
      </w:pPr>
      <w:r>
        <w:rPr>
          <w:rFonts w:asciiTheme="majorBidi" w:hAnsiTheme="majorBidi" w:cstheme="majorBidi"/>
          <w:sz w:val="28"/>
          <w:szCs w:val="28"/>
        </w:rPr>
        <w:t>May 2, 2026</w:t>
      </w:r>
    </w:p>
    <w:p w14:paraId="451F0500" w14:textId="7C7243CB" w:rsidR="00575E8E" w:rsidRDefault="00575E8E" w:rsidP="00575E8E">
      <w:pPr>
        <w:jc w:val="center"/>
        <w:rPr>
          <w:rFonts w:asciiTheme="majorBidi" w:hAnsiTheme="majorBidi" w:cstheme="majorBidi"/>
          <w:sz w:val="28"/>
          <w:szCs w:val="28"/>
        </w:rPr>
      </w:pPr>
      <w:r w:rsidRPr="00575E8E">
        <w:rPr>
          <w:rFonts w:asciiTheme="majorBidi" w:hAnsiTheme="majorBidi" w:cstheme="majorBidi"/>
          <w:sz w:val="28"/>
          <w:szCs w:val="28"/>
        </w:rPr>
        <w:t xml:space="preserve">Submitted to </w:t>
      </w:r>
    </w:p>
    <w:p w14:paraId="0FA44EA6" w14:textId="77777777" w:rsidR="00BE48D5" w:rsidRPr="00BE48D5" w:rsidRDefault="005D5CE2" w:rsidP="00BE48D5">
      <w:pPr>
        <w:jc w:val="center"/>
        <w:rPr>
          <w:b/>
          <w:bCs/>
        </w:rPr>
      </w:pPr>
      <w:r w:rsidRPr="00012C24">
        <w:t xml:space="preserve">Dr. </w:t>
      </w:r>
      <w:r w:rsidR="00BE48D5" w:rsidRPr="00BE48D5">
        <w:t>Hossam El-Din Hassan</w:t>
      </w:r>
    </w:p>
    <w:p w14:paraId="71F806D8" w14:textId="2338F49C" w:rsidR="005D5CE2" w:rsidRDefault="005D5CE2" w:rsidP="00BE48D5">
      <w:pPr>
        <w:jc w:val="center"/>
      </w:pPr>
      <w:r w:rsidRPr="00012C24">
        <w:t xml:space="preserve">Eng. </w:t>
      </w:r>
      <w:r w:rsidR="00BE48D5" w:rsidRPr="00BE48D5">
        <w:t>Ali Ahmed Ali Ahmed</w:t>
      </w:r>
    </w:p>
    <w:p w14:paraId="7A9C7C6D" w14:textId="77777777" w:rsidR="005D5CE2" w:rsidRDefault="005D5CE2" w:rsidP="005D5CE2">
      <w:pPr>
        <w:jc w:val="center"/>
      </w:pPr>
    </w:p>
    <w:p w14:paraId="2D6EF4F6" w14:textId="77777777" w:rsidR="00BE48D5" w:rsidRPr="005D5CE2" w:rsidRDefault="00BE48D5" w:rsidP="005D5CE2">
      <w:pPr>
        <w:jc w:val="center"/>
      </w:pPr>
    </w:p>
    <w:p w14:paraId="79EBB292" w14:textId="77777777" w:rsidR="005D5CE2" w:rsidRDefault="005D5CE2" w:rsidP="005D5CE2">
      <w:pPr>
        <w:spacing w:after="92" w:line="259" w:lineRule="auto"/>
        <w:ind w:right="719"/>
        <w:jc w:val="right"/>
      </w:pPr>
      <w:r>
        <w:rPr>
          <w:rFonts w:ascii="Calibri" w:eastAsia="Calibri" w:hAnsi="Calibri" w:cs="Calibri"/>
          <w:noProof/>
          <w:sz w:val="22"/>
        </w:rPr>
        <mc:AlternateContent>
          <mc:Choice Requires="wpg">
            <w:drawing>
              <wp:inline distT="0" distB="0" distL="0" distR="0" wp14:anchorId="40BA482B" wp14:editId="456F7A21">
                <wp:extent cx="5274564" cy="19050"/>
                <wp:effectExtent l="0" t="0" r="0" b="0"/>
                <wp:docPr id="4294" name="Group 4294"/>
                <wp:cNvGraphicFramePr/>
                <a:graphic xmlns:a="http://schemas.openxmlformats.org/drawingml/2006/main">
                  <a:graphicData uri="http://schemas.microsoft.com/office/word/2010/wordprocessingGroup">
                    <wpg:wgp>
                      <wpg:cNvGrpSpPr/>
                      <wpg:grpSpPr>
                        <a:xfrm>
                          <a:off x="0" y="0"/>
                          <a:ext cx="5274564" cy="19050"/>
                          <a:chOff x="0" y="0"/>
                          <a:chExt cx="5274564" cy="19050"/>
                        </a:xfrm>
                      </wpg:grpSpPr>
                      <wps:wsp>
                        <wps:cNvPr id="5820" name="Shape 5820"/>
                        <wps:cNvSpPr/>
                        <wps:spPr>
                          <a:xfrm>
                            <a:off x="0" y="0"/>
                            <a:ext cx="5274310" cy="19050"/>
                          </a:xfrm>
                          <a:custGeom>
                            <a:avLst/>
                            <a:gdLst/>
                            <a:ahLst/>
                            <a:cxnLst/>
                            <a:rect l="0" t="0" r="0" b="0"/>
                            <a:pathLst>
                              <a:path w="5274310" h="19050">
                                <a:moveTo>
                                  <a:pt x="0" y="0"/>
                                </a:moveTo>
                                <a:lnTo>
                                  <a:pt x="5274310" y="0"/>
                                </a:lnTo>
                                <a:lnTo>
                                  <a:pt x="52743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1" name="Shape 5821"/>
                        <wps:cNvSpPr/>
                        <wps:spPr>
                          <a:xfrm>
                            <a:off x="0"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2" name="Shape 5822"/>
                        <wps:cNvSpPr/>
                        <wps:spPr>
                          <a:xfrm>
                            <a:off x="3048" y="12"/>
                            <a:ext cx="5268468" cy="9144"/>
                          </a:xfrm>
                          <a:custGeom>
                            <a:avLst/>
                            <a:gdLst/>
                            <a:ahLst/>
                            <a:cxnLst/>
                            <a:rect l="0" t="0" r="0" b="0"/>
                            <a:pathLst>
                              <a:path w="5268468" h="9144">
                                <a:moveTo>
                                  <a:pt x="0" y="0"/>
                                </a:moveTo>
                                <a:lnTo>
                                  <a:pt x="5268468" y="0"/>
                                </a:lnTo>
                                <a:lnTo>
                                  <a:pt x="526846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3" name="Shape 5823"/>
                        <wps:cNvSpPr/>
                        <wps:spPr>
                          <a:xfrm>
                            <a:off x="5271516"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4" name="Shape 5824"/>
                        <wps:cNvSpPr/>
                        <wps:spPr>
                          <a:xfrm>
                            <a:off x="0" y="3035"/>
                            <a:ext cx="9144" cy="12967"/>
                          </a:xfrm>
                          <a:custGeom>
                            <a:avLst/>
                            <a:gdLst/>
                            <a:ahLst/>
                            <a:cxnLst/>
                            <a:rect l="0" t="0" r="0" b="0"/>
                            <a:pathLst>
                              <a:path w="9144" h="12967">
                                <a:moveTo>
                                  <a:pt x="0" y="0"/>
                                </a:moveTo>
                                <a:lnTo>
                                  <a:pt x="9144" y="0"/>
                                </a:lnTo>
                                <a:lnTo>
                                  <a:pt x="9144" y="12967"/>
                                </a:lnTo>
                                <a:lnTo>
                                  <a:pt x="0" y="1296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5" name="Shape 5825"/>
                        <wps:cNvSpPr/>
                        <wps:spPr>
                          <a:xfrm>
                            <a:off x="5271516" y="3035"/>
                            <a:ext cx="9144" cy="12967"/>
                          </a:xfrm>
                          <a:custGeom>
                            <a:avLst/>
                            <a:gdLst/>
                            <a:ahLst/>
                            <a:cxnLst/>
                            <a:rect l="0" t="0" r="0" b="0"/>
                            <a:pathLst>
                              <a:path w="9144" h="12967">
                                <a:moveTo>
                                  <a:pt x="0" y="0"/>
                                </a:moveTo>
                                <a:lnTo>
                                  <a:pt x="9144" y="0"/>
                                </a:lnTo>
                                <a:lnTo>
                                  <a:pt x="9144" y="12967"/>
                                </a:lnTo>
                                <a:lnTo>
                                  <a:pt x="0" y="1296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6" name="Shape 5826"/>
                        <wps:cNvSpPr/>
                        <wps:spPr>
                          <a:xfrm>
                            <a:off x="0" y="16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7" name="Shape 5827"/>
                        <wps:cNvSpPr/>
                        <wps:spPr>
                          <a:xfrm>
                            <a:off x="3048" y="16015"/>
                            <a:ext cx="5268468" cy="9144"/>
                          </a:xfrm>
                          <a:custGeom>
                            <a:avLst/>
                            <a:gdLst/>
                            <a:ahLst/>
                            <a:cxnLst/>
                            <a:rect l="0" t="0" r="0" b="0"/>
                            <a:pathLst>
                              <a:path w="5268468" h="9144">
                                <a:moveTo>
                                  <a:pt x="0" y="0"/>
                                </a:moveTo>
                                <a:lnTo>
                                  <a:pt x="5268468" y="0"/>
                                </a:lnTo>
                                <a:lnTo>
                                  <a:pt x="526846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8" name="Shape 5828"/>
                        <wps:cNvSpPr/>
                        <wps:spPr>
                          <a:xfrm>
                            <a:off x="5271516" y="16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5C8BBAD" id="Group 4294" o:spid="_x0000_s1026" style="width:415.3pt;height:1.5pt;mso-position-horizontal-relative:char;mso-position-vertical-relative:line" coordsize="5274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">
                <v:shape id="Shape 5820" o:spid="_x0000_s1027" style="position:absolute;width:52743;height:190;visibility:visible;mso-wrap-style:square;v-text-anchor:top" coordsize="52743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" path="m,l5274310,r,19050l,19050,,e" fillcolor="#a0a0a0" stroked="f" strokeweight="0">
                  <v:stroke miterlimit="83231f" joinstyle="miter"/>
                  <v:path arrowok="t" textboxrect="0,0,5274310,19050"/>
                </v:shape>
                <v:shape id="Shape 5821"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" path="m,l9144,r,9144l,9144,,e" fillcolor="#a0a0a0" stroked="f" strokeweight="0">
                  <v:stroke miterlimit="83231f" joinstyle="miter"/>
                  <v:path arrowok="t" textboxrect="0,0,9144,9144"/>
                </v:shape>
                <v:shape id="Shape 5822" o:spid="_x0000_s1029" style="position:absolute;left:30;width:52685;height:91;visibility:visible;mso-wrap-style:square;v-text-anchor:top" coordsize="52684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" path="m,l5268468,r,9144l,9144,,e" fillcolor="#a0a0a0" stroked="f" strokeweight="0">
                  <v:stroke miterlimit="83231f" joinstyle="miter"/>
                  <v:path arrowok="t" textboxrect="0,0,5268468,9144"/>
                </v:shape>
                <v:shape id="Shape 5823" o:spid="_x0000_s1030" style="position:absolute;left:527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" path="m,l9144,r,9144l,9144,,e" fillcolor="#a0a0a0" stroked="f" strokeweight="0">
                  <v:stroke miterlimit="83231f" joinstyle="miter"/>
                  <v:path arrowok="t" textboxrect="0,0,9144,9144"/>
                </v:shape>
                <v:shape id="Shape 5824" o:spid="_x0000_s1031" style="position:absolute;top:30;width:91;height:130;visibility:visible;mso-wrap-style:square;v-text-anchor:top" coordsize="9144,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" path="m,l9144,r,12967l,12967,,e" fillcolor="#a0a0a0" stroked="f" strokeweight="0">
                  <v:stroke miterlimit="83231f" joinstyle="miter"/>
                  <v:path arrowok="t" textboxrect="0,0,9144,12967"/>
                </v:shape>
                <v:shape id="Shape 5825" o:spid="_x0000_s1032" style="position:absolute;left:52715;top:30;width:91;height:130;visibility:visible;mso-wrap-style:square;v-text-anchor:top" coordsize="9144,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" path="m,l9144,r,12967l,12967,,e" fillcolor="#e3e3e3" stroked="f" strokeweight="0">
                  <v:stroke miterlimit="83231f" joinstyle="miter"/>
                  <v:path arrowok="t" textboxrect="0,0,9144,12967"/>
                </v:shape>
                <v:shape id="Shape 5826" o:spid="_x0000_s1033" style="position:absolute;top:1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" path="m,l9144,r,9144l,9144,,e" fillcolor="#e3e3e3" stroked="f" strokeweight="0">
                  <v:stroke miterlimit="83231f" joinstyle="miter"/>
                  <v:path arrowok="t" textboxrect="0,0,9144,9144"/>
                </v:shape>
                <v:shape id="Shape 5827" o:spid="_x0000_s1034" style="position:absolute;left:30;top:160;width:52685;height:91;visibility:visible;mso-wrap-style:square;v-text-anchor:top" coordsize="52684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" path="m,l5268468,r,9144l,9144,,e" fillcolor="#e3e3e3" stroked="f" strokeweight="0">
                  <v:stroke miterlimit="83231f" joinstyle="miter"/>
                  <v:path arrowok="t" textboxrect="0,0,5268468,9144"/>
                </v:shape>
                <v:shape id="Shape 5828" o:spid="_x0000_s1035" style="position:absolute;left:52715;top:1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r>
        <w:rPr>
          <w:rFonts w:ascii="Calibri" w:eastAsia="Calibri" w:hAnsi="Calibri" w:cs="Calibri"/>
        </w:rPr>
        <w:t xml:space="preserve"> </w:t>
      </w:r>
    </w:p>
    <w:p w14:paraId="622E7476" w14:textId="4C5E9F08" w:rsidR="005D5CE2" w:rsidRDefault="005D5CE2" w:rsidP="005D5CE2">
      <w:pPr>
        <w:spacing w:after="184" w:line="265" w:lineRule="auto"/>
      </w:pPr>
      <w:r>
        <w:rPr>
          <w:b/>
        </w:rPr>
        <w:t xml:space="preserve">       Submitted by: </w:t>
      </w:r>
    </w:p>
    <w:p w14:paraId="6ED3C7A9" w14:textId="77777777" w:rsidR="005D5CE2" w:rsidRPr="00012C24" w:rsidRDefault="005D5CE2" w:rsidP="004B7071">
      <w:pPr>
        <w:numPr>
          <w:ilvl w:val="0"/>
          <w:numId w:val="1"/>
        </w:numPr>
        <w:spacing w:after="120" w:line="264" w:lineRule="auto"/>
        <w:ind w:left="706"/>
        <w:rPr>
          <w:b/>
        </w:rPr>
      </w:pPr>
      <w:r>
        <w:rPr>
          <w:b/>
        </w:rPr>
        <w:t xml:space="preserve">23P0303 : Ahmed Mohamed Fahmy Eldawy </w:t>
      </w:r>
    </w:p>
    <w:p w14:paraId="4D9F900F" w14:textId="77777777" w:rsidR="005D5CE2" w:rsidRPr="00012C24" w:rsidRDefault="005D5CE2" w:rsidP="004B7071">
      <w:pPr>
        <w:numPr>
          <w:ilvl w:val="0"/>
          <w:numId w:val="1"/>
        </w:numPr>
        <w:spacing w:after="120" w:line="264" w:lineRule="auto"/>
        <w:ind w:left="706"/>
        <w:rPr>
          <w:b/>
        </w:rPr>
      </w:pPr>
      <w:r>
        <w:rPr>
          <w:b/>
        </w:rPr>
        <w:t xml:space="preserve">2301128 : Hady Mostafa Abdelaziz Mohamed </w:t>
      </w:r>
    </w:p>
    <w:p w14:paraId="49186860" w14:textId="4AD5ADDE" w:rsidR="00BE48D5" w:rsidRPr="00BE48D5" w:rsidRDefault="005D5CE2" w:rsidP="00BE48D5">
      <w:pPr>
        <w:numPr>
          <w:ilvl w:val="0"/>
          <w:numId w:val="1"/>
        </w:numPr>
        <w:spacing w:after="120" w:line="264" w:lineRule="auto"/>
        <w:ind w:left="706"/>
        <w:rPr>
          <w:b/>
          <w:bCs/>
        </w:rPr>
      </w:pPr>
      <w:r w:rsidRPr="00BE48D5">
        <w:rPr>
          <w:b/>
        </w:rPr>
        <w:t>23P0</w:t>
      </w:r>
      <w:r w:rsidR="00BE48D5">
        <w:rPr>
          <w:b/>
        </w:rPr>
        <w:t>266</w:t>
      </w:r>
      <w:r w:rsidRPr="00BE48D5">
        <w:rPr>
          <w:b/>
        </w:rPr>
        <w:t xml:space="preserve"> : </w:t>
      </w:r>
      <w:r w:rsidR="00BE48D5" w:rsidRPr="00BE48D5">
        <w:rPr>
          <w:b/>
          <w:bCs/>
        </w:rPr>
        <w:t>John George Mikhael Khalil</w:t>
      </w:r>
    </w:p>
    <w:p w14:paraId="75BD018A" w14:textId="77A0CEC6" w:rsidR="00BE48D5" w:rsidRPr="00BE48D5" w:rsidRDefault="005D5CE2" w:rsidP="00BE48D5">
      <w:pPr>
        <w:numPr>
          <w:ilvl w:val="0"/>
          <w:numId w:val="1"/>
        </w:numPr>
        <w:spacing w:after="120" w:line="264" w:lineRule="auto"/>
        <w:ind w:left="706"/>
        <w:rPr>
          <w:b/>
          <w:bCs/>
        </w:rPr>
      </w:pPr>
      <w:r w:rsidRPr="00BE48D5">
        <w:rPr>
          <w:b/>
        </w:rPr>
        <w:t>23</w:t>
      </w:r>
      <w:r w:rsidR="00BE48D5">
        <w:rPr>
          <w:b/>
        </w:rPr>
        <w:t>P</w:t>
      </w:r>
      <w:r w:rsidRPr="00BE48D5">
        <w:rPr>
          <w:b/>
        </w:rPr>
        <w:t>0</w:t>
      </w:r>
      <w:r w:rsidR="00BE48D5">
        <w:rPr>
          <w:b/>
        </w:rPr>
        <w:t>043</w:t>
      </w:r>
      <w:r w:rsidRPr="00BE48D5">
        <w:rPr>
          <w:b/>
        </w:rPr>
        <w:t xml:space="preserve"> : </w:t>
      </w:r>
      <w:r w:rsidR="00BE48D5" w:rsidRPr="00BE48D5">
        <w:rPr>
          <w:b/>
          <w:bCs/>
        </w:rPr>
        <w:t>Mohamed wael ahmed ahmed</w:t>
      </w:r>
    </w:p>
    <w:p w14:paraId="13555CDB" w14:textId="040F37C4" w:rsidR="00BE48D5" w:rsidRPr="00BE48D5" w:rsidRDefault="005D5CE2" w:rsidP="00BE48D5">
      <w:pPr>
        <w:numPr>
          <w:ilvl w:val="0"/>
          <w:numId w:val="1"/>
        </w:numPr>
        <w:spacing w:after="120" w:line="264" w:lineRule="auto"/>
        <w:ind w:left="706"/>
        <w:rPr>
          <w:b/>
          <w:bCs/>
        </w:rPr>
      </w:pPr>
      <w:r w:rsidRPr="00BE48D5">
        <w:rPr>
          <w:b/>
        </w:rPr>
        <w:t>23P0</w:t>
      </w:r>
      <w:r w:rsidR="00BE48D5">
        <w:rPr>
          <w:b/>
        </w:rPr>
        <w:t>192</w:t>
      </w:r>
      <w:r w:rsidRPr="00BE48D5">
        <w:rPr>
          <w:b/>
        </w:rPr>
        <w:t xml:space="preserve"> : </w:t>
      </w:r>
      <w:r w:rsidR="00BE48D5" w:rsidRPr="00BE48D5">
        <w:rPr>
          <w:b/>
          <w:bCs/>
        </w:rPr>
        <w:t>Peter Maged shokry Noshy</w:t>
      </w:r>
    </w:p>
    <w:p w14:paraId="2D7D733A" w14:textId="77777777" w:rsidR="005D5CE2" w:rsidRDefault="005D5CE2" w:rsidP="005D5CE2">
      <w:pPr>
        <w:spacing w:after="174" w:line="259" w:lineRule="auto"/>
        <w:ind w:right="724"/>
        <w:jc w:val="right"/>
      </w:pPr>
      <w:r>
        <w:rPr>
          <w:rFonts w:ascii="Calibri" w:eastAsia="Calibri" w:hAnsi="Calibri" w:cs="Calibri"/>
          <w:noProof/>
          <w:sz w:val="22"/>
        </w:rPr>
        <mc:AlternateContent>
          <mc:Choice Requires="wpg">
            <w:drawing>
              <wp:inline distT="0" distB="0" distL="0" distR="0" wp14:anchorId="60AD1C07" wp14:editId="6C1922CA">
                <wp:extent cx="5274564" cy="19304"/>
                <wp:effectExtent l="0" t="0" r="0" b="0"/>
                <wp:docPr id="4295" name="Group 4295"/>
                <wp:cNvGraphicFramePr/>
                <a:graphic xmlns:a="http://schemas.openxmlformats.org/drawingml/2006/main">
                  <a:graphicData uri="http://schemas.microsoft.com/office/word/2010/wordprocessingGroup">
                    <wpg:wgp>
                      <wpg:cNvGrpSpPr/>
                      <wpg:grpSpPr>
                        <a:xfrm>
                          <a:off x="0" y="0"/>
                          <a:ext cx="5274564" cy="19304"/>
                          <a:chOff x="0" y="0"/>
                          <a:chExt cx="5274564" cy="19304"/>
                        </a:xfrm>
                      </wpg:grpSpPr>
                      <wps:wsp>
                        <wps:cNvPr id="5838" name="Shape 5838"/>
                        <wps:cNvSpPr/>
                        <wps:spPr>
                          <a:xfrm>
                            <a:off x="0" y="0"/>
                            <a:ext cx="5274310" cy="19050"/>
                          </a:xfrm>
                          <a:custGeom>
                            <a:avLst/>
                            <a:gdLst/>
                            <a:ahLst/>
                            <a:cxnLst/>
                            <a:rect l="0" t="0" r="0" b="0"/>
                            <a:pathLst>
                              <a:path w="5274310" h="19050">
                                <a:moveTo>
                                  <a:pt x="0" y="0"/>
                                </a:moveTo>
                                <a:lnTo>
                                  <a:pt x="5274310" y="0"/>
                                </a:lnTo>
                                <a:lnTo>
                                  <a:pt x="52743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9" name="Shape 5839"/>
                        <wps:cNvSpPr/>
                        <wps:spPr>
                          <a:xfrm>
                            <a:off x="0"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0" name="Shape 5840"/>
                        <wps:cNvSpPr/>
                        <wps:spPr>
                          <a:xfrm>
                            <a:off x="3048" y="267"/>
                            <a:ext cx="5268468" cy="9144"/>
                          </a:xfrm>
                          <a:custGeom>
                            <a:avLst/>
                            <a:gdLst/>
                            <a:ahLst/>
                            <a:cxnLst/>
                            <a:rect l="0" t="0" r="0" b="0"/>
                            <a:pathLst>
                              <a:path w="5268468" h="9144">
                                <a:moveTo>
                                  <a:pt x="0" y="0"/>
                                </a:moveTo>
                                <a:lnTo>
                                  <a:pt x="5268468" y="0"/>
                                </a:lnTo>
                                <a:lnTo>
                                  <a:pt x="526846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1" name="Shape 5841"/>
                        <wps:cNvSpPr/>
                        <wps:spPr>
                          <a:xfrm>
                            <a:off x="5271516"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2" name="Shape 5842"/>
                        <wps:cNvSpPr/>
                        <wps:spPr>
                          <a:xfrm>
                            <a:off x="0" y="3290"/>
                            <a:ext cx="9144" cy="12967"/>
                          </a:xfrm>
                          <a:custGeom>
                            <a:avLst/>
                            <a:gdLst/>
                            <a:ahLst/>
                            <a:cxnLst/>
                            <a:rect l="0" t="0" r="0" b="0"/>
                            <a:pathLst>
                              <a:path w="9144" h="12967">
                                <a:moveTo>
                                  <a:pt x="0" y="0"/>
                                </a:moveTo>
                                <a:lnTo>
                                  <a:pt x="9144" y="0"/>
                                </a:lnTo>
                                <a:lnTo>
                                  <a:pt x="9144" y="12967"/>
                                </a:lnTo>
                                <a:lnTo>
                                  <a:pt x="0" y="1296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43" name="Shape 5843"/>
                        <wps:cNvSpPr/>
                        <wps:spPr>
                          <a:xfrm>
                            <a:off x="5271516" y="3290"/>
                            <a:ext cx="9144" cy="12967"/>
                          </a:xfrm>
                          <a:custGeom>
                            <a:avLst/>
                            <a:gdLst/>
                            <a:ahLst/>
                            <a:cxnLst/>
                            <a:rect l="0" t="0" r="0" b="0"/>
                            <a:pathLst>
                              <a:path w="9144" h="12967">
                                <a:moveTo>
                                  <a:pt x="0" y="0"/>
                                </a:moveTo>
                                <a:lnTo>
                                  <a:pt x="9144" y="0"/>
                                </a:lnTo>
                                <a:lnTo>
                                  <a:pt x="9144" y="12967"/>
                                </a:lnTo>
                                <a:lnTo>
                                  <a:pt x="0" y="1296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4" name="Shape 5844"/>
                        <wps:cNvSpPr/>
                        <wps:spPr>
                          <a:xfrm>
                            <a:off x="0" y="16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5" name="Shape 5845"/>
                        <wps:cNvSpPr/>
                        <wps:spPr>
                          <a:xfrm>
                            <a:off x="3048" y="16269"/>
                            <a:ext cx="5268468" cy="9144"/>
                          </a:xfrm>
                          <a:custGeom>
                            <a:avLst/>
                            <a:gdLst/>
                            <a:ahLst/>
                            <a:cxnLst/>
                            <a:rect l="0" t="0" r="0" b="0"/>
                            <a:pathLst>
                              <a:path w="5268468" h="9144">
                                <a:moveTo>
                                  <a:pt x="0" y="0"/>
                                </a:moveTo>
                                <a:lnTo>
                                  <a:pt x="5268468" y="0"/>
                                </a:lnTo>
                                <a:lnTo>
                                  <a:pt x="526846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6" name="Shape 5846"/>
                        <wps:cNvSpPr/>
                        <wps:spPr>
                          <a:xfrm>
                            <a:off x="5271516" y="16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154E4F2" id="Group 4295" o:spid="_x0000_s1026" style="width:415.3pt;height:1.5pt;mso-position-horizontal-relative:char;mso-position-vertical-relative:line" coordsize="52745,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">
                <v:shape id="Shape 5838" o:spid="_x0000_s1027" style="position:absolute;width:52743;height:190;visibility:visible;mso-wrap-style:square;v-text-anchor:top" coordsize="52743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" path="m,l5274310,r,19050l,19050,,e" fillcolor="#a0a0a0" stroked="f" strokeweight="0">
                  <v:stroke miterlimit="83231f" joinstyle="miter"/>
                  <v:path arrowok="t" textboxrect="0,0,5274310,19050"/>
                </v:shape>
                <v:shape id="Shape 5839" o:spid="_x0000_s1028" style="position:absolute;top: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" path="m,l9144,r,9144l,9144,,e" fillcolor="#a0a0a0" stroked="f" strokeweight="0">
                  <v:stroke miterlimit="83231f" joinstyle="miter"/>
                  <v:path arrowok="t" textboxrect="0,0,9144,9144"/>
                </v:shape>
                <v:shape id="Shape 5840" o:spid="_x0000_s1029" style="position:absolute;left:30;top:2;width:52685;height:92;visibility:visible;mso-wrap-style:square;v-text-anchor:top" coordsize="52684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" path="m,l5268468,r,9144l,9144,,e" fillcolor="#a0a0a0" stroked="f" strokeweight="0">
                  <v:stroke miterlimit="83231f" joinstyle="miter"/>
                  <v:path arrowok="t" textboxrect="0,0,5268468,9144"/>
                </v:shape>
                <v:shape id="Shape 5841" o:spid="_x0000_s1030" style="position:absolute;left:52715;top: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" path="m,l9144,r,9144l,9144,,e" fillcolor="#a0a0a0" stroked="f" strokeweight="0">
                  <v:stroke miterlimit="83231f" joinstyle="miter"/>
                  <v:path arrowok="t" textboxrect="0,0,9144,9144"/>
                </v:shape>
                <v:shape id="Shape 5842" o:spid="_x0000_s1031" style="position:absolute;top:32;width:91;height:130;visibility:visible;mso-wrap-style:square;v-text-anchor:top" coordsize="9144,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" path="m,l9144,r,12967l,12967,,e" fillcolor="#a0a0a0" stroked="f" strokeweight="0">
                  <v:stroke miterlimit="83231f" joinstyle="miter"/>
                  <v:path arrowok="t" textboxrect="0,0,9144,12967"/>
                </v:shape>
                <v:shape id="Shape 5843" o:spid="_x0000_s1032" style="position:absolute;left:52715;top:32;width:91;height:130;visibility:visible;mso-wrap-style:square;v-text-anchor:top" coordsize="9144,12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" path="m,l9144,r,12967l,12967,,e" fillcolor="#e3e3e3" stroked="f" strokeweight="0">
                  <v:stroke miterlimit="83231f" joinstyle="miter"/>
                  <v:path arrowok="t" textboxrect="0,0,9144,12967"/>
                </v:shape>
                <v:shape id="Shape 5844" o:spid="_x0000_s1033" style="position:absolute;top:1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" path="m,l9144,r,9144l,9144,,e" fillcolor="#e3e3e3" stroked="f" strokeweight="0">
                  <v:stroke miterlimit="83231f" joinstyle="miter"/>
                  <v:path arrowok="t" textboxrect="0,0,9144,9144"/>
                </v:shape>
                <v:shape id="Shape 5845" o:spid="_x0000_s1034" style="position:absolute;left:30;top:162;width:52685;height:92;visibility:visible;mso-wrap-style:square;v-text-anchor:top" coordsize="52684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" path="m,l5268468,r,9144l,9144,,e" fillcolor="#e3e3e3" stroked="f" strokeweight="0">
                  <v:stroke miterlimit="83231f" joinstyle="miter"/>
                  <v:path arrowok="t" textboxrect="0,0,5268468,9144"/>
                </v:shape>
                <v:shape id="Shape 5846" o:spid="_x0000_s1035" style="position:absolute;left:52715;top:16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rFonts w:ascii="Calibri" w:eastAsia="Calibri" w:hAnsi="Calibri" w:cs="Calibri"/>
          <w:sz w:val="22"/>
        </w:rPr>
        <w:t xml:space="preserve"> </w:t>
      </w:r>
    </w:p>
    <w:sdt>
      <w:sdtPr>
        <w:rPr>
          <w:rFonts w:asciiTheme="minorHAnsi" w:eastAsiaTheme="minorEastAsia" w:hAnsiTheme="minorHAnsi" w:cstheme="minorBidi"/>
          <w:color w:val="auto"/>
          <w:kern w:val="2"/>
          <w:sz w:val="24"/>
          <w:szCs w:val="24"/>
          <w14:ligatures w14:val="standardContextual"/>
        </w:rPr>
        <w:id w:val="2016395241"/>
        <w:docPartObj>
          <w:docPartGallery w:val="Table of Contents"/>
          <w:docPartUnique/>
        </w:docPartObj>
      </w:sdtPr>
      <w:sdtContent>
        <w:p w14:paraId="21F6199E" w14:textId="0AFBDE28" w:rsidR="00EB0EF4" w:rsidRDefault="00EB0EF4">
          <w:pPr>
            <w:pStyle w:val="TOCHeading"/>
          </w:pPr>
          <w:r>
            <w:t>Table of Contents</w:t>
          </w:r>
        </w:p>
        <w:p w14:paraId="3FF0CD51" w14:textId="5DA732DC" w:rsidR="00812CDD" w:rsidRDefault="0EB0496E">
          <w:pPr>
            <w:pStyle w:val="TOC1"/>
            <w:tabs>
              <w:tab w:val="left" w:pos="720"/>
              <w:tab w:val="right" w:leader="dot" w:pos="9350"/>
            </w:tabs>
            <w:rPr>
              <w:rFonts w:eastAsiaTheme="minorEastAsia"/>
              <w:noProof/>
            </w:rPr>
          </w:pPr>
          <w:r>
            <w:fldChar w:fldCharType="begin"/>
          </w:r>
          <w:r>
            <w:instrText>TOC \o "1-3" \z \u \h</w:instrText>
          </w:r>
          <w:r>
            <w:fldChar w:fldCharType="separate"/>
          </w:r>
          <w:hyperlink w:anchor="_Toc228736979" w:history="1">
            <w:r w:rsidR="00812CDD" w:rsidRPr="00376C12">
              <w:rPr>
                <w:rStyle w:val="Hyperlink"/>
                <w:noProof/>
              </w:rPr>
              <w:t>1.0</w:t>
            </w:r>
            <w:r w:rsidR="00812CDD">
              <w:rPr>
                <w:rFonts w:eastAsiaTheme="minorEastAsia"/>
                <w:noProof/>
              </w:rPr>
              <w:tab/>
            </w:r>
            <w:r w:rsidR="00812CDD" w:rsidRPr="00376C12">
              <w:rPr>
                <w:rStyle w:val="Hyperlink"/>
                <w:noProof/>
              </w:rPr>
              <w:t>Introduction</w:t>
            </w:r>
            <w:r w:rsidR="00812CDD">
              <w:rPr>
                <w:noProof/>
                <w:webHidden/>
              </w:rPr>
              <w:tab/>
            </w:r>
            <w:r w:rsidR="00812CDD">
              <w:rPr>
                <w:noProof/>
                <w:webHidden/>
              </w:rPr>
              <w:fldChar w:fldCharType="begin"/>
            </w:r>
            <w:r w:rsidR="00812CDD">
              <w:rPr>
                <w:noProof/>
                <w:webHidden/>
              </w:rPr>
              <w:instrText xml:space="preserve"> PAGEREF _Toc228736979 \h </w:instrText>
            </w:r>
            <w:r w:rsidR="00812CDD">
              <w:rPr>
                <w:noProof/>
                <w:webHidden/>
              </w:rPr>
            </w:r>
            <w:r w:rsidR="00812CDD">
              <w:rPr>
                <w:noProof/>
                <w:webHidden/>
              </w:rPr>
              <w:fldChar w:fldCharType="separate"/>
            </w:r>
            <w:r w:rsidR="00812CDD">
              <w:rPr>
                <w:noProof/>
                <w:webHidden/>
              </w:rPr>
              <w:t>2</w:t>
            </w:r>
            <w:r w:rsidR="00812CDD">
              <w:rPr>
                <w:noProof/>
                <w:webHidden/>
              </w:rPr>
              <w:fldChar w:fldCharType="end"/>
            </w:r>
          </w:hyperlink>
        </w:p>
        <w:p w14:paraId="140182C8" w14:textId="0FB1863F" w:rsidR="00812CDD" w:rsidRDefault="00812CDD">
          <w:pPr>
            <w:pStyle w:val="TOC1"/>
            <w:tabs>
              <w:tab w:val="left" w:pos="720"/>
              <w:tab w:val="right" w:leader="dot" w:pos="9350"/>
            </w:tabs>
            <w:rPr>
              <w:rFonts w:eastAsiaTheme="minorEastAsia"/>
              <w:noProof/>
            </w:rPr>
          </w:pPr>
          <w:hyperlink w:anchor="_Toc228736980" w:history="1">
            <w:r w:rsidRPr="00376C12">
              <w:rPr>
                <w:rStyle w:val="Hyperlink"/>
                <w:noProof/>
              </w:rPr>
              <w:t>2.0</w:t>
            </w:r>
            <w:r>
              <w:rPr>
                <w:rFonts w:eastAsiaTheme="minorEastAsia"/>
                <w:noProof/>
              </w:rPr>
              <w:tab/>
            </w:r>
            <w:r w:rsidRPr="00376C12">
              <w:rPr>
                <w:rStyle w:val="Hyperlink"/>
                <w:noProof/>
              </w:rPr>
              <w:t>Preprocessing</w:t>
            </w:r>
            <w:r>
              <w:rPr>
                <w:noProof/>
                <w:webHidden/>
              </w:rPr>
              <w:tab/>
            </w:r>
            <w:r>
              <w:rPr>
                <w:noProof/>
                <w:webHidden/>
              </w:rPr>
              <w:fldChar w:fldCharType="begin"/>
            </w:r>
            <w:r>
              <w:rPr>
                <w:noProof/>
                <w:webHidden/>
              </w:rPr>
              <w:instrText xml:space="preserve"> PAGEREF _Toc228736980 \h </w:instrText>
            </w:r>
            <w:r>
              <w:rPr>
                <w:noProof/>
                <w:webHidden/>
              </w:rPr>
            </w:r>
            <w:r>
              <w:rPr>
                <w:noProof/>
                <w:webHidden/>
              </w:rPr>
              <w:fldChar w:fldCharType="separate"/>
            </w:r>
            <w:r>
              <w:rPr>
                <w:noProof/>
                <w:webHidden/>
              </w:rPr>
              <w:t>2</w:t>
            </w:r>
            <w:r>
              <w:rPr>
                <w:noProof/>
                <w:webHidden/>
              </w:rPr>
              <w:fldChar w:fldCharType="end"/>
            </w:r>
          </w:hyperlink>
        </w:p>
        <w:p w14:paraId="1902EAC8" w14:textId="17B70C7F" w:rsidR="00812CDD" w:rsidRDefault="00812CDD">
          <w:pPr>
            <w:pStyle w:val="TOC1"/>
            <w:tabs>
              <w:tab w:val="left" w:pos="720"/>
              <w:tab w:val="right" w:leader="dot" w:pos="9350"/>
            </w:tabs>
            <w:rPr>
              <w:rFonts w:eastAsiaTheme="minorEastAsia"/>
              <w:noProof/>
            </w:rPr>
          </w:pPr>
          <w:hyperlink w:anchor="_Toc228736981" w:history="1">
            <w:r w:rsidRPr="00376C12">
              <w:rPr>
                <w:rStyle w:val="Hyperlink"/>
                <w:noProof/>
              </w:rPr>
              <w:t>3.0</w:t>
            </w:r>
            <w:r>
              <w:rPr>
                <w:rFonts w:eastAsiaTheme="minorEastAsia"/>
                <w:noProof/>
              </w:rPr>
              <w:tab/>
            </w:r>
            <w:r w:rsidRPr="00376C12">
              <w:rPr>
                <w:rStyle w:val="Hyperlink"/>
                <w:noProof/>
              </w:rPr>
              <w:t>Models</w:t>
            </w:r>
            <w:r>
              <w:rPr>
                <w:noProof/>
                <w:webHidden/>
              </w:rPr>
              <w:tab/>
            </w:r>
            <w:r>
              <w:rPr>
                <w:noProof/>
                <w:webHidden/>
              </w:rPr>
              <w:fldChar w:fldCharType="begin"/>
            </w:r>
            <w:r>
              <w:rPr>
                <w:noProof/>
                <w:webHidden/>
              </w:rPr>
              <w:instrText xml:space="preserve"> PAGEREF _Toc228736981 \h </w:instrText>
            </w:r>
            <w:r>
              <w:rPr>
                <w:noProof/>
                <w:webHidden/>
              </w:rPr>
            </w:r>
            <w:r>
              <w:rPr>
                <w:noProof/>
                <w:webHidden/>
              </w:rPr>
              <w:fldChar w:fldCharType="separate"/>
            </w:r>
            <w:r>
              <w:rPr>
                <w:noProof/>
                <w:webHidden/>
              </w:rPr>
              <w:t>2</w:t>
            </w:r>
            <w:r>
              <w:rPr>
                <w:noProof/>
                <w:webHidden/>
              </w:rPr>
              <w:fldChar w:fldCharType="end"/>
            </w:r>
          </w:hyperlink>
        </w:p>
        <w:p w14:paraId="1FF5B002" w14:textId="61217DCB" w:rsidR="00812CDD" w:rsidRDefault="00812CDD">
          <w:pPr>
            <w:pStyle w:val="TOC2"/>
            <w:tabs>
              <w:tab w:val="left" w:pos="960"/>
              <w:tab w:val="right" w:leader="dot" w:pos="9350"/>
            </w:tabs>
            <w:rPr>
              <w:rFonts w:eastAsiaTheme="minorEastAsia"/>
              <w:noProof/>
            </w:rPr>
          </w:pPr>
          <w:hyperlink w:anchor="_Toc228736982" w:history="1">
            <w:r w:rsidRPr="00376C12">
              <w:rPr>
                <w:rStyle w:val="Hyperlink"/>
                <w:noProof/>
              </w:rPr>
              <w:t>3.1</w:t>
            </w:r>
            <w:r>
              <w:rPr>
                <w:rFonts w:eastAsiaTheme="minorEastAsia"/>
                <w:noProof/>
              </w:rPr>
              <w:tab/>
            </w:r>
            <w:r w:rsidRPr="00376C12">
              <w:rPr>
                <w:rStyle w:val="Hyperlink"/>
                <w:noProof/>
              </w:rPr>
              <w:t>K-Nearest Neighbors</w:t>
            </w:r>
            <w:r>
              <w:rPr>
                <w:noProof/>
                <w:webHidden/>
              </w:rPr>
              <w:tab/>
            </w:r>
            <w:r>
              <w:rPr>
                <w:noProof/>
                <w:webHidden/>
              </w:rPr>
              <w:fldChar w:fldCharType="begin"/>
            </w:r>
            <w:r>
              <w:rPr>
                <w:noProof/>
                <w:webHidden/>
              </w:rPr>
              <w:instrText xml:space="preserve"> PAGEREF _Toc228736982 \h </w:instrText>
            </w:r>
            <w:r>
              <w:rPr>
                <w:noProof/>
                <w:webHidden/>
              </w:rPr>
            </w:r>
            <w:r>
              <w:rPr>
                <w:noProof/>
                <w:webHidden/>
              </w:rPr>
              <w:fldChar w:fldCharType="separate"/>
            </w:r>
            <w:r>
              <w:rPr>
                <w:noProof/>
                <w:webHidden/>
              </w:rPr>
              <w:t>2</w:t>
            </w:r>
            <w:r>
              <w:rPr>
                <w:noProof/>
                <w:webHidden/>
              </w:rPr>
              <w:fldChar w:fldCharType="end"/>
            </w:r>
          </w:hyperlink>
        </w:p>
        <w:p w14:paraId="2F6DFCCB" w14:textId="27C9E9DA" w:rsidR="00812CDD" w:rsidRDefault="00812CDD">
          <w:pPr>
            <w:pStyle w:val="TOC3"/>
            <w:tabs>
              <w:tab w:val="right" w:leader="dot" w:pos="9350"/>
            </w:tabs>
            <w:rPr>
              <w:rFonts w:eastAsiaTheme="minorEastAsia"/>
              <w:noProof/>
            </w:rPr>
          </w:pPr>
          <w:hyperlink w:anchor="_Toc228736983" w:history="1">
            <w:r w:rsidRPr="00376C12">
              <w:rPr>
                <w:rStyle w:val="Hyperlink"/>
                <w:bCs/>
                <w:noProof/>
              </w:rPr>
              <w:t>Mathematical Formulas</w:t>
            </w:r>
            <w:r>
              <w:rPr>
                <w:noProof/>
                <w:webHidden/>
              </w:rPr>
              <w:tab/>
            </w:r>
            <w:r>
              <w:rPr>
                <w:noProof/>
                <w:webHidden/>
              </w:rPr>
              <w:fldChar w:fldCharType="begin"/>
            </w:r>
            <w:r>
              <w:rPr>
                <w:noProof/>
                <w:webHidden/>
              </w:rPr>
              <w:instrText xml:space="preserve"> PAGEREF _Toc228736983 \h </w:instrText>
            </w:r>
            <w:r>
              <w:rPr>
                <w:noProof/>
                <w:webHidden/>
              </w:rPr>
            </w:r>
            <w:r>
              <w:rPr>
                <w:noProof/>
                <w:webHidden/>
              </w:rPr>
              <w:fldChar w:fldCharType="separate"/>
            </w:r>
            <w:r>
              <w:rPr>
                <w:noProof/>
                <w:webHidden/>
              </w:rPr>
              <w:t>2</w:t>
            </w:r>
            <w:r>
              <w:rPr>
                <w:noProof/>
                <w:webHidden/>
              </w:rPr>
              <w:fldChar w:fldCharType="end"/>
            </w:r>
          </w:hyperlink>
        </w:p>
        <w:p w14:paraId="2987B6D6" w14:textId="60B1BAA6" w:rsidR="00812CDD" w:rsidRDefault="00812CDD">
          <w:pPr>
            <w:pStyle w:val="TOC3"/>
            <w:tabs>
              <w:tab w:val="right" w:leader="dot" w:pos="9350"/>
            </w:tabs>
            <w:rPr>
              <w:rFonts w:eastAsiaTheme="minorEastAsia"/>
              <w:noProof/>
            </w:rPr>
          </w:pPr>
          <w:hyperlink w:anchor="_Toc228736984" w:history="1">
            <w:r w:rsidRPr="00376C12">
              <w:rPr>
                <w:rStyle w:val="Hyperlink"/>
                <w:bCs/>
                <w:noProof/>
              </w:rPr>
              <w:t>Results</w:t>
            </w:r>
            <w:r>
              <w:rPr>
                <w:noProof/>
                <w:webHidden/>
              </w:rPr>
              <w:tab/>
            </w:r>
            <w:r>
              <w:rPr>
                <w:noProof/>
                <w:webHidden/>
              </w:rPr>
              <w:fldChar w:fldCharType="begin"/>
            </w:r>
            <w:r>
              <w:rPr>
                <w:noProof/>
                <w:webHidden/>
              </w:rPr>
              <w:instrText xml:space="preserve"> PAGEREF _Toc228736984 \h </w:instrText>
            </w:r>
            <w:r>
              <w:rPr>
                <w:noProof/>
                <w:webHidden/>
              </w:rPr>
            </w:r>
            <w:r>
              <w:rPr>
                <w:noProof/>
                <w:webHidden/>
              </w:rPr>
              <w:fldChar w:fldCharType="separate"/>
            </w:r>
            <w:r>
              <w:rPr>
                <w:noProof/>
                <w:webHidden/>
              </w:rPr>
              <w:t>3</w:t>
            </w:r>
            <w:r>
              <w:rPr>
                <w:noProof/>
                <w:webHidden/>
              </w:rPr>
              <w:fldChar w:fldCharType="end"/>
            </w:r>
          </w:hyperlink>
        </w:p>
        <w:p w14:paraId="567E0755" w14:textId="7B67E048" w:rsidR="00812CDD" w:rsidRDefault="00812CDD">
          <w:pPr>
            <w:pStyle w:val="TOC2"/>
            <w:tabs>
              <w:tab w:val="left" w:pos="960"/>
              <w:tab w:val="right" w:leader="dot" w:pos="9350"/>
            </w:tabs>
            <w:rPr>
              <w:rFonts w:eastAsiaTheme="minorEastAsia"/>
              <w:noProof/>
            </w:rPr>
          </w:pPr>
          <w:hyperlink w:anchor="_Toc228736985" w:history="1">
            <w:r w:rsidRPr="00376C12">
              <w:rPr>
                <w:rStyle w:val="Hyperlink"/>
                <w:noProof/>
              </w:rPr>
              <w:t>3.2</w:t>
            </w:r>
            <w:r>
              <w:rPr>
                <w:rFonts w:eastAsiaTheme="minorEastAsia"/>
                <w:noProof/>
              </w:rPr>
              <w:tab/>
            </w:r>
            <w:r w:rsidRPr="00376C12">
              <w:rPr>
                <w:rStyle w:val="Hyperlink"/>
                <w:noProof/>
              </w:rPr>
              <w:t>Logistic Regression</w:t>
            </w:r>
            <w:r>
              <w:rPr>
                <w:noProof/>
                <w:webHidden/>
              </w:rPr>
              <w:tab/>
            </w:r>
            <w:r>
              <w:rPr>
                <w:noProof/>
                <w:webHidden/>
              </w:rPr>
              <w:fldChar w:fldCharType="begin"/>
            </w:r>
            <w:r>
              <w:rPr>
                <w:noProof/>
                <w:webHidden/>
              </w:rPr>
              <w:instrText xml:space="preserve"> PAGEREF _Toc228736985 \h </w:instrText>
            </w:r>
            <w:r>
              <w:rPr>
                <w:noProof/>
                <w:webHidden/>
              </w:rPr>
            </w:r>
            <w:r>
              <w:rPr>
                <w:noProof/>
                <w:webHidden/>
              </w:rPr>
              <w:fldChar w:fldCharType="separate"/>
            </w:r>
            <w:r>
              <w:rPr>
                <w:noProof/>
                <w:webHidden/>
              </w:rPr>
              <w:t>3</w:t>
            </w:r>
            <w:r>
              <w:rPr>
                <w:noProof/>
                <w:webHidden/>
              </w:rPr>
              <w:fldChar w:fldCharType="end"/>
            </w:r>
          </w:hyperlink>
        </w:p>
        <w:p w14:paraId="3BEC2EAE" w14:textId="2C00C755" w:rsidR="00812CDD" w:rsidRDefault="00812CDD">
          <w:pPr>
            <w:pStyle w:val="TOC3"/>
            <w:tabs>
              <w:tab w:val="right" w:leader="dot" w:pos="9350"/>
            </w:tabs>
            <w:rPr>
              <w:rFonts w:eastAsiaTheme="minorEastAsia"/>
              <w:noProof/>
            </w:rPr>
          </w:pPr>
          <w:hyperlink w:anchor="_Toc228736986" w:history="1">
            <w:r w:rsidRPr="00376C12">
              <w:rPr>
                <w:rStyle w:val="Hyperlink"/>
                <w:bCs/>
                <w:noProof/>
              </w:rPr>
              <w:t>Mathematical Formulas</w:t>
            </w:r>
            <w:r>
              <w:rPr>
                <w:noProof/>
                <w:webHidden/>
              </w:rPr>
              <w:tab/>
            </w:r>
            <w:r>
              <w:rPr>
                <w:noProof/>
                <w:webHidden/>
              </w:rPr>
              <w:fldChar w:fldCharType="begin"/>
            </w:r>
            <w:r>
              <w:rPr>
                <w:noProof/>
                <w:webHidden/>
              </w:rPr>
              <w:instrText xml:space="preserve"> PAGEREF _Toc228736986 \h </w:instrText>
            </w:r>
            <w:r>
              <w:rPr>
                <w:noProof/>
                <w:webHidden/>
              </w:rPr>
            </w:r>
            <w:r>
              <w:rPr>
                <w:noProof/>
                <w:webHidden/>
              </w:rPr>
              <w:fldChar w:fldCharType="separate"/>
            </w:r>
            <w:r>
              <w:rPr>
                <w:noProof/>
                <w:webHidden/>
              </w:rPr>
              <w:t>3</w:t>
            </w:r>
            <w:r>
              <w:rPr>
                <w:noProof/>
                <w:webHidden/>
              </w:rPr>
              <w:fldChar w:fldCharType="end"/>
            </w:r>
          </w:hyperlink>
        </w:p>
        <w:p w14:paraId="6EC7AB24" w14:textId="5396372F" w:rsidR="00812CDD" w:rsidRDefault="00812CDD">
          <w:pPr>
            <w:pStyle w:val="TOC3"/>
            <w:tabs>
              <w:tab w:val="right" w:leader="dot" w:pos="9350"/>
            </w:tabs>
            <w:rPr>
              <w:rFonts w:eastAsiaTheme="minorEastAsia"/>
              <w:noProof/>
            </w:rPr>
          </w:pPr>
          <w:hyperlink w:anchor="_Toc228736987" w:history="1">
            <w:r w:rsidRPr="00376C12">
              <w:rPr>
                <w:rStyle w:val="Hyperlink"/>
                <w:bCs/>
                <w:noProof/>
              </w:rPr>
              <w:t>Results</w:t>
            </w:r>
            <w:r>
              <w:rPr>
                <w:noProof/>
                <w:webHidden/>
              </w:rPr>
              <w:tab/>
            </w:r>
            <w:r>
              <w:rPr>
                <w:noProof/>
                <w:webHidden/>
              </w:rPr>
              <w:fldChar w:fldCharType="begin"/>
            </w:r>
            <w:r>
              <w:rPr>
                <w:noProof/>
                <w:webHidden/>
              </w:rPr>
              <w:instrText xml:space="preserve"> PAGEREF _Toc228736987 \h </w:instrText>
            </w:r>
            <w:r>
              <w:rPr>
                <w:noProof/>
                <w:webHidden/>
              </w:rPr>
            </w:r>
            <w:r>
              <w:rPr>
                <w:noProof/>
                <w:webHidden/>
              </w:rPr>
              <w:fldChar w:fldCharType="separate"/>
            </w:r>
            <w:r>
              <w:rPr>
                <w:noProof/>
                <w:webHidden/>
              </w:rPr>
              <w:t>5</w:t>
            </w:r>
            <w:r>
              <w:rPr>
                <w:noProof/>
                <w:webHidden/>
              </w:rPr>
              <w:fldChar w:fldCharType="end"/>
            </w:r>
          </w:hyperlink>
        </w:p>
        <w:p w14:paraId="7CFD6D6D" w14:textId="7912600B" w:rsidR="00812CDD" w:rsidRDefault="00812CDD">
          <w:pPr>
            <w:pStyle w:val="TOC2"/>
            <w:tabs>
              <w:tab w:val="left" w:pos="960"/>
              <w:tab w:val="right" w:leader="dot" w:pos="9350"/>
            </w:tabs>
            <w:rPr>
              <w:rFonts w:eastAsiaTheme="minorEastAsia"/>
              <w:noProof/>
            </w:rPr>
          </w:pPr>
          <w:hyperlink w:anchor="_Toc228736988" w:history="1">
            <w:r w:rsidRPr="00376C12">
              <w:rPr>
                <w:rStyle w:val="Hyperlink"/>
                <w:noProof/>
              </w:rPr>
              <w:t>3.3</w:t>
            </w:r>
            <w:r>
              <w:rPr>
                <w:rFonts w:eastAsiaTheme="minorEastAsia"/>
                <w:noProof/>
              </w:rPr>
              <w:tab/>
            </w:r>
            <w:r w:rsidRPr="00376C12">
              <w:rPr>
                <w:rStyle w:val="Hyperlink"/>
                <w:noProof/>
              </w:rPr>
              <w:t>Naive Bayes</w:t>
            </w:r>
            <w:r>
              <w:rPr>
                <w:noProof/>
                <w:webHidden/>
              </w:rPr>
              <w:tab/>
            </w:r>
            <w:r>
              <w:rPr>
                <w:noProof/>
                <w:webHidden/>
              </w:rPr>
              <w:fldChar w:fldCharType="begin"/>
            </w:r>
            <w:r>
              <w:rPr>
                <w:noProof/>
                <w:webHidden/>
              </w:rPr>
              <w:instrText xml:space="preserve"> PAGEREF _Toc228736988 \h </w:instrText>
            </w:r>
            <w:r>
              <w:rPr>
                <w:noProof/>
                <w:webHidden/>
              </w:rPr>
            </w:r>
            <w:r>
              <w:rPr>
                <w:noProof/>
                <w:webHidden/>
              </w:rPr>
              <w:fldChar w:fldCharType="separate"/>
            </w:r>
            <w:r>
              <w:rPr>
                <w:noProof/>
                <w:webHidden/>
              </w:rPr>
              <w:t>5</w:t>
            </w:r>
            <w:r>
              <w:rPr>
                <w:noProof/>
                <w:webHidden/>
              </w:rPr>
              <w:fldChar w:fldCharType="end"/>
            </w:r>
          </w:hyperlink>
        </w:p>
        <w:p w14:paraId="215BD76D" w14:textId="5AC8962D" w:rsidR="00812CDD" w:rsidRDefault="00812CDD">
          <w:pPr>
            <w:pStyle w:val="TOC3"/>
            <w:tabs>
              <w:tab w:val="right" w:leader="dot" w:pos="9350"/>
            </w:tabs>
            <w:rPr>
              <w:rFonts w:eastAsiaTheme="minorEastAsia"/>
              <w:noProof/>
            </w:rPr>
          </w:pPr>
          <w:hyperlink w:anchor="_Toc228736989" w:history="1">
            <w:r w:rsidRPr="00376C12">
              <w:rPr>
                <w:rStyle w:val="Hyperlink"/>
                <w:bCs/>
                <w:noProof/>
              </w:rPr>
              <w:t>Mathematical Formulas</w:t>
            </w:r>
            <w:r>
              <w:rPr>
                <w:noProof/>
                <w:webHidden/>
              </w:rPr>
              <w:tab/>
            </w:r>
            <w:r>
              <w:rPr>
                <w:noProof/>
                <w:webHidden/>
              </w:rPr>
              <w:fldChar w:fldCharType="begin"/>
            </w:r>
            <w:r>
              <w:rPr>
                <w:noProof/>
                <w:webHidden/>
              </w:rPr>
              <w:instrText xml:space="preserve"> PAGEREF _Toc228736989 \h </w:instrText>
            </w:r>
            <w:r>
              <w:rPr>
                <w:noProof/>
                <w:webHidden/>
              </w:rPr>
            </w:r>
            <w:r>
              <w:rPr>
                <w:noProof/>
                <w:webHidden/>
              </w:rPr>
              <w:fldChar w:fldCharType="separate"/>
            </w:r>
            <w:r>
              <w:rPr>
                <w:noProof/>
                <w:webHidden/>
              </w:rPr>
              <w:t>5</w:t>
            </w:r>
            <w:r>
              <w:rPr>
                <w:noProof/>
                <w:webHidden/>
              </w:rPr>
              <w:fldChar w:fldCharType="end"/>
            </w:r>
          </w:hyperlink>
        </w:p>
        <w:p w14:paraId="5B642891" w14:textId="2188266A" w:rsidR="00812CDD" w:rsidRDefault="00812CDD">
          <w:pPr>
            <w:pStyle w:val="TOC3"/>
            <w:tabs>
              <w:tab w:val="right" w:leader="dot" w:pos="9350"/>
            </w:tabs>
            <w:rPr>
              <w:rFonts w:eastAsiaTheme="minorEastAsia"/>
              <w:noProof/>
            </w:rPr>
          </w:pPr>
          <w:hyperlink w:anchor="_Toc228736990" w:history="1">
            <w:r w:rsidRPr="00376C12">
              <w:rPr>
                <w:rStyle w:val="Hyperlink"/>
                <w:noProof/>
              </w:rPr>
              <w:t>Results</w:t>
            </w:r>
            <w:r>
              <w:rPr>
                <w:noProof/>
                <w:webHidden/>
              </w:rPr>
              <w:tab/>
            </w:r>
            <w:r>
              <w:rPr>
                <w:noProof/>
                <w:webHidden/>
              </w:rPr>
              <w:fldChar w:fldCharType="begin"/>
            </w:r>
            <w:r>
              <w:rPr>
                <w:noProof/>
                <w:webHidden/>
              </w:rPr>
              <w:instrText xml:space="preserve"> PAGEREF _Toc228736990 \h </w:instrText>
            </w:r>
            <w:r>
              <w:rPr>
                <w:noProof/>
                <w:webHidden/>
              </w:rPr>
            </w:r>
            <w:r>
              <w:rPr>
                <w:noProof/>
                <w:webHidden/>
              </w:rPr>
              <w:fldChar w:fldCharType="separate"/>
            </w:r>
            <w:r>
              <w:rPr>
                <w:noProof/>
                <w:webHidden/>
              </w:rPr>
              <w:t>6</w:t>
            </w:r>
            <w:r>
              <w:rPr>
                <w:noProof/>
                <w:webHidden/>
              </w:rPr>
              <w:fldChar w:fldCharType="end"/>
            </w:r>
          </w:hyperlink>
        </w:p>
        <w:p w14:paraId="1021233F" w14:textId="77777777" w:rsidR="0097182D" w:rsidRDefault="0EB0496E" w:rsidP="0097182D">
          <w:pPr>
            <w:pStyle w:val="TOC2"/>
            <w:tabs>
              <w:tab w:val="right" w:leader="dot" w:pos="9345"/>
            </w:tabs>
          </w:pPr>
          <w:r>
            <w:fldChar w:fldCharType="end"/>
          </w:r>
        </w:p>
        <w:p w14:paraId="02555E67" w14:textId="1014FC56" w:rsidR="004D44B2" w:rsidRPr="0097182D" w:rsidRDefault="002D4206" w:rsidP="0097182D"/>
      </w:sdtContent>
    </w:sdt>
    <w:p w14:paraId="1DA41918" w14:textId="682A9B91" w:rsidR="004D44B2" w:rsidRPr="0097182D" w:rsidRDefault="0097182D" w:rsidP="005F2B8E">
      <w:pPr>
        <w:rPr>
          <w:b/>
          <w:bCs/>
          <w:sz w:val="28"/>
          <w:szCs w:val="28"/>
        </w:rPr>
      </w:pPr>
      <w:r w:rsidRPr="0097182D">
        <w:rPr>
          <w:b/>
          <w:bCs/>
          <w:sz w:val="28"/>
          <w:szCs w:val="28"/>
        </w:rPr>
        <w:t xml:space="preserve">GitHub : </w:t>
      </w:r>
      <w:hyperlink r:id="rId12" w:history="1">
        <w:r w:rsidRPr="0097182D">
          <w:rPr>
            <w:rStyle w:val="Hyperlink"/>
            <w:b/>
            <w:bCs/>
            <w:sz w:val="28"/>
            <w:szCs w:val="28"/>
          </w:rPr>
          <w:t>https://github.com/Ahmed-Fahmy00/Mnist-Classification</w:t>
        </w:r>
      </w:hyperlink>
    </w:p>
    <w:p w14:paraId="70E79210" w14:textId="77777777" w:rsidR="004D44B2" w:rsidRDefault="004D44B2" w:rsidP="005F2B8E">
      <w:pPr>
        <w:rPr>
          <w:sz w:val="28"/>
          <w:szCs w:val="28"/>
        </w:rPr>
      </w:pPr>
    </w:p>
    <w:p w14:paraId="41F80B8D" w14:textId="77777777" w:rsidR="004D44B2" w:rsidRDefault="004D44B2" w:rsidP="005F2B8E">
      <w:pPr>
        <w:rPr>
          <w:sz w:val="28"/>
          <w:szCs w:val="28"/>
        </w:rPr>
      </w:pPr>
    </w:p>
    <w:p w14:paraId="79AF8C93" w14:textId="77777777" w:rsidR="0097182D" w:rsidRDefault="0097182D" w:rsidP="005F2B8E">
      <w:pPr>
        <w:rPr>
          <w:sz w:val="28"/>
          <w:szCs w:val="28"/>
        </w:rPr>
      </w:pPr>
    </w:p>
    <w:p w14:paraId="41BF9293" w14:textId="77777777" w:rsidR="0097182D" w:rsidRDefault="0097182D" w:rsidP="005F2B8E">
      <w:pPr>
        <w:rPr>
          <w:sz w:val="28"/>
          <w:szCs w:val="28"/>
        </w:rPr>
      </w:pPr>
    </w:p>
    <w:p w14:paraId="20B49730" w14:textId="77777777" w:rsidR="0097182D" w:rsidRDefault="0097182D" w:rsidP="005F2B8E">
      <w:pPr>
        <w:rPr>
          <w:sz w:val="28"/>
          <w:szCs w:val="28"/>
        </w:rPr>
      </w:pPr>
    </w:p>
    <w:p w14:paraId="206CA1CD" w14:textId="77777777" w:rsidR="004D44B2" w:rsidRDefault="004D44B2" w:rsidP="005F2B8E">
      <w:pPr>
        <w:rPr>
          <w:sz w:val="28"/>
          <w:szCs w:val="28"/>
        </w:rPr>
      </w:pPr>
    </w:p>
    <w:p w14:paraId="340EB7CB" w14:textId="44592F3C" w:rsidR="004D44B2" w:rsidRDefault="004D44B2" w:rsidP="005F2B8E">
      <w:pPr>
        <w:rPr>
          <w:sz w:val="28"/>
          <w:szCs w:val="28"/>
        </w:rPr>
      </w:pPr>
    </w:p>
    <w:p w14:paraId="2B212A69" w14:textId="6A01CAB9" w:rsidR="004D44B2" w:rsidRDefault="004D44B2" w:rsidP="005F2B8E">
      <w:pPr>
        <w:rPr>
          <w:sz w:val="28"/>
          <w:szCs w:val="28"/>
        </w:rPr>
      </w:pPr>
    </w:p>
    <w:p w14:paraId="242D39DC" w14:textId="77777777" w:rsidR="00F9049E" w:rsidRDefault="00F9049E" w:rsidP="005F2B8E">
      <w:pPr>
        <w:rPr>
          <w:sz w:val="28"/>
          <w:szCs w:val="28"/>
        </w:rPr>
      </w:pPr>
    </w:p>
    <w:p w14:paraId="4745C50C" w14:textId="56721CFE" w:rsidR="00A670D1" w:rsidRDefault="00F8017B" w:rsidP="00561CD7">
      <w:pPr>
        <w:pStyle w:val="Heading1"/>
        <w:numPr>
          <w:ilvl w:val="0"/>
          <w:numId w:val="50"/>
        </w:numPr>
      </w:pPr>
      <w:bookmarkStart w:id="0" w:name="_Toc228736979"/>
      <w:r w:rsidRPr="00561CD7">
        <w:lastRenderedPageBreak/>
        <w:t>Introduction</w:t>
      </w:r>
      <w:bookmarkEnd w:id="0"/>
      <w:r w:rsidRPr="00561CD7">
        <w:t xml:space="preserve"> </w:t>
      </w:r>
    </w:p>
    <w:p w14:paraId="05B52CC0" w14:textId="2B2E2BB2" w:rsidR="00561CD7" w:rsidRDefault="00561CD7" w:rsidP="00E01A60">
      <w:pPr>
        <w:spacing w:after="0"/>
        <w:jc w:val="both"/>
      </w:pPr>
      <w:r w:rsidRPr="00561CD7">
        <w:t>This report presents the implementation and evaluation of three machine learning algorithms K Nearest Neighbors (KNN), Logistic Regression, and Na</w:t>
      </w:r>
      <w:r>
        <w:t>i</w:t>
      </w:r>
      <w:r w:rsidRPr="00561CD7">
        <w:t>ve Bayes for binary image classification on the MNIST handwritten digit dataset, as part of Phase 1 of the Project. Each model is built from scratch and evaluated using accuracy, precision, recall, F1-score, and confusion matrices.</w:t>
      </w:r>
    </w:p>
    <w:p w14:paraId="05C2D89A" w14:textId="77777777" w:rsidR="004414BD" w:rsidRPr="00561CD7" w:rsidRDefault="004414BD" w:rsidP="00E01A60">
      <w:pPr>
        <w:spacing w:after="0"/>
        <w:jc w:val="both"/>
      </w:pPr>
    </w:p>
    <w:p w14:paraId="4A907477" w14:textId="77777777" w:rsidR="004D44B2" w:rsidRDefault="00FC0524" w:rsidP="00E01A60">
      <w:pPr>
        <w:pStyle w:val="Heading1"/>
        <w:numPr>
          <w:ilvl w:val="0"/>
          <w:numId w:val="50"/>
        </w:numPr>
        <w:spacing w:before="120"/>
        <w:ind w:left="619" w:hanging="619"/>
      </w:pPr>
      <w:bookmarkStart w:id="1" w:name="_Toc228736980"/>
      <w:r w:rsidRPr="00561CD7">
        <w:t>Preprocessing</w:t>
      </w:r>
      <w:bookmarkEnd w:id="1"/>
      <w:r w:rsidRPr="00561CD7">
        <w:t xml:space="preserve"> </w:t>
      </w:r>
    </w:p>
    <w:p w14:paraId="5912D6C2" w14:textId="1A8A00E2" w:rsidR="004D44B2" w:rsidRDefault="004D44B2" w:rsidP="004D44B2">
      <w:pPr>
        <w:rPr>
          <w:b/>
          <w:bCs/>
        </w:rPr>
      </w:pPr>
      <w:r w:rsidRPr="004D44B2">
        <w:rPr>
          <w:b/>
          <w:bCs/>
        </w:rPr>
        <w:t>Normalization</w:t>
      </w:r>
      <w:r>
        <w:t xml:space="preserve">: </w:t>
      </w:r>
      <w:r w:rsidRPr="004D44B2">
        <w:t xml:space="preserve">Raw MNIST pixel values in [0,255] are normalized to [0,1]: </w:t>
      </w:r>
      <w:r>
        <w:t xml:space="preserve"> </w:t>
      </w:r>
      <w:r w:rsidRPr="004D44B2">
        <w:rPr>
          <w:b/>
          <w:bCs/>
        </w:rPr>
        <w:t>x = x/255</w:t>
      </w:r>
    </w:p>
    <w:p w14:paraId="6E7CBD09" w14:textId="5FF9020C" w:rsidR="004D44B2" w:rsidRDefault="004D44B2" w:rsidP="00E01A60">
      <w:r w:rsidRPr="004D44B2">
        <w:rPr>
          <w:b/>
          <w:bCs/>
        </w:rPr>
        <w:t>Class Imbalance</w:t>
      </w:r>
      <w:r>
        <w:rPr>
          <w:b/>
          <w:bCs/>
        </w:rPr>
        <w:t xml:space="preserve">: </w:t>
      </w:r>
      <w:r w:rsidRPr="004D44B2">
        <w:t>Random undersampling is applied to the training split only</w:t>
      </w:r>
      <w:r>
        <w:t xml:space="preserve"> </w:t>
      </w:r>
      <w:r w:rsidR="00E01A60">
        <w:br/>
      </w:r>
      <w:r w:rsidRPr="004D44B2">
        <w:t>N</w:t>
      </w:r>
      <w:r w:rsidRPr="004D44B2">
        <w:rPr>
          <w:vertAlign w:val="subscript"/>
        </w:rPr>
        <w:t>balanced</w:t>
      </w:r>
      <w:r w:rsidRPr="004D44B2">
        <w:t xml:space="preserve"> = min(|C0|,|C1|)</w:t>
      </w:r>
    </w:p>
    <w:p w14:paraId="2BEA91FD" w14:textId="3CB26F52" w:rsidR="004D44B2" w:rsidRDefault="004D44B2" w:rsidP="004D44B2">
      <w:pPr>
        <w:jc w:val="both"/>
      </w:pPr>
      <w:r w:rsidRPr="004D44B2">
        <w:rPr>
          <w:b/>
          <w:bCs/>
        </w:rPr>
        <w:t xml:space="preserve">Feature Extraction: </w:t>
      </w:r>
      <w:r w:rsidRPr="004D44B2">
        <w:t xml:space="preserve">Three image representations were evaluated. Flatten converts each 28 × 28 image into a one-dimensional feature vector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784</m:t>
            </m:r>
          </m:sup>
        </m:sSup>
      </m:oMath>
      <w:r w:rsidRPr="004D44B2">
        <w:t>. PCA (Principal Component Analysis) projects the data onto the top principal components while retaining 95% of the total variance, with the transformation fitted using only the training set. HOG (Histogram of Oriented Gradients) extracts gradient-based features using 4 × 4 pixel cells, 2 × 2 block normalization, and 9 orientation bins.</w:t>
      </w:r>
    </w:p>
    <w:p w14:paraId="4C26C944" w14:textId="3148D1B8" w:rsidR="00E01A60" w:rsidRDefault="004D44B2" w:rsidP="00E01A60">
      <w:pPr>
        <w:spacing w:after="0"/>
        <w:jc w:val="both"/>
      </w:pPr>
      <w:r w:rsidRPr="004D44B2">
        <w:rPr>
          <w:b/>
          <w:bCs/>
        </w:rPr>
        <w:t>Train, Validation, Test Split</w:t>
      </w:r>
      <w:r>
        <w:rPr>
          <w:b/>
          <w:bCs/>
        </w:rPr>
        <w:t>s</w:t>
      </w:r>
      <w:r w:rsidRPr="004D44B2">
        <w:rPr>
          <w:b/>
          <w:bCs/>
        </w:rPr>
        <w:t>:</w:t>
      </w:r>
      <w:r w:rsidR="00E01A60">
        <w:rPr>
          <w:b/>
          <w:bCs/>
        </w:rPr>
        <w:t xml:space="preserve"> </w:t>
      </w:r>
      <w:r w:rsidR="00E01A60" w:rsidRPr="00E01A60">
        <w:t>The dataset was divided into three subsets: 60% for training, 20% for validation, and 20% for testing. The training set was used to fit the model, the validation set was used for hyperparameter tuning and model selection, and the test set was reserved for final performance evaluation on unseen data.</w:t>
      </w:r>
    </w:p>
    <w:p w14:paraId="13B1DFDD" w14:textId="77777777" w:rsidR="004414BD" w:rsidRPr="004D44B2" w:rsidRDefault="004414BD" w:rsidP="00E01A60">
      <w:pPr>
        <w:spacing w:after="0"/>
        <w:jc w:val="both"/>
        <w:rPr>
          <w:b/>
          <w:bCs/>
        </w:rPr>
      </w:pPr>
    </w:p>
    <w:p w14:paraId="5FE2CFE6" w14:textId="67AFAD9A" w:rsidR="00F9049E" w:rsidRPr="00561CD7" w:rsidRDefault="00F9049E" w:rsidP="00E01A60">
      <w:pPr>
        <w:pStyle w:val="Heading1"/>
        <w:numPr>
          <w:ilvl w:val="0"/>
          <w:numId w:val="50"/>
        </w:numPr>
        <w:spacing w:before="120"/>
        <w:ind w:left="619" w:hanging="619"/>
      </w:pPr>
      <w:bookmarkStart w:id="2" w:name="_Toc228736981"/>
      <w:r w:rsidRPr="00561CD7">
        <w:t>Models</w:t>
      </w:r>
      <w:bookmarkEnd w:id="2"/>
      <w:r w:rsidRPr="00561CD7">
        <w:t xml:space="preserve"> </w:t>
      </w:r>
    </w:p>
    <w:p w14:paraId="400881B6" w14:textId="7E7BE2D8" w:rsidR="00C86C21" w:rsidRPr="00E01A60" w:rsidRDefault="00E01A60" w:rsidP="00E01A60">
      <w:pPr>
        <w:pStyle w:val="Heading2"/>
        <w:numPr>
          <w:ilvl w:val="1"/>
          <w:numId w:val="50"/>
        </w:numPr>
      </w:pPr>
      <w:bookmarkStart w:id="3" w:name="_Toc228736982"/>
      <w:r w:rsidRPr="00E01A60">
        <w:t>K-Nearest Neighbors</w:t>
      </w:r>
      <w:bookmarkEnd w:id="3"/>
    </w:p>
    <w:p w14:paraId="17D7AEEB" w14:textId="485E3E71" w:rsidR="00AD3893" w:rsidRDefault="00E01A60" w:rsidP="00AD3893">
      <w:pPr>
        <w:jc w:val="both"/>
      </w:pPr>
      <w:r w:rsidRPr="00E01A60">
        <w:t xml:space="preserve">KNN is a non-parametric, </w:t>
      </w:r>
      <w:r w:rsidR="006F2CF7" w:rsidRPr="00E01A60">
        <w:t>instance</w:t>
      </w:r>
      <w:r w:rsidR="006F2CF7">
        <w:t>-based</w:t>
      </w:r>
      <w:r w:rsidRPr="00E01A60">
        <w:t xml:space="preserve"> classifier with no explicit training phase the dataset is </w:t>
      </w:r>
      <w:r w:rsidR="006F2CF7" w:rsidRPr="00E01A60">
        <w:t>memorized,</w:t>
      </w:r>
      <w:r w:rsidRPr="00E01A60">
        <w:t xml:space="preserve"> and all computation occurs at prediction time. Given a query sample, KNN computes its distance to every training point, selects the K closest </w:t>
      </w:r>
      <w:r w:rsidR="006F2CF7" w:rsidRPr="00E01A60">
        <w:t>neighbors</w:t>
      </w:r>
      <w:r w:rsidRPr="00E01A60">
        <w:t xml:space="preserve">, and assigns the majority class label. K is tuned via 5-fold cross-validation over K </w:t>
      </w:r>
      <w:r w:rsidRPr="00E01A60">
        <w:rPr>
          <w:rFonts w:ascii="Cambria Math" w:hAnsi="Cambria Math" w:cs="Cambria Math"/>
        </w:rPr>
        <w:t>∈</w:t>
      </w:r>
      <w:r w:rsidRPr="00E01A60">
        <w:t xml:space="preserve"> {1,3,5,7,9</w:t>
      </w:r>
      <w:r w:rsidR="00E7274C">
        <w:t>,11</w:t>
      </w:r>
      <w:r w:rsidRPr="00E01A60">
        <w:t>}</w:t>
      </w:r>
    </w:p>
    <w:p w14:paraId="639A86DA" w14:textId="70F6D184" w:rsidR="005D3547" w:rsidRPr="00AD3893" w:rsidRDefault="005D3547" w:rsidP="00AD3893">
      <w:pPr>
        <w:rPr>
          <w:rStyle w:val="Heading3Char"/>
          <w:bCs/>
          <w:sz w:val="32"/>
          <w:szCs w:val="32"/>
        </w:rPr>
      </w:pPr>
      <w:bookmarkStart w:id="4" w:name="_Toc228736983"/>
      <w:r w:rsidRPr="00AD3893">
        <w:rPr>
          <w:rStyle w:val="Heading3Char"/>
          <w:rFonts w:eastAsiaTheme="minorHAnsi" w:cstheme="minorBidi"/>
          <w:bCs/>
          <w:color w:val="auto"/>
        </w:rPr>
        <w:t>Mathematical Formulas</w:t>
      </w:r>
      <w:bookmarkEnd w:id="4"/>
    </w:p>
    <w:p w14:paraId="2216AA03" w14:textId="25228633" w:rsidR="00535BB8" w:rsidRDefault="006F2CF7" w:rsidP="00535BB8">
      <w:pPr>
        <w:pStyle w:val="ListParagraph"/>
        <w:numPr>
          <w:ilvl w:val="0"/>
          <w:numId w:val="52"/>
        </w:numPr>
      </w:pPr>
      <w:r w:rsidRPr="00535BB8">
        <w:rPr>
          <w:b/>
          <w:bCs/>
        </w:rPr>
        <w:t>Euclidean Distance (Vectorized)</w:t>
      </w:r>
      <w:r w:rsidR="00535BB8" w:rsidRPr="00535BB8">
        <w:rPr>
          <w:b/>
          <w:bCs/>
        </w:rPr>
        <w:t xml:space="preserve">: </w:t>
      </w:r>
      <w:r w:rsidR="00535BB8" w:rsidRPr="00535BB8">
        <w:t>Given query matrix X</w:t>
      </w:r>
      <w:r w:rsidR="00535BB8" w:rsidRPr="00535BB8">
        <w:rPr>
          <w:vertAlign w:val="subscript"/>
        </w:rPr>
        <w:t>q</w:t>
      </w:r>
      <w:r w:rsidR="00535BB8" w:rsidRPr="00535BB8">
        <w:t xml:space="preserve"> (ℓ × d) and training matrix X</w:t>
      </w:r>
      <w:r w:rsidR="00535BB8" w:rsidRPr="00535BB8">
        <w:rPr>
          <w:vertAlign w:val="subscript"/>
        </w:rPr>
        <w:t>tr</w:t>
      </w:r>
      <w:r w:rsidR="00535BB8">
        <w:rPr>
          <w:vertAlign w:val="subscript"/>
        </w:rPr>
        <w:t xml:space="preserve"> </w:t>
      </w:r>
      <w:r w:rsidR="00535BB8" w:rsidRPr="00535BB8">
        <w:t>(m × d), squared distances are computed via a single matrix multiplication</w:t>
      </w:r>
    </w:p>
    <w:p w14:paraId="5B4EC17A" w14:textId="0FC1206B" w:rsidR="00236EC8" w:rsidRDefault="00236EC8" w:rsidP="00E7274C">
      <w:pPr>
        <w:pStyle w:val="ListParagraph"/>
        <w:ind w:left="540"/>
        <w:rPr>
          <w:rFonts w:ascii="Cambria Math" w:hAnsi="Cambria Math" w:cs="Cambria Math"/>
        </w:rPr>
      </w:pPr>
      <m:oMathPara>
        <m:oMath>
          <m:sSup>
            <m:sSupPr>
              <m:ctrlPr>
                <w:rPr>
                  <w:rFonts w:ascii="Cambria Math" w:hAnsi="Cambria Math" w:cs="Cambria Math"/>
                  <w:i/>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q</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cs="Cambria Math"/>
                  <w:i/>
                </w:rPr>
              </m:ctrlPr>
            </m:sSupPr>
            <m:e>
              <m:d>
                <m:dPr>
                  <m:begChr m:val="‖"/>
                  <m:endChr m:val="‖"/>
                  <m:ctrlPr>
                    <w:rPr>
                      <w:rFonts w:ascii="Cambria Math" w:hAnsi="Cambria Math" w:cs="Cambria Math"/>
                      <w:i/>
                    </w:rPr>
                  </m:ctrlPr>
                </m:dPr>
                <m:e>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tr</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cs="Cambria Math"/>
                  <w:i/>
                </w:rPr>
              </m:ctrlPr>
            </m:sSubPr>
            <m:e>
              <m:r>
                <w:rPr>
                  <w:rFonts w:ascii="Cambria Math" w:hAnsi="Cambria Math" w:cs="Cambria Math"/>
                </w:rPr>
                <m:t>X</m:t>
              </m:r>
            </m:e>
            <m:sub>
              <m:r>
                <w:rPr>
                  <w:rFonts w:ascii="Cambria Math" w:hAnsi="Cambria Math" w:cs="Cambria Math"/>
                </w:rPr>
                <m:t>q</m:t>
              </m:r>
            </m:sub>
          </m:sSub>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tr</m:t>
              </m:r>
            </m:sub>
            <m:sup>
              <m:r>
                <m:rPr>
                  <m:sty m:val="p"/>
                </m:rPr>
                <w:rPr>
                  <w:rFonts w:ascii="Cambria Math" w:hAnsi="Cambria Math" w:cs="Cambria Math"/>
                </w:rPr>
                <m:t>⊤</m:t>
              </m:r>
            </m:sup>
          </m:sSubSup>
        </m:oMath>
      </m:oMathPara>
    </w:p>
    <w:p w14:paraId="1ADF889C" w14:textId="77777777" w:rsidR="00535BB8" w:rsidRDefault="00535BB8" w:rsidP="00E7274C">
      <w:pPr>
        <w:pStyle w:val="ListParagraph"/>
        <w:ind w:left="540"/>
      </w:pPr>
    </w:p>
    <w:p w14:paraId="6DDE6F09" w14:textId="6EC3CFA3" w:rsidR="00E7274C" w:rsidRDefault="006F2CF7" w:rsidP="00535BB8">
      <w:pPr>
        <w:pStyle w:val="ListParagraph"/>
        <w:numPr>
          <w:ilvl w:val="0"/>
          <w:numId w:val="52"/>
        </w:numPr>
      </w:pPr>
      <w:r w:rsidRPr="00535BB8">
        <w:rPr>
          <w:b/>
          <w:bCs/>
        </w:rPr>
        <w:t>Majority Vote (Classification Rule)</w:t>
      </w:r>
      <w:r w:rsidR="00535BB8" w:rsidRPr="00535BB8">
        <w:rPr>
          <w:b/>
          <w:bCs/>
        </w:rPr>
        <w:t>:</w:t>
      </w:r>
      <w:r w:rsidR="00535BB8">
        <w:t xml:space="preserve"> </w:t>
      </w:r>
      <w:r w:rsidR="00535BB8" w:rsidRPr="00535BB8">
        <w:t>The predicted class is the most frequent label among the K neighbors</w:t>
      </w:r>
      <w:r w:rsidR="00535BB8">
        <w:t xml:space="preserve">      </w:t>
      </w:r>
      <m:oMath>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c</m:t>
                    </m:r>
                    <m:ctrlPr>
                      <w:rPr>
                        <w:rFonts w:ascii="Cambria Math" w:hAnsi="Cambria Math"/>
                      </w:rPr>
                    </m:ctrlPr>
                  </m:lim>
                </m:limLow>
              </m:fName>
              <m:e>
                <m:d>
                  <m:dPr>
                    <m:begChr m:val="|"/>
                    <m:endChr m:val="|"/>
                    <m:ctrlPr>
                      <w:rPr>
                        <w:rFonts w:ascii="Cambria Math" w:hAnsi="Cambria Math"/>
                      </w:rPr>
                    </m:ctrlPr>
                  </m:dPr>
                  <m:e>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K</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=c</m:t>
                    </m:r>
                    <m:r>
                      <m:rPr>
                        <m:lit/>
                      </m:rPr>
                      <w:rPr>
                        <w:rFonts w:ascii="Cambria Math" w:hAnsi="Cambria Math"/>
                      </w:rPr>
                      <m:t>}</m:t>
                    </m:r>
                    <m:ctrlPr>
                      <w:rPr>
                        <w:rFonts w:ascii="Cambria Math" w:hAnsi="Cambria Math"/>
                        <w:i/>
                      </w:rPr>
                    </m:ctrlPr>
                  </m:e>
                </m:d>
                <m:ctrlPr>
                  <w:rPr>
                    <w:rFonts w:ascii="Cambria Math" w:hAnsi="Cambria Math"/>
                    <w:i/>
                  </w:rPr>
                </m:ctrlPr>
              </m:e>
            </m:func>
          </m:e>
        </m:func>
      </m:oMath>
    </w:p>
    <w:p w14:paraId="6308F85B" w14:textId="6FAE8184" w:rsidR="00E7274C" w:rsidRPr="00AD3893" w:rsidRDefault="006F2CF7" w:rsidP="00AD3893">
      <w:pPr>
        <w:pStyle w:val="ListParagraph"/>
        <w:numPr>
          <w:ilvl w:val="0"/>
          <w:numId w:val="52"/>
        </w:numPr>
        <w:rPr>
          <w:b/>
          <w:bCs/>
        </w:rPr>
      </w:pPr>
      <w:r w:rsidRPr="00AD3893">
        <w:rPr>
          <w:b/>
          <w:bCs/>
        </w:rPr>
        <w:t>Cl</w:t>
      </w:r>
      <w:r w:rsidRPr="00535BB8">
        <w:rPr>
          <w:b/>
          <w:bCs/>
        </w:rPr>
        <w:t>ass Frequency Ratio (Probability Estimation)</w:t>
      </w:r>
      <w:r w:rsidR="00535BB8">
        <w:rPr>
          <w:b/>
          <w:bCs/>
        </w:rPr>
        <w:t xml:space="preserve">: </w:t>
      </w:r>
      <w:r w:rsidR="00535BB8" w:rsidRPr="00535BB8">
        <w:t>Soft probabilities are the fraction of the K neighbors belonging to each class</w:t>
      </w:r>
      <w:r w:rsidR="00535BB8">
        <w:t xml:space="preserve">     </w:t>
      </w:r>
      <w:r w:rsidR="00AD3893" w:rsidRPr="00AD3893">
        <w:rPr>
          <w:rFonts w:ascii="Cambria Math" w:hAnsi="Cambria Math"/>
          <w:i/>
        </w:rPr>
        <w:br/>
      </w:r>
      <m:oMathPara>
        <m:oMath>
          <m:acc>
            <m:accPr>
              <m:ctrlPr>
                <w:rPr>
                  <w:rFonts w:ascii="Cambria Math" w:hAnsi="Cambria Math"/>
                  <w:i/>
                </w:rPr>
              </m:ctrlPr>
            </m:accPr>
            <m:e>
              <m:r>
                <w:rPr>
                  <w:rFonts w:ascii="Cambria Math" w:hAnsi="Cambria Math"/>
                </w:rPr>
                <m:t>P</m:t>
              </m:r>
            </m:e>
          </m:acc>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c</m:t>
                  </m:r>
                </m:e>
              </m:d>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co</m:t>
              </m:r>
              <m:r>
                <w:rPr>
                  <w:rFonts w:ascii="Cambria Math" w:hAnsi="Cambria Math"/>
                </w:rPr>
                <m:t>un</m:t>
              </m:r>
              <m:sSub>
                <m:sSubPr>
                  <m:ctrlPr>
                    <w:rPr>
                      <w:rFonts w:ascii="Cambria Math" w:hAnsi="Cambria Math"/>
                      <w:i/>
                    </w:rPr>
                  </m:ctrlPr>
                </m:sSubPr>
                <m:e>
                  <m:r>
                    <w:rPr>
                      <w:rFonts w:ascii="Cambria Math" w:hAnsi="Cambria Math"/>
                    </w:rPr>
                    <m:t>t</m:t>
                  </m:r>
                </m:e>
                <m:sub>
                  <m:r>
                    <w:rPr>
                      <w:rFonts w:ascii="Cambria Math" w:hAnsi="Cambria Math"/>
                    </w:rPr>
                    <m:t>c</m:t>
                  </m:r>
                </m:sub>
              </m:sSub>
            </m:num>
            <m:den>
              <m:r>
                <w:rPr>
                  <w:rFonts w:ascii="Cambria Math" w:hAnsi="Cambria Math"/>
                </w:rPr>
                <m:t>k</m:t>
              </m:r>
            </m:den>
          </m:f>
        </m:oMath>
      </m:oMathPara>
    </w:p>
    <w:p w14:paraId="3A3442C5" w14:textId="698F8C4A" w:rsidR="005D3547" w:rsidRPr="00AD3893" w:rsidRDefault="005D3547" w:rsidP="00AD3893">
      <w:pPr>
        <w:rPr>
          <w:rStyle w:val="Heading3Char"/>
          <w:rFonts w:eastAsiaTheme="minorHAnsi" w:cstheme="minorBidi"/>
          <w:bCs/>
          <w:color w:val="auto"/>
        </w:rPr>
      </w:pPr>
      <w:bookmarkStart w:id="5" w:name="_Toc228736984"/>
      <w:r w:rsidRPr="00AD3893">
        <w:rPr>
          <w:rStyle w:val="Heading3Char"/>
          <w:rFonts w:eastAsiaTheme="minorHAnsi" w:cstheme="minorBidi"/>
          <w:bCs/>
          <w:color w:val="auto"/>
        </w:rPr>
        <w:t>Results</w:t>
      </w:r>
      <w:bookmarkEnd w:id="5"/>
      <w:r w:rsidR="00221FFD">
        <w:rPr>
          <w:rStyle w:val="Heading3Char"/>
          <w:rFonts w:eastAsiaTheme="minorHAnsi" w:cstheme="minorBidi"/>
          <w:bCs/>
          <w:color w:val="auto"/>
        </w:rPr>
        <w:t xml:space="preserve"> </w:t>
      </w:r>
      <w:r w:rsidR="00221FFD" w:rsidRPr="00221FFD">
        <w:rPr>
          <w:rStyle w:val="Heading3Char"/>
          <w:rFonts w:eastAsiaTheme="minorHAnsi" w:cstheme="minorBidi"/>
          <w:bCs/>
          <w:color w:val="auto"/>
        </w:rPr>
        <w:t>for class (1, 0)</w:t>
      </w:r>
    </w:p>
    <w:p w14:paraId="228BE157" w14:textId="48454B6A" w:rsidR="005D3547" w:rsidRDefault="00AD3893" w:rsidP="00AD3893">
      <w:pPr>
        <w:jc w:val="center"/>
        <w:rPr>
          <w:noProof/>
        </w:rPr>
      </w:pPr>
      <w:r w:rsidRPr="00AD3893">
        <w:drawing>
          <wp:inline distT="0" distB="0" distL="0" distR="0" wp14:anchorId="0FA2FE27" wp14:editId="31EC2DE7">
            <wp:extent cx="4100851" cy="1402523"/>
            <wp:effectExtent l="0" t="0" r="0" b="7620"/>
            <wp:docPr id="129375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51051" name=""/>
                    <pic:cNvPicPr/>
                  </pic:nvPicPr>
                  <pic:blipFill>
                    <a:blip r:embed="rId13"/>
                    <a:stretch>
                      <a:fillRect/>
                    </a:stretch>
                  </pic:blipFill>
                  <pic:spPr>
                    <a:xfrm>
                      <a:off x="0" y="0"/>
                      <a:ext cx="4122837" cy="1410042"/>
                    </a:xfrm>
                    <a:prstGeom prst="rect">
                      <a:avLst/>
                    </a:prstGeom>
                  </pic:spPr>
                </pic:pic>
              </a:graphicData>
            </a:graphic>
          </wp:inline>
        </w:drawing>
      </w:r>
      <w:r w:rsidRPr="00AD3893">
        <w:rPr>
          <w:noProof/>
        </w:rPr>
        <w:t xml:space="preserve"> </w:t>
      </w:r>
      <w:r w:rsidRPr="00AD3893">
        <w:drawing>
          <wp:inline distT="0" distB="0" distL="0" distR="0" wp14:anchorId="071AFFBC" wp14:editId="2CB576A0">
            <wp:extent cx="1319842" cy="1398046"/>
            <wp:effectExtent l="0" t="0" r="0" b="0"/>
            <wp:docPr id="110059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93937" name=""/>
                    <pic:cNvPicPr/>
                  </pic:nvPicPr>
                  <pic:blipFill rotWithShape="1">
                    <a:blip r:embed="rId14"/>
                    <a:srcRect t="5655" b="598"/>
                    <a:stretch>
                      <a:fillRect/>
                    </a:stretch>
                  </pic:blipFill>
                  <pic:spPr bwMode="auto">
                    <a:xfrm>
                      <a:off x="0" y="0"/>
                      <a:ext cx="1335245" cy="1414362"/>
                    </a:xfrm>
                    <a:prstGeom prst="rect">
                      <a:avLst/>
                    </a:prstGeom>
                    <a:ln>
                      <a:noFill/>
                    </a:ln>
                    <a:extLst>
                      <a:ext uri="{53640926-AAD7-44D8-BBD7-CCE9431645EC}">
                        <a14:shadowObscured xmlns:a14="http://schemas.microsoft.com/office/drawing/2010/main"/>
                      </a:ext>
                    </a:extLst>
                  </pic:spPr>
                </pic:pic>
              </a:graphicData>
            </a:graphic>
          </wp:inline>
        </w:drawing>
      </w:r>
    </w:p>
    <w:p w14:paraId="03C19174" w14:textId="77777777" w:rsidR="004414BD" w:rsidRDefault="004414BD" w:rsidP="00AD3893">
      <w:pPr>
        <w:jc w:val="center"/>
      </w:pPr>
    </w:p>
    <w:p w14:paraId="52BF1F88" w14:textId="179E9E3D" w:rsidR="00221FFD" w:rsidRDefault="00AD3893" w:rsidP="004414BD">
      <w:pPr>
        <w:pStyle w:val="Heading2"/>
        <w:numPr>
          <w:ilvl w:val="1"/>
          <w:numId w:val="50"/>
        </w:numPr>
      </w:pPr>
      <w:bookmarkStart w:id="6" w:name="_Toc228736985"/>
      <w:r w:rsidRPr="00AD3893">
        <w:t>Logistic Regression</w:t>
      </w:r>
      <w:bookmarkEnd w:id="6"/>
    </w:p>
    <w:p w14:paraId="6408E821" w14:textId="5CF808C9" w:rsidR="004414BD" w:rsidRPr="00221FFD" w:rsidRDefault="004414BD" w:rsidP="004414BD">
      <w:r>
        <w:t>L</w:t>
      </w:r>
      <w:r w:rsidRPr="004414BD">
        <w:t>inear, probabilistic classifier that learns weights during training. Given a sample, it computes a linear score, applies the sigmoid function to produce a probability, and assigns a class using a threshold. The model is trained using binary cross-entropy and gradient-based optimization.</w:t>
      </w:r>
    </w:p>
    <w:p w14:paraId="50D0084E" w14:textId="77777777" w:rsidR="00AD3893" w:rsidRPr="00AD3893" w:rsidRDefault="00AD3893" w:rsidP="00AD3893">
      <w:pPr>
        <w:rPr>
          <w:rStyle w:val="Heading3Char"/>
          <w:rFonts w:eastAsiaTheme="minorHAnsi" w:cstheme="minorBidi"/>
          <w:bCs/>
          <w:color w:val="auto"/>
        </w:rPr>
      </w:pPr>
      <w:bookmarkStart w:id="7" w:name="_Toc228736986"/>
      <w:r w:rsidRPr="00AD3893">
        <w:rPr>
          <w:rStyle w:val="Heading3Char"/>
          <w:rFonts w:eastAsiaTheme="minorHAnsi" w:cstheme="minorBidi"/>
          <w:bCs/>
          <w:color w:val="auto"/>
        </w:rPr>
        <w:t>Mathematical Formulas</w:t>
      </w:r>
      <w:bookmarkEnd w:id="7"/>
    </w:p>
    <w:p w14:paraId="3ABE44EA" w14:textId="77777777" w:rsidR="00F80E24" w:rsidRDefault="00AD3893" w:rsidP="00236EC8">
      <w:pPr>
        <w:pStyle w:val="ListParagraph"/>
        <w:numPr>
          <w:ilvl w:val="0"/>
          <w:numId w:val="53"/>
        </w:numPr>
        <w:rPr>
          <w:b/>
          <w:bCs/>
        </w:rPr>
      </w:pPr>
      <w:r w:rsidRPr="00236EC8">
        <w:rPr>
          <w:b/>
          <w:bCs/>
        </w:rPr>
        <w:t>Sigmoid Activation</w:t>
      </w:r>
      <w:r w:rsidR="00236EC8">
        <w:rPr>
          <w:b/>
          <w:bCs/>
        </w:rPr>
        <w:t>:</w:t>
      </w:r>
      <w:r w:rsidR="00236EC8" w:rsidRPr="00236EC8">
        <w:rPr>
          <w:b/>
          <w:bCs/>
        </w:rPr>
        <w:t xml:space="preserve"> </w:t>
      </w:r>
    </w:p>
    <w:p w14:paraId="257EBAA9" w14:textId="31EF0C79" w:rsidR="00AD3893" w:rsidRPr="003B47D5" w:rsidRDefault="00236EC8" w:rsidP="003B47D5">
      <w:pPr>
        <w:rPr>
          <w:b/>
          <w:bCs/>
        </w:rPr>
      </w:pPr>
      <w:r w:rsidRPr="00236EC8">
        <w:t>The predicted probability is computed via the sigmoid function</w:t>
      </w:r>
    </w:p>
    <w:p w14:paraId="3233CB18" w14:textId="0222AA1E" w:rsidR="00236EC8" w:rsidRDefault="00354CB4" w:rsidP="00236EC8">
      <w:pPr>
        <w:pStyle w:val="ListParagraph"/>
        <w:rPr>
          <w:b/>
          <w:bCs/>
        </w:rPr>
      </w:pPr>
      <m:oMathPara>
        <m:oMath>
          <m:acc>
            <m:accPr>
              <m:ctrlPr>
                <w:rPr>
                  <w:rFonts w:ascii="Cambria Math" w:hAnsi="Cambria Math"/>
                  <w:b/>
                  <w:bCs/>
                </w:rPr>
              </m:ctrlPr>
            </m:accPr>
            <m:e>
              <m:r>
                <m:rPr>
                  <m:sty m:val="bi"/>
                </m:rPr>
                <w:rPr>
                  <w:rFonts w:ascii="Cambria Math" w:hAnsi="Cambria Math"/>
                </w:rPr>
                <m:t>y</m:t>
              </m:r>
            </m:e>
          </m:acc>
          <m:r>
            <m:rPr>
              <m:sty m:val="bi"/>
            </m:rPr>
            <w:rPr>
              <w:rFonts w:ascii="Cambria Math" w:hAnsi="Cambria Math"/>
            </w:rPr>
            <m:t>=</m:t>
          </m:r>
          <m:r>
            <m:rPr>
              <m:sty m:val="b"/>
            </m:rPr>
            <w:rPr>
              <w:rFonts w:ascii="Cambria Math" w:hAnsi="Cambria Math"/>
            </w:rPr>
            <m:t>σ</m:t>
          </m:r>
          <m:d>
            <m:dPr>
              <m:ctrlPr>
                <w:rPr>
                  <w:rFonts w:ascii="Cambria Math" w:hAnsi="Cambria Math"/>
                  <w:b/>
                  <w:bCs/>
                  <w:i/>
                </w:rPr>
              </m:ctrlPr>
            </m:dPr>
            <m:e>
              <m:r>
                <m:rPr>
                  <m:sty m:val="bi"/>
                </m:rPr>
                <w:rPr>
                  <w:rFonts w:ascii="Cambria Math" w:hAnsi="Cambria Math"/>
                </w:rPr>
                <m:t>z</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1+</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-z</m:t>
                  </m:r>
                </m:sup>
              </m:sSup>
              <m:ctrlPr>
                <w:rPr>
                  <w:rFonts w:ascii="Cambria Math" w:hAnsi="Cambria Math"/>
                  <w:b/>
                  <w:bCs/>
                  <w:i/>
                </w:rPr>
              </m:ctrlPr>
            </m:den>
          </m:f>
          <m:r>
            <m:rPr>
              <m:sty m:val="b"/>
            </m:rPr>
            <w:rPr>
              <w:rFonts w:ascii="Cambria Math" w:hAnsi="Cambria Math"/>
            </w:rPr>
            <m:t> </m:t>
          </m:r>
          <m:d>
            <m:dPr>
              <m:ctrlPr>
                <w:rPr>
                  <w:rFonts w:ascii="Cambria Math" w:hAnsi="Cambria Math"/>
                  <w:b/>
                  <w:bCs/>
                  <w:i/>
                </w:rPr>
              </m:ctrlPr>
            </m:dPr>
            <m:e>
              <m:r>
                <m:rPr>
                  <m:sty m:val="bi"/>
                </m:rPr>
                <w:rPr>
                  <w:rFonts w:ascii="Cambria Math" w:hAnsi="Cambria Math"/>
                </w:rPr>
                <m:t>B</m:t>
              </m:r>
              <m:r>
                <m:rPr>
                  <m:sty m:val="b"/>
                </m:rPr>
                <w:rPr>
                  <w:rFonts w:ascii="Cambria Math" w:hAnsi="Cambria Math"/>
                </w:rPr>
                <m:t>×</m:t>
              </m:r>
              <m:r>
                <m:rPr>
                  <m:sty m:val="bi"/>
                </m:rPr>
                <w:rPr>
                  <w:rFonts w:ascii="Cambria Math" w:hAnsi="Cambria Math"/>
                </w:rPr>
                <m:t>1</m:t>
              </m:r>
            </m:e>
          </m:d>
        </m:oMath>
      </m:oMathPara>
    </w:p>
    <w:p w14:paraId="426EEB5A" w14:textId="70CC2CAF" w:rsidR="00236EC8" w:rsidRPr="00236EC8" w:rsidRDefault="00236EC8" w:rsidP="003B47D5">
      <w:r w:rsidRPr="00236EC8">
        <w:t>Applied element</w:t>
      </w:r>
      <w:r>
        <w:t xml:space="preserve"> </w:t>
      </w:r>
      <w:r w:rsidRPr="00236EC8">
        <w:t xml:space="preserve">wise,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Pr="003B47D5">
        <w:rPr>
          <w:rFonts w:ascii="Cambria Math" w:hAnsi="Cambria Math" w:cs="Cambria Math"/>
        </w:rPr>
        <w:t>∈</w:t>
      </w:r>
      <w:r w:rsidRPr="00236EC8">
        <w:t xml:space="preserve"> (0,1) is the predicted probability that sample </w:t>
      </w:r>
      <w:proofErr w:type="spellStart"/>
      <w:r w:rsidRPr="00236EC8">
        <w:t>i</w:t>
      </w:r>
      <w:proofErr w:type="spellEnd"/>
      <w:r w:rsidRPr="00236EC8">
        <w:t xml:space="preserve"> belongs to digit d</w:t>
      </w:r>
    </w:p>
    <w:p w14:paraId="2BD4C5EE" w14:textId="77777777" w:rsidR="00D24405" w:rsidRPr="00D24405" w:rsidRDefault="00AD3893" w:rsidP="00D24405">
      <w:pPr>
        <w:pStyle w:val="ListParagraph"/>
        <w:numPr>
          <w:ilvl w:val="0"/>
          <w:numId w:val="53"/>
        </w:numPr>
      </w:pPr>
      <w:r w:rsidRPr="00236EC8">
        <w:rPr>
          <w:b/>
          <w:bCs/>
        </w:rPr>
        <w:t>Loss Function (Binary Cross-Entropy)</w:t>
      </w:r>
      <w:r w:rsidR="00354CB4">
        <w:rPr>
          <w:b/>
          <w:bCs/>
        </w:rPr>
        <w:t>:</w:t>
      </w:r>
      <w:r w:rsidR="00D24405">
        <w:rPr>
          <w:b/>
          <w:bCs/>
        </w:rPr>
        <w:t xml:space="preserve"> </w:t>
      </w:r>
    </w:p>
    <w:p w14:paraId="7F9F2C9A" w14:textId="6FB27238" w:rsidR="00AD3893" w:rsidRPr="00D24405" w:rsidRDefault="00D24405" w:rsidP="00D24405">
      <w:r w:rsidRPr="00D24405">
        <w:t xml:space="preserve">For a </w:t>
      </w:r>
      <w:proofErr w:type="gramStart"/>
      <w:r w:rsidRPr="00D24405">
        <w:t>mini-batch</w:t>
      </w:r>
      <w:proofErr w:type="gramEnd"/>
      <w:r w:rsidRPr="00D24405">
        <w:t xml:space="preserve"> of size B</w:t>
      </w:r>
      <w:r>
        <w:t xml:space="preserve">: </w:t>
      </w:r>
    </w:p>
    <w:p w14:paraId="0019FEC6" w14:textId="2E96757B" w:rsidR="00D24405" w:rsidRPr="00D24405" w:rsidRDefault="00D24405" w:rsidP="00D24405">
      <w:pPr>
        <w:pStyle w:val="ListParagraph"/>
        <w:rPr>
          <w:rFonts w:eastAsiaTheme="minorEastAsia"/>
          <w:b/>
          <w:bCs/>
        </w:rPr>
      </w:pPr>
      <m:oMathPara>
        <m:oMath>
          <m:r>
            <m:rPr>
              <m:sty m:val="bi"/>
            </m:rPr>
            <w:rPr>
              <w:rFonts w:ascii="Cambria Math" w:hAnsi="Cambria Math"/>
            </w:rPr>
            <w:lastRenderedPageBreak/>
            <m:t>L</m:t>
          </m:r>
          <m:d>
            <m:dPr>
              <m:ctrlPr>
                <w:rPr>
                  <w:rFonts w:ascii="Cambria Math" w:hAnsi="Cambria Math"/>
                  <w:b/>
                  <w:bCs/>
                  <w:i/>
                </w:rPr>
              </m:ctrlPr>
            </m:dPr>
            <m:e>
              <m:r>
                <m:rPr>
                  <m:sty m:val="bi"/>
                </m:rPr>
                <w:rPr>
                  <w:rFonts w:ascii="Cambria Math" w:hAnsi="Cambria Math"/>
                </w:rPr>
                <m:t>w</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r>
                <m:rPr>
                  <m:sty m:val="bi"/>
                </m:rPr>
                <w:rPr>
                  <w:rFonts w:ascii="Cambria Math" w:hAnsi="Cambria Math"/>
                </w:rPr>
                <m:t>B</m:t>
              </m:r>
              <m:ctrlPr>
                <w:rPr>
                  <w:rFonts w:ascii="Cambria Math" w:hAnsi="Cambria Math"/>
                  <w:b/>
                  <w:bCs/>
                  <w:i/>
                </w:rPr>
              </m:ctrlPr>
            </m:den>
          </m:f>
          <m:nary>
            <m:naryPr>
              <m:chr m:val="∑"/>
              <m:ctrlPr>
                <w:rPr>
                  <w:rFonts w:ascii="Cambria Math" w:hAnsi="Cambria Math"/>
                  <w:b/>
                  <w:bCs/>
                </w:rPr>
              </m:ctrlPr>
            </m:naryPr>
            <m:sub>
              <m:r>
                <m:rPr>
                  <m:sty m:val="bi"/>
                </m:rPr>
                <w:rPr>
                  <w:rFonts w:ascii="Cambria Math" w:hAnsi="Cambria Math"/>
                </w:rPr>
                <m:t>i=1</m:t>
              </m:r>
              <m:ctrlPr>
                <w:rPr>
                  <w:rFonts w:ascii="Cambria Math" w:hAnsi="Cambria Math"/>
                  <w:b/>
                  <w:bCs/>
                  <w:i/>
                </w:rPr>
              </m:ctrlPr>
            </m:sub>
            <m:sup>
              <m:r>
                <m:rPr>
                  <m:sty m:val="bi"/>
                </m:rPr>
                <w:rPr>
                  <w:rFonts w:ascii="Cambria Math" w:hAnsi="Cambria Math"/>
                </w:rPr>
                <m:t>B</m:t>
              </m:r>
              <m:ctrlPr>
                <w:rPr>
                  <w:rFonts w:ascii="Cambria Math" w:hAnsi="Cambria Math"/>
                  <w:b/>
                  <w:bCs/>
                  <w:i/>
                </w:rPr>
              </m:ctrlPr>
            </m:sup>
            <m:e>
              <m:d>
                <m:dPr>
                  <m:begChr m:val="["/>
                  <m:endChr m:val="]"/>
                  <m:ctrlPr>
                    <w:rPr>
                      <w:rFonts w:ascii="Cambria Math" w:hAnsi="Cambria Math"/>
                      <w:b/>
                      <w:bCs/>
                    </w:rPr>
                  </m:ctrlPr>
                </m:dPr>
                <m:e>
                  <m:sSub>
                    <m:sSubPr>
                      <m:ctrlPr>
                        <w:rPr>
                          <w:rFonts w:ascii="Cambria Math" w:hAnsi="Cambria Math"/>
                          <w:b/>
                          <w:bCs/>
                          <w:i/>
                        </w:rPr>
                      </m:ctrlPr>
                    </m:sSubPr>
                    <m:e>
                      <m:r>
                        <m:rPr>
                          <m:sty m:val="bi"/>
                        </m:rPr>
                        <w:rPr>
                          <w:rFonts w:ascii="Cambria Math" w:hAnsi="Cambria Math"/>
                        </w:rPr>
                        <m:t>y</m:t>
                      </m:r>
                      <m:ctrlPr>
                        <w:rPr>
                          <w:rFonts w:ascii="Cambria Math" w:hAnsi="Cambria Math"/>
                          <w:b/>
                          <w:bCs/>
                        </w:rPr>
                      </m:ctrlPr>
                    </m:e>
                    <m:sub>
                      <m:r>
                        <m:rPr>
                          <m:sty m:val="bi"/>
                        </m:rPr>
                        <w:rPr>
                          <w:rFonts w:ascii="Cambria Math" w:hAnsi="Cambria Math"/>
                        </w:rPr>
                        <m:t>i</m:t>
                      </m:r>
                    </m:sub>
                  </m:sSub>
                  <m:r>
                    <m:rPr>
                      <m:sty m:val="b"/>
                    </m:rPr>
                    <w:rPr>
                      <w:rFonts w:ascii="Cambria Math" w:hAnsi="Cambria Math"/>
                    </w:rPr>
                    <m:t>lo</m:t>
                  </m:r>
                  <m:func>
                    <m:funcPr>
                      <m:ctrlPr>
                        <w:rPr>
                          <w:rFonts w:ascii="Cambria Math" w:hAnsi="Cambria Math"/>
                          <w:b/>
                          <w:bCs/>
                        </w:rPr>
                      </m:ctrlPr>
                    </m:funcPr>
                    <m:fName>
                      <m:r>
                        <m:rPr>
                          <m:sty m:val="b"/>
                        </m:rPr>
                        <w:rPr>
                          <w:rFonts w:ascii="Cambria Math" w:hAnsi="Cambria Math"/>
                        </w:rPr>
                        <m:t>g</m:t>
                      </m:r>
                    </m:fName>
                    <m:e>
                      <m:d>
                        <m:dPr>
                          <m:ctrlPr>
                            <w:rPr>
                              <w:rFonts w:ascii="Cambria Math" w:hAnsi="Cambria Math"/>
                              <w:b/>
                              <w:bCs/>
                              <w:i/>
                            </w:rPr>
                          </m:ctrlPr>
                        </m:dPr>
                        <m:e>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y</m:t>
                                  </m:r>
                                  <m:ctrlPr>
                                    <w:rPr>
                                      <w:rFonts w:ascii="Cambria Math" w:hAnsi="Cambria Math"/>
                                      <w:b/>
                                      <w:bCs/>
                                    </w:rPr>
                                  </m:ctrlPr>
                                </m:e>
                                <m:sub>
                                  <m:r>
                                    <m:rPr>
                                      <m:sty m:val="bi"/>
                                    </m:rPr>
                                    <w:rPr>
                                      <w:rFonts w:ascii="Cambria Math" w:hAnsi="Cambria Math"/>
                                    </w:rPr>
                                    <m:t>i</m:t>
                                  </m:r>
                                </m:sub>
                              </m:sSub>
                            </m:e>
                          </m:acc>
                        </m:e>
                      </m:d>
                    </m:e>
                  </m:func>
                  <m:r>
                    <m:rPr>
                      <m:sty m:val="bi"/>
                    </m:rPr>
                    <w:rPr>
                      <w:rFonts w:ascii="Cambria Math" w:hAnsi="Cambria Math"/>
                    </w:rPr>
                    <m:t>+</m:t>
                  </m:r>
                  <m:d>
                    <m:dPr>
                      <m:ctrlPr>
                        <w:rPr>
                          <w:rFonts w:ascii="Cambria Math" w:hAnsi="Cambria Math"/>
                          <w:b/>
                          <w:bCs/>
                          <w:i/>
                        </w:rPr>
                      </m:ctrlPr>
                    </m:dPr>
                    <m:e>
                      <m:r>
                        <m:rPr>
                          <m:sty m:val="bi"/>
                        </m:rPr>
                        <w:rPr>
                          <w:rFonts w:ascii="Cambria Math" w:hAnsi="Cambria Math"/>
                        </w:rPr>
                        <m:t>1-</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e>
                  </m:d>
                  <m:r>
                    <m:rPr>
                      <m:sty m:val="b"/>
                    </m:rPr>
                    <w:rPr>
                      <w:rFonts w:ascii="Cambria Math" w:hAnsi="Cambria Math"/>
                    </w:rPr>
                    <m:t>lo</m:t>
                  </m:r>
                  <m:func>
                    <m:funcPr>
                      <m:ctrlPr>
                        <w:rPr>
                          <w:rFonts w:ascii="Cambria Math" w:hAnsi="Cambria Math"/>
                          <w:b/>
                          <w:bCs/>
                        </w:rPr>
                      </m:ctrlPr>
                    </m:funcPr>
                    <m:fName>
                      <m:r>
                        <m:rPr>
                          <m:sty m:val="b"/>
                        </m:rPr>
                        <w:rPr>
                          <w:rFonts w:ascii="Cambria Math" w:hAnsi="Cambria Math"/>
                        </w:rPr>
                        <m:t>g</m:t>
                      </m:r>
                    </m:fName>
                    <m:e>
                      <m:d>
                        <m:dPr>
                          <m:ctrlPr>
                            <w:rPr>
                              <w:rFonts w:ascii="Cambria Math" w:hAnsi="Cambria Math"/>
                              <w:b/>
                              <w:bCs/>
                              <w:i/>
                            </w:rPr>
                          </m:ctrlPr>
                        </m:dPr>
                        <m:e>
                          <m:r>
                            <m:rPr>
                              <m:sty m:val="bi"/>
                            </m:rPr>
                            <w:rPr>
                              <w:rFonts w:ascii="Cambria Math" w:hAnsi="Cambria Math"/>
                            </w:rPr>
                            <m:t>1-</m:t>
                          </m:r>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y</m:t>
                                  </m:r>
                                  <m:ctrlPr>
                                    <w:rPr>
                                      <w:rFonts w:ascii="Cambria Math" w:hAnsi="Cambria Math"/>
                                      <w:b/>
                                      <w:bCs/>
                                    </w:rPr>
                                  </m:ctrlPr>
                                </m:e>
                                <m:sub>
                                  <m:r>
                                    <m:rPr>
                                      <m:sty m:val="bi"/>
                                    </m:rPr>
                                    <w:rPr>
                                      <w:rFonts w:ascii="Cambria Math" w:hAnsi="Cambria Math"/>
                                    </w:rPr>
                                    <m:t>i</m:t>
                                  </m:r>
                                </m:sub>
                              </m:sSub>
                            </m:e>
                          </m:acc>
                        </m:e>
                      </m:d>
                    </m:e>
                  </m:func>
                  <m:ctrlPr>
                    <w:rPr>
                      <w:rFonts w:ascii="Cambria Math" w:hAnsi="Cambria Math"/>
                      <w:b/>
                      <w:bCs/>
                      <w:i/>
                    </w:rPr>
                  </m:ctrlPr>
                </m:e>
              </m:d>
              <m:ctrlPr>
                <w:rPr>
                  <w:rFonts w:ascii="Cambria Math" w:hAnsi="Cambria Math"/>
                  <w:b/>
                  <w:bCs/>
                  <w:i/>
                </w:rPr>
              </m:ctrlPr>
            </m:e>
          </m:nary>
        </m:oMath>
      </m:oMathPara>
    </w:p>
    <w:p w14:paraId="3DD2CD93" w14:textId="1B1AB9BF" w:rsidR="00D24405" w:rsidRPr="00D24405" w:rsidRDefault="00D24405" w:rsidP="003B47D5">
      <w:r w:rsidRPr="00D24405">
        <w:t>The validation loss uses N</w:t>
      </w:r>
      <w:r w:rsidRPr="003B47D5">
        <w:rPr>
          <w:vertAlign w:val="subscript"/>
        </w:rPr>
        <w:t>val</w:t>
      </w:r>
      <w:r w:rsidRPr="00D24405">
        <w:t xml:space="preserve"> = 10,000 samples and is computed after each full epoch to monitor </w:t>
      </w:r>
      <w:r w:rsidRPr="00D24405">
        <w:t>generalization</w:t>
      </w:r>
      <w:r w:rsidRPr="00D24405">
        <w:t>.</w:t>
      </w:r>
    </w:p>
    <w:p w14:paraId="11EA0A90" w14:textId="5B6D24BE" w:rsidR="00AD3893" w:rsidRDefault="00AD3893" w:rsidP="00AD3893">
      <w:pPr>
        <w:pStyle w:val="ListParagraph"/>
        <w:numPr>
          <w:ilvl w:val="0"/>
          <w:numId w:val="53"/>
        </w:numPr>
        <w:rPr>
          <w:b/>
          <w:bCs/>
        </w:rPr>
      </w:pPr>
      <w:r w:rsidRPr="00236EC8">
        <w:rPr>
          <w:b/>
          <w:bCs/>
        </w:rPr>
        <w:t>Handling Class Imbalance</w:t>
      </w:r>
    </w:p>
    <w:p w14:paraId="53ABB7F9" w14:textId="77777777" w:rsidR="003B47D5" w:rsidRDefault="00D24405" w:rsidP="003B47D5">
      <w:pPr>
        <w:jc w:val="both"/>
      </w:pPr>
      <w:r w:rsidRPr="00D24405">
        <w:t>To account for an imbalanced class distribution in the training data, class-specific weights are introduced into the loss function. Given N total samples, n</w:t>
      </w:r>
      <w:r w:rsidRPr="00D24405">
        <w:rPr>
          <w:vertAlign w:val="subscript"/>
        </w:rPr>
        <w:t>pos</w:t>
      </w:r>
      <w:r w:rsidRPr="00D24405">
        <w:t xml:space="preserve"> positive examples, and n</w:t>
      </w:r>
      <w:r w:rsidRPr="00D24405">
        <w:rPr>
          <w:vertAlign w:val="subscript"/>
        </w:rPr>
        <w:t>neg</w:t>
      </w:r>
      <w:r w:rsidRPr="00D24405">
        <w:t xml:space="preserve"> negative examples, the weights are:</w:t>
      </w:r>
    </w:p>
    <w:p w14:paraId="5D0D9FD7" w14:textId="3C1D8608" w:rsidR="00D24405" w:rsidRPr="003B47D5" w:rsidRDefault="00D24405" w:rsidP="003B47D5">
      <w:pPr>
        <w:jc w:val="both"/>
      </w:pPr>
      <m:oMathPara>
        <m:oMath>
          <m:sSub>
            <m:sSubPr>
              <m:ctrlPr>
                <w:rPr>
                  <w:rFonts w:ascii="Cambria Math" w:hAnsi="Cambria Math"/>
                  <w:i/>
                </w:rPr>
              </m:ctrlPr>
            </m:sSubPr>
            <m:e>
              <m:r>
                <w:rPr>
                  <w:rFonts w:ascii="Cambria Math" w:hAnsi="Cambria Math"/>
                </w:rPr>
                <m:t>w</m:t>
              </m:r>
            </m:e>
            <m:sub>
              <m:r>
                <w:rPr>
                  <w:rFonts w:ascii="Cambria Math" w:hAnsi="Cambria Math"/>
                </w:rPr>
                <m:t>pos</m:t>
              </m:r>
            </m:sub>
          </m:sSub>
          <m:r>
            <w:rPr>
              <w:rFonts w:ascii="Cambria Math" w:hAnsi="Cambria Math"/>
            </w:rPr>
            <m:t>=</m:t>
          </m:r>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pos</m:t>
                  </m:r>
                </m:sub>
              </m:sSub>
              <m:ctrlPr>
                <w:rPr>
                  <w:rFonts w:ascii="Cambria Math" w:hAnsi="Cambria Math"/>
                  <w:i/>
                </w:rPr>
              </m:ctrlPr>
            </m:den>
          </m:f>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neg</m:t>
              </m:r>
            </m:sub>
          </m:sSub>
          <m:r>
            <w:rPr>
              <w:rFonts w:ascii="Cambria Math" w:hAnsi="Cambria Math"/>
            </w:rPr>
            <m:t>=</m:t>
          </m:r>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neg</m:t>
                  </m:r>
                </m:sub>
              </m:sSub>
              <m:ctrlPr>
                <w:rPr>
                  <w:rFonts w:ascii="Cambria Math" w:hAnsi="Cambria Math"/>
                  <w:i/>
                </w:rPr>
              </m:ctrlPr>
            </m:den>
          </m:f>
        </m:oMath>
      </m:oMathPara>
    </w:p>
    <w:p w14:paraId="3AE5795D" w14:textId="0DB082C8" w:rsidR="00D24405" w:rsidRDefault="00D24405" w:rsidP="003B47D5">
      <w:pPr>
        <w:jc w:val="both"/>
      </w:pPr>
      <w:r w:rsidRPr="00D24405">
        <w:t>These factors up</w:t>
      </w:r>
      <w:r>
        <w:t xml:space="preserve"> </w:t>
      </w:r>
      <w:r w:rsidRPr="00D24405">
        <w:t xml:space="preserve">weight the minority class and </w:t>
      </w:r>
      <w:r w:rsidRPr="00D24405">
        <w:t>down weight</w:t>
      </w:r>
      <w:r w:rsidRPr="00D24405">
        <w:t xml:space="preserve"> the majority class, ensuring balanced gradient signals. The weighted binary cross-entropy loss becomes:</w:t>
      </w:r>
    </w:p>
    <w:p w14:paraId="42C2A276" w14:textId="1A3F7019" w:rsidR="00D24405" w:rsidRPr="00D24405" w:rsidRDefault="00D24405" w:rsidP="00D24405">
      <w:pPr>
        <w:pStyle w:val="ListParagraph"/>
        <w:jc w:val="both"/>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B</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B</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pos</m:t>
                      </m:r>
                    </m:sub>
                  </m:sSub>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neg</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ctrlPr>
                    <w:rPr>
                      <w:rFonts w:ascii="Cambria Math" w:hAnsi="Cambria Math"/>
                      <w:i/>
                    </w:rPr>
                  </m:ctrlPr>
                </m:e>
              </m:d>
              <m:ctrlPr>
                <w:rPr>
                  <w:rFonts w:ascii="Cambria Math" w:hAnsi="Cambria Math"/>
                  <w:i/>
                </w:rPr>
              </m:ctrlPr>
            </m:e>
          </m:nary>
        </m:oMath>
      </m:oMathPara>
    </w:p>
    <w:p w14:paraId="30178011" w14:textId="77777777" w:rsidR="00D24405" w:rsidRPr="00D24405" w:rsidRDefault="00D24405" w:rsidP="00D24405">
      <w:pPr>
        <w:pStyle w:val="ListParagraph"/>
        <w:jc w:val="both"/>
      </w:pPr>
    </w:p>
    <w:p w14:paraId="38D84C7C" w14:textId="2EC30427" w:rsidR="003B47D5" w:rsidRPr="003B47D5" w:rsidRDefault="00AD3893" w:rsidP="003B47D5">
      <w:pPr>
        <w:pStyle w:val="ListParagraph"/>
        <w:numPr>
          <w:ilvl w:val="0"/>
          <w:numId w:val="53"/>
        </w:numPr>
        <w:rPr>
          <w:b/>
          <w:bCs/>
        </w:rPr>
      </w:pPr>
      <w:r w:rsidRPr="00236EC8">
        <w:rPr>
          <w:b/>
          <w:bCs/>
        </w:rPr>
        <w:t>Gradient Derivation via Chain Rule</w:t>
      </w:r>
    </w:p>
    <w:p w14:paraId="6C644555" w14:textId="7FE6552D" w:rsidR="003B47D5" w:rsidRDefault="003B47D5" w:rsidP="003B47D5">
      <w:pPr>
        <w:pStyle w:val="FirstParagraph"/>
      </w:pPr>
      <w:r>
        <w:rPr>
          <w:b/>
          <w:bCs/>
        </w:rPr>
        <w:t>Why</w:t>
      </w:r>
      <w:r>
        <w:rPr>
          <w:b/>
          <w:bCs/>
        </w:rPr>
        <w:t xml:space="preserve">  </w:t>
      </w:r>
      <w:r>
        <w:t xml:space="preserve"> </w:t>
      </w: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sSubSup>
          <m:sSubSupPr>
            <m:ctrlPr>
              <w:rPr>
                <w:rFonts w:ascii="Cambria Math" w:hAnsi="Cambria Math"/>
              </w:rPr>
            </m:ctrlPr>
          </m:sSubSupPr>
          <m:e>
            <m:r>
              <w:rPr>
                <w:rFonts w:ascii="Cambria Math" w:hAnsi="Cambria Math"/>
              </w:rPr>
              <m:t>X</m:t>
            </m:r>
          </m:e>
          <m:sub>
            <m:r>
              <w:rPr>
                <w:rFonts w:ascii="Cambria Math" w:hAnsi="Cambria Math"/>
              </w:rPr>
              <m:t>b</m:t>
            </m:r>
          </m:sub>
          <m:sup>
            <m:r>
              <m:rPr>
                <m:sty m:val="p"/>
              </m:rPr>
              <w:rPr>
                <w:rFonts w:ascii="Cambria Math" w:hAnsi="Cambria Math"/>
              </w:rPr>
              <m:t>⊤</m:t>
            </m:r>
          </m:sup>
        </m:sSubSup>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e>
        </m:d>
      </m:oMath>
    </w:p>
    <w:p w14:paraId="5DC4C2FE" w14:textId="77777777" w:rsidR="003B47D5" w:rsidRDefault="003B47D5" w:rsidP="003B47D5">
      <w:pPr>
        <w:pStyle w:val="BodyText"/>
      </w:pPr>
      <w:r>
        <w:t>We derive the gradient from first principles using the chain rule through three composed functions.</w:t>
      </w:r>
    </w:p>
    <w:p w14:paraId="60796084" w14:textId="7E93B573" w:rsidR="003B47D5" w:rsidRDefault="003B47D5" w:rsidP="003B47D5">
      <w:pPr>
        <w:pStyle w:val="BodyText"/>
      </w:pPr>
      <w:r>
        <w:rPr>
          <w:b/>
          <w:bCs/>
        </w:rPr>
        <w:t>Step 1 Loss w.r.t.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p>
    <w:p w14:paraId="2B78846B" w14:textId="77777777" w:rsidR="003B47D5" w:rsidRDefault="003B47D5" w:rsidP="003B47D5">
      <w:pPr>
        <w:pStyle w:val="BodyText"/>
      </w:pPr>
      <m:oMathPara>
        <m:oMathParaPr>
          <m:jc m:val="center"/>
        </m:oMathParaP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den>
          </m:f>
        </m:oMath>
      </m:oMathPara>
    </w:p>
    <w:p w14:paraId="497CB5E4" w14:textId="6A64C81F" w:rsidR="003B47D5" w:rsidRDefault="003B47D5" w:rsidP="003B47D5">
      <w:pPr>
        <w:pStyle w:val="FirstParagraph"/>
      </w:pPr>
      <w:r>
        <w:rPr>
          <w:b/>
          <w:bCs/>
        </w:rPr>
        <w:t xml:space="preserve">Step 2 </w:t>
      </w:r>
      <w:r>
        <w:rPr>
          <w:b/>
          <w:bC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Pr>
          <w:b/>
          <w:bCs/>
        </w:rPr>
        <w:t xml:space="preserve"> w.r.t. </w:t>
      </w:r>
      <m:oMath>
        <m:sSub>
          <m:sSubPr>
            <m:ctrlPr>
              <w:rPr>
                <w:rFonts w:ascii="Cambria Math" w:hAnsi="Cambria Math"/>
              </w:rPr>
            </m:ctrlPr>
          </m:sSubPr>
          <m:e>
            <m:r>
              <w:rPr>
                <w:rFonts w:ascii="Cambria Math" w:hAnsi="Cambria Math"/>
              </w:rPr>
              <m:t>z</m:t>
            </m:r>
          </m:e>
          <m:sub>
            <m:r>
              <w:rPr>
                <w:rFonts w:ascii="Cambria Math" w:hAnsi="Cambria Math"/>
              </w:rPr>
              <m:t>i</m:t>
            </m:r>
          </m:sub>
        </m:sSub>
      </m:oMath>
      <w:r>
        <w:rPr>
          <w:b/>
          <w:bCs/>
        </w:rPr>
        <w:t xml:space="preserve"> (sigmoid derivative)</w:t>
      </w:r>
    </w:p>
    <w:p w14:paraId="505ACE6F" w14:textId="77777777" w:rsidR="003B47D5" w:rsidRDefault="003B47D5" w:rsidP="003B47D5">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m:oMathPara>
    </w:p>
    <w:p w14:paraId="46AE53A9" w14:textId="77777777" w:rsidR="003B47D5" w:rsidRDefault="003B47D5" w:rsidP="003B47D5">
      <w:pPr>
        <w:pStyle w:val="FirstParagraph"/>
      </w:pPr>
      <w:r>
        <w:rPr>
          <w:i/>
          <w:iCs/>
        </w:rPr>
        <w:t>Proof.</w:t>
      </w:r>
      <w:r>
        <w:t xml:space="preserve"> Let </w:t>
      </w:r>
      <m:oMath>
        <m:r>
          <w:rPr>
            <w:rFonts w:ascii="Cambria Math" w:hAnsi="Cambria Math"/>
          </w:rPr>
          <m:t>σ</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e>
            </m:d>
          </m:e>
          <m:sup>
            <m:r>
              <m:rPr>
                <m:sty m:val="p"/>
              </m:rPr>
              <w:rPr>
                <w:rFonts w:ascii="Cambria Math" w:hAnsi="Cambria Math"/>
              </w:rPr>
              <m:t>-</m:t>
            </m:r>
            <m:r>
              <w:rPr>
                <w:rFonts w:ascii="Cambria Math" w:hAnsi="Cambria Math"/>
              </w:rPr>
              <m:t>1</m:t>
            </m:r>
          </m:sup>
        </m:sSup>
      </m:oMath>
      <w:r>
        <w:t>:</w:t>
      </w:r>
    </w:p>
    <w:p w14:paraId="28CC6458" w14:textId="77777777" w:rsidR="003B47D5" w:rsidRDefault="003B47D5" w:rsidP="003B47D5">
      <w:pPr>
        <w:pStyle w:val="BodyText"/>
      </w:pPr>
      <m:oMathPara>
        <m:oMathParaPr>
          <m:jc m:val="center"/>
        </m:oMathParaPr>
        <m:oMath>
          <m:f>
            <m:fPr>
              <m:ctrlPr>
                <w:rPr>
                  <w:rFonts w:ascii="Cambria Math" w:hAnsi="Cambria Math"/>
                </w:rPr>
              </m:ctrlPr>
            </m:fPr>
            <m:num>
              <m:r>
                <w:rPr>
                  <w:rFonts w:ascii="Cambria Math" w:hAnsi="Cambria Math"/>
                </w:rPr>
                <m:t>dσ</m:t>
              </m:r>
            </m:num>
            <m:den>
              <m:r>
                <w:rPr>
                  <w:rFonts w:ascii="Cambria Math" w:hAnsi="Cambria Math"/>
                </w:rPr>
                <m:t>dz</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e>
                  </m:d>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e>
          </m:d>
        </m:oMath>
      </m:oMathPara>
    </w:p>
    <w:p w14:paraId="443257AA" w14:textId="375E2BF9" w:rsidR="003B47D5" w:rsidRDefault="003B47D5" w:rsidP="003B47D5">
      <w:pPr>
        <w:pStyle w:val="FirstParagraph"/>
      </w:pPr>
      <w:r>
        <w:rPr>
          <w:b/>
          <w:bCs/>
        </w:rPr>
        <w:t xml:space="preserve">Step 3 </w:t>
      </w:r>
      <m:oMath>
        <m:sSub>
          <m:sSubPr>
            <m:ctrlPr>
              <w:rPr>
                <w:rFonts w:ascii="Cambria Math" w:hAnsi="Cambria Math"/>
              </w:rPr>
            </m:ctrlPr>
          </m:sSubPr>
          <m:e>
            <m:r>
              <w:rPr>
                <w:rFonts w:ascii="Cambria Math" w:hAnsi="Cambria Math"/>
              </w:rPr>
              <m:t>z</m:t>
            </m:r>
          </m:e>
          <m:sub>
            <m:r>
              <w:rPr>
                <w:rFonts w:ascii="Cambria Math" w:hAnsi="Cambria Math"/>
              </w:rPr>
              <m:t>i</m:t>
            </m:r>
          </m:sub>
        </m:sSub>
      </m:oMath>
      <w:r>
        <w:rPr>
          <w:b/>
          <w:bCs/>
        </w:rPr>
        <w:t xml:space="preserve"> w.r.t. </w:t>
      </w:r>
      <m:oMath>
        <m:r>
          <w:rPr>
            <w:rFonts w:ascii="Cambria Math" w:hAnsi="Cambria Math"/>
          </w:rPr>
          <m:t>w</m:t>
        </m:r>
      </m:oMath>
    </w:p>
    <w:p w14:paraId="5A59EA79" w14:textId="77777777" w:rsidR="003B47D5" w:rsidRDefault="003B47D5" w:rsidP="003B47D5">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r>
                <w:rPr>
                  <w:rFonts w:ascii="Cambria Math" w:hAnsi="Cambria Math"/>
                </w:rPr>
                <m:t>w</m:t>
              </m:r>
            </m:den>
          </m:f>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785</m:t>
              </m:r>
              <m:r>
                <m:rPr>
                  <m:sty m:val="p"/>
                </m:rPr>
                <w:rPr>
                  <w:rFonts w:ascii="Cambria Math" w:hAnsi="Cambria Math"/>
                </w:rPr>
                <m:t>×</m:t>
              </m:r>
              <m:r>
                <w:rPr>
                  <w:rFonts w:ascii="Cambria Math" w:hAnsi="Cambria Math"/>
                </w:rPr>
                <m:t>1</m:t>
              </m:r>
            </m:e>
          </m:d>
        </m:oMath>
      </m:oMathPara>
    </w:p>
    <w:p w14:paraId="46851C5E" w14:textId="77777777" w:rsidR="003B47D5" w:rsidRDefault="003B47D5" w:rsidP="003B47D5">
      <w:pPr>
        <w:pStyle w:val="FirstParagraph"/>
      </w:pPr>
      <w:r>
        <w:rPr>
          <w:b/>
          <w:bCs/>
        </w:rPr>
        <w:t>Chaining Steps 1–3</w:t>
      </w:r>
    </w:p>
    <w:p w14:paraId="7B9E1803" w14:textId="77777777" w:rsidR="003B47D5" w:rsidRDefault="003B47D5" w:rsidP="003B47D5">
      <w:pPr>
        <w:pStyle w:val="BodyText"/>
      </w:pPr>
      <m:oMathPara>
        <m:oMathParaPr>
          <m:jc m:val="center"/>
        </m:oMathParaP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en>
                      </m:f>
                    </m:e>
                    <m:lim>
                      <m:r>
                        <m:rPr>
                          <m:sty m:val="p"/>
                        </m:rPr>
                        <w:rPr>
                          <w:rFonts w:ascii="Cambria Math" w:hAnsi="Cambria Math"/>
                        </w:rPr>
                        <m:t>⏟</m:t>
                      </m:r>
                    </m:lim>
                  </m:limLow>
                </m:e>
                <m:lim>
                  <m:r>
                    <m:rPr>
                      <m:nor/>
                    </m:rPr>
                    <m:t>Step 1</m:t>
                  </m:r>
                </m:lim>
              </m:limLow>
            </m:e>
          </m:nary>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e>
                <m:lim>
                  <m:r>
                    <m:rPr>
                      <m:sty m:val="p"/>
                    </m:rPr>
                    <w:rPr>
                      <w:rFonts w:ascii="Cambria Math" w:hAnsi="Cambria Math"/>
                    </w:rPr>
                    <m:t>⏟</m:t>
                  </m:r>
                </m:lim>
              </m:limLow>
            </m:e>
            <m:lim>
              <m:r>
                <m:rPr>
                  <m:nor/>
                </m:rPr>
                <m:t>Step 2</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r>
                        <w:rPr>
                          <w:rFonts w:ascii="Cambria Math" w:hAnsi="Cambria Math"/>
                        </w:rPr>
                        <m:t>w</m:t>
                      </m:r>
                    </m:den>
                  </m:f>
                </m:e>
                <m:lim>
                  <m:r>
                    <m:rPr>
                      <m:sty m:val="p"/>
                    </m:rPr>
                    <w:rPr>
                      <w:rFonts w:ascii="Cambria Math" w:hAnsi="Cambria Math"/>
                    </w:rPr>
                    <m:t>⏟</m:t>
                  </m:r>
                </m:lim>
              </m:limLow>
            </m:e>
            <m:lim>
              <m:r>
                <m:rPr>
                  <m:nor/>
                </m:rPr>
                <m:t>Step 3</m:t>
              </m:r>
            </m:lim>
          </m:limLow>
        </m:oMath>
      </m:oMathPara>
    </w:p>
    <w:p w14:paraId="7B0C316F" w14:textId="77777777" w:rsidR="003B47D5" w:rsidRDefault="003B47D5" w:rsidP="003B47D5">
      <w:pPr>
        <w:pStyle w:val="FirstParagraph"/>
      </w:pPr>
      <w:r>
        <w:t>Substituting:</w:t>
      </w:r>
    </w:p>
    <w:p w14:paraId="1DD16364" w14:textId="77777777" w:rsidR="003B47D5" w:rsidRDefault="003B47D5" w:rsidP="003B47D5">
      <w:pPr>
        <w:pStyle w:val="BodyText"/>
      </w:pPr>
      <m:oMathPara>
        <m:oMathParaPr>
          <m:jc m:val="center"/>
        </m:oMathParaP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den>
                  </m:f>
                </m:e>
              </m:d>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04DEB4BF" w14:textId="77777777" w:rsidR="003B47D5" w:rsidRDefault="003B47D5" w:rsidP="003B47D5">
      <w:pPr>
        <w:pStyle w:val="FirstParagraph"/>
      </w:pPr>
      <w:r>
        <w:t xml:space="preserve">The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oMath>
      <w:r>
        <w:t xml:space="preserve"> terms cancel exactly:</w:t>
      </w:r>
    </w:p>
    <w:p w14:paraId="6EC8A673" w14:textId="77777777" w:rsidR="003B47D5" w:rsidRDefault="003B47D5" w:rsidP="003B47D5">
      <w:pPr>
        <w:pStyle w:val="BodyText"/>
      </w:pPr>
      <m:oMathPara>
        <m:oMathParaPr>
          <m:jc m:val="center"/>
        </m:oMathParaP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22A68A48" w14:textId="77777777" w:rsidR="003B47D5" w:rsidRDefault="003B47D5" w:rsidP="003B47D5">
      <w:pPr>
        <w:pStyle w:val="FirstParagraph"/>
      </w:pPr>
      <w:r>
        <w:t>Writing this as a matrix product:</w:t>
      </w:r>
    </w:p>
    <w:p w14:paraId="6A13B369" w14:textId="77777777" w:rsidR="003B47D5" w:rsidRDefault="003B47D5" w:rsidP="003B47D5">
      <w:pPr>
        <w:pStyle w:val="BodyText"/>
      </w:pPr>
      <m:oMathPara>
        <m:oMathParaPr>
          <m:jc m:val="center"/>
        </m:oMathParaP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b</m:t>
              </m:r>
            </m:sub>
            <m:sup>
              <m:r>
                <m:rPr>
                  <m:sty m:val="p"/>
                </m:rPr>
                <w:rPr>
                  <w:rFonts w:ascii="Cambria Math" w:hAnsi="Cambria Math"/>
                </w:rPr>
                <m:t>⊤</m:t>
              </m:r>
            </m:sup>
          </m:sSubSup>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e>
          </m:d>
          <m:r>
            <w:rPr>
              <w:rFonts w:ascii="Cambria Math" w:hAnsi="Cambria Math"/>
            </w:rPr>
            <m:t>  </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785</m:t>
                      </m:r>
                      <m:r>
                        <m:rPr>
                          <m:sty m:val="p"/>
                        </m:rPr>
                        <w:rPr>
                          <w:rFonts w:ascii="Cambria Math" w:hAnsi="Cambria Math"/>
                        </w:rPr>
                        <m:t>×</m:t>
                      </m:r>
                      <m:r>
                        <w:rPr>
                          <w:rFonts w:ascii="Cambria Math" w:hAnsi="Cambria Math"/>
                        </w:rPr>
                        <m:t>B</m:t>
                      </m:r>
                    </m:e>
                  </m:d>
                </m:e>
                <m:lim>
                  <m:r>
                    <m:rPr>
                      <m:sty m:val="p"/>
                    </m:rPr>
                    <w:rPr>
                      <w:rFonts w:ascii="Cambria Math" w:hAnsi="Cambria Math"/>
                    </w:rPr>
                    <m:t>⏟</m:t>
                  </m:r>
                </m:lim>
              </m:limLow>
            </m:e>
            <m:lim>
              <m:sSubSup>
                <m:sSubSupPr>
                  <m:ctrlPr>
                    <w:rPr>
                      <w:rFonts w:ascii="Cambria Math" w:hAnsi="Cambria Math"/>
                    </w:rPr>
                  </m:ctrlPr>
                </m:sSubSupPr>
                <m:e>
                  <m:r>
                    <w:rPr>
                      <w:rFonts w:ascii="Cambria Math" w:hAnsi="Cambria Math"/>
                    </w:rPr>
                    <m:t>X</m:t>
                  </m:r>
                </m:e>
                <m:sub>
                  <m:r>
                    <w:rPr>
                      <w:rFonts w:ascii="Cambria Math" w:hAnsi="Cambria Math"/>
                    </w:rPr>
                    <m:t>b</m:t>
                  </m:r>
                </m:sub>
                <m:sup>
                  <m:r>
                    <m:rPr>
                      <m:sty m:val="p"/>
                    </m:rPr>
                    <w:rPr>
                      <w:rFonts w:ascii="Cambria Math" w:hAnsi="Cambria Math"/>
                    </w:rPr>
                    <m:t>⊤</m:t>
                  </m:r>
                </m:sup>
              </m:sSubSup>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1</m:t>
                      </m:r>
                    </m:e>
                  </m:d>
                </m:e>
                <m:lim>
                  <m:r>
                    <m:rPr>
                      <m:sty m:val="p"/>
                    </m:rPr>
                    <w:rPr>
                      <w:rFonts w:ascii="Cambria Math" w:hAnsi="Cambria Math"/>
                    </w:rPr>
                    <m:t>⏟</m:t>
                  </m:r>
                </m:lim>
              </m:limLow>
            </m:e>
            <m:lim>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e>
              </m:d>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785</m:t>
                      </m:r>
                      <m:r>
                        <m:rPr>
                          <m:sty m:val="p"/>
                        </m:rPr>
                        <w:rPr>
                          <w:rFonts w:ascii="Cambria Math" w:hAnsi="Cambria Math"/>
                        </w:rPr>
                        <m:t>×</m:t>
                      </m:r>
                      <m:r>
                        <w:rPr>
                          <w:rFonts w:ascii="Cambria Math" w:hAnsi="Cambria Math"/>
                        </w:rPr>
                        <m:t>1</m:t>
                      </m:r>
                    </m:e>
                  </m:d>
                </m:e>
                <m:lim>
                  <m:r>
                    <m:rPr>
                      <m:sty m:val="p"/>
                    </m:rPr>
                    <w:rPr>
                      <w:rFonts w:ascii="Cambria Math" w:hAnsi="Cambria Math"/>
                    </w:rPr>
                    <m:t>⏟</m:t>
                  </m:r>
                </m:lim>
              </m:limLow>
            </m:e>
            <m:lim>
              <m:r>
                <m:rPr>
                  <m:sty m:val="p"/>
                </m:rPr>
                <w:rPr>
                  <w:rFonts w:ascii="Cambria Math" w:hAnsi="Cambria Math"/>
                </w:rPr>
                <m:t>∇</m:t>
              </m:r>
              <m:r>
                <w:rPr>
                  <w:rFonts w:ascii="Cambria Math" w:hAnsi="Cambria Math"/>
                </w:rPr>
                <m:t>w</m:t>
              </m:r>
            </m:lim>
          </m:limLow>
        </m:oMath>
      </m:oMathPara>
    </w:p>
    <w:p w14:paraId="2E5F6C5A" w14:textId="5A9C7DF3" w:rsidR="003B47D5" w:rsidRPr="003B47D5" w:rsidRDefault="003B47D5" w:rsidP="003B47D5">
      <w:r>
        <w:t xml:space="preserve">This matches </w:t>
      </w:r>
      <w:r>
        <w:rPr>
          <w:rStyle w:val="VerbatimChar"/>
        </w:rPr>
        <w:t>de_dw = np.dot(</w:t>
      </w:r>
      <w:proofErr w:type="spellStart"/>
      <w:r>
        <w:rPr>
          <w:rStyle w:val="VerbatimChar"/>
        </w:rPr>
        <w:t>xi_batch.T</w:t>
      </w:r>
      <w:proofErr w:type="spellEnd"/>
      <w:r>
        <w:rPr>
          <w:rStyle w:val="VerbatimChar"/>
        </w:rPr>
        <w:t xml:space="preserve">, error) / </w:t>
      </w:r>
      <w:proofErr w:type="spellStart"/>
      <w:r>
        <w:rPr>
          <w:rStyle w:val="VerbatimChar"/>
        </w:rPr>
        <w:t>batch_size</w:t>
      </w:r>
      <w:proofErr w:type="spellEnd"/>
      <w:r>
        <w:t xml:space="preserve"> exactly, where </w:t>
      </w:r>
      <w:r>
        <w:rPr>
          <w:rStyle w:val="VerbatimChar"/>
        </w:rPr>
        <w:t xml:space="preserve">error = </w:t>
      </w:r>
      <w:proofErr w:type="spellStart"/>
      <w:r>
        <w:rPr>
          <w:rStyle w:val="VerbatimChar"/>
        </w:rPr>
        <w:t>y_hat</w:t>
      </w:r>
      <w:proofErr w:type="spellEnd"/>
      <w:r>
        <w:rPr>
          <w:rStyle w:val="VerbatimChar"/>
        </w:rPr>
        <w:t xml:space="preserve"> - y</w:t>
      </w:r>
      <w:r>
        <w:t>.</w:t>
      </w:r>
    </w:p>
    <w:p w14:paraId="014A4E2F" w14:textId="01355A01" w:rsidR="00F80E24" w:rsidRPr="00F80E24" w:rsidRDefault="00AD3893" w:rsidP="00F80E24">
      <w:pPr>
        <w:pStyle w:val="ListParagraph"/>
        <w:numPr>
          <w:ilvl w:val="0"/>
          <w:numId w:val="53"/>
        </w:numPr>
        <w:rPr>
          <w:b/>
          <w:bCs/>
        </w:rPr>
      </w:pPr>
      <w:r w:rsidRPr="00236EC8">
        <w:rPr>
          <w:b/>
          <w:bCs/>
        </w:rPr>
        <w:t>Weight</w:t>
      </w:r>
      <w:r w:rsidR="00F80E24">
        <w:rPr>
          <w:b/>
          <w:bCs/>
        </w:rPr>
        <w:t xml:space="preserve"> </w:t>
      </w:r>
      <w:r w:rsidRPr="00236EC8">
        <w:rPr>
          <w:b/>
          <w:bCs/>
        </w:rPr>
        <w:t>Update</w:t>
      </w:r>
      <w:r w:rsidR="00F80E24">
        <w:rPr>
          <w:b/>
          <w:bCs/>
        </w:rPr>
        <w:t xml:space="preserve"> </w:t>
      </w:r>
      <w:r w:rsidRPr="00236EC8">
        <w:rPr>
          <w:b/>
          <w:bCs/>
        </w:rPr>
        <w:t>Rule</w:t>
      </w:r>
    </w:p>
    <w:p w14:paraId="7C2A63F9" w14:textId="4D764E17" w:rsidR="00F80E24" w:rsidRDefault="00F80E24" w:rsidP="00F80E24">
      <w:pPr>
        <w:pStyle w:val="ListParagraph"/>
        <w:ind w:left="360"/>
        <w:jc w:val="center"/>
        <w:rPr>
          <w:b/>
          <w:bCs/>
        </w:rPr>
      </w:pPr>
      <m:oMath>
        <m:r>
          <m:rPr>
            <m:sty m:val="bi"/>
          </m:rPr>
          <w:rPr>
            <w:rFonts w:ascii="Cambria Math" w:hAnsi="Cambria Math"/>
          </w:rPr>
          <m:t>w</m:t>
        </m:r>
        <m:r>
          <m:rPr>
            <m:sty m:val="b"/>
          </m:rPr>
          <w:rPr>
            <w:rFonts w:ascii="Cambria Math" w:hAnsi="Cambria Math"/>
          </w:rPr>
          <m:t>←</m:t>
        </m:r>
        <m:r>
          <m:rPr>
            <m:sty m:val="bi"/>
          </m:rPr>
          <w:rPr>
            <w:rFonts w:ascii="Cambria Math" w:hAnsi="Cambria Math"/>
          </w:rPr>
          <m:t>w-</m:t>
        </m:r>
        <m:r>
          <m:rPr>
            <m:sty m:val="b"/>
          </m:rPr>
          <w:rPr>
            <w:rFonts w:ascii="Cambria Math" w:hAnsi="Cambria Math"/>
          </w:rPr>
          <m:t>η⋅</m:t>
        </m:r>
        <m:f>
          <m:fPr>
            <m:ctrlPr>
              <w:rPr>
                <w:rFonts w:ascii="Cambria Math" w:hAnsi="Cambria Math"/>
                <w:b/>
                <w:bCs/>
              </w:rPr>
            </m:ctrlPr>
          </m:fPr>
          <m:num>
            <m:r>
              <m:rPr>
                <m:sty m:val="b"/>
              </m:rPr>
              <w:rPr>
                <w:rFonts w:ascii="Cambria Math" w:hAnsi="Cambria Math"/>
              </w:rPr>
              <m:t>∂</m:t>
            </m:r>
            <m:r>
              <m:rPr>
                <m:sty m:val="bi"/>
              </m:rPr>
              <w:rPr>
                <w:rFonts w:ascii="Cambria Math" w:hAnsi="Cambria Math"/>
              </w:rPr>
              <m:t>L</m:t>
            </m:r>
            <m:ctrlPr>
              <w:rPr>
                <w:rFonts w:ascii="Cambria Math" w:hAnsi="Cambria Math"/>
                <w:b/>
                <w:bCs/>
                <w:i/>
              </w:rPr>
            </m:ctrlPr>
          </m:num>
          <m:den>
            <m:r>
              <m:rPr>
                <m:sty m:val="b"/>
              </m:rPr>
              <w:rPr>
                <w:rFonts w:ascii="Cambria Math" w:hAnsi="Cambria Math"/>
              </w:rPr>
              <m:t>∂</m:t>
            </m:r>
            <m:r>
              <m:rPr>
                <m:sty m:val="bi"/>
              </m:rPr>
              <w:rPr>
                <w:rFonts w:ascii="Cambria Math" w:hAnsi="Cambria Math"/>
              </w:rPr>
              <m:t>w</m:t>
            </m:r>
            <m:ctrlPr>
              <w:rPr>
                <w:rFonts w:ascii="Cambria Math" w:hAnsi="Cambria Math"/>
                <w:b/>
                <w:bCs/>
                <w:i/>
              </w:rPr>
            </m:ctrlPr>
          </m:den>
        </m:f>
      </m:oMath>
      <w:r>
        <w:rPr>
          <w:rFonts w:eastAsiaTheme="minorEastAsia"/>
          <w:b/>
          <w:bCs/>
        </w:rPr>
        <w:t xml:space="preserve">   </w:t>
      </w:r>
      <w:r w:rsidRPr="00F80E24">
        <w:rPr>
          <w:rFonts w:eastAsiaTheme="minorEastAsia"/>
        </w:rPr>
        <w:t>(785×1)</w:t>
      </w:r>
    </w:p>
    <w:p w14:paraId="65E46CBF" w14:textId="675F7708" w:rsidR="00D24405" w:rsidRPr="00F80E24" w:rsidRDefault="00F80E24" w:rsidP="00F80E24">
      <w:r w:rsidRPr="00F80E24">
        <w:t>Matching</w:t>
      </w:r>
      <w:r>
        <w:t xml:space="preserve"> </w:t>
      </w:r>
      <w:r w:rsidRPr="00F80E24">
        <w:t>w</w:t>
      </w:r>
      <w:r>
        <w:t xml:space="preserve"> </w:t>
      </w:r>
      <w:r w:rsidRPr="00F80E24">
        <w:t>-= learning</w:t>
      </w:r>
      <w:r>
        <w:t>_</w:t>
      </w:r>
      <w:r w:rsidRPr="00F80E24">
        <w:t>rate*de</w:t>
      </w:r>
      <w:r>
        <w:t>_</w:t>
      </w:r>
      <w:r w:rsidRPr="00F80E24">
        <w:t>dw,</w:t>
      </w:r>
      <w:r>
        <w:t xml:space="preserve"> </w:t>
      </w:r>
      <w:r w:rsidRPr="00F80E24">
        <w:t>where</w:t>
      </w:r>
      <w:r>
        <w:t xml:space="preserve"> </w:t>
      </w:r>
      <w:r w:rsidRPr="00F80E24">
        <w:t>η</w:t>
      </w:r>
      <w:r>
        <w:t xml:space="preserve"> </w:t>
      </w:r>
      <w:r w:rsidRPr="00F80E24">
        <w:t>is</w:t>
      </w:r>
      <w:r>
        <w:t xml:space="preserve"> </w:t>
      </w:r>
      <w:r w:rsidRPr="00F80E24">
        <w:t>learning</w:t>
      </w:r>
      <w:r>
        <w:t>_</w:t>
      </w:r>
      <w:r w:rsidRPr="00F80E24">
        <w:t>rate.</w:t>
      </w:r>
    </w:p>
    <w:p w14:paraId="7CB1A375" w14:textId="02F79219" w:rsidR="00AD3893" w:rsidRDefault="00AD3893" w:rsidP="00AD3893">
      <w:pPr>
        <w:pStyle w:val="ListParagraph"/>
        <w:numPr>
          <w:ilvl w:val="0"/>
          <w:numId w:val="53"/>
        </w:numPr>
        <w:rPr>
          <w:b/>
          <w:bCs/>
        </w:rPr>
      </w:pPr>
      <w:r w:rsidRPr="00236EC8">
        <w:rPr>
          <w:b/>
          <w:bCs/>
        </w:rPr>
        <w:t>Mini-Batch</w:t>
      </w:r>
      <w:r w:rsidR="00F80E24">
        <w:rPr>
          <w:b/>
          <w:bCs/>
        </w:rPr>
        <w:t xml:space="preserve"> </w:t>
      </w:r>
      <w:r w:rsidRPr="00236EC8">
        <w:rPr>
          <w:b/>
          <w:bCs/>
        </w:rPr>
        <w:t>Training</w:t>
      </w:r>
    </w:p>
    <w:p w14:paraId="28F83C28" w14:textId="3CB9A4D9" w:rsidR="00D24405" w:rsidRDefault="00D24405" w:rsidP="00F80E24">
      <w:r w:rsidRPr="00D24405">
        <w:t>Each</w:t>
      </w:r>
      <w:r>
        <w:t xml:space="preserve"> </w:t>
      </w:r>
      <w:r w:rsidRPr="00D24405">
        <w:t>epoch</w:t>
      </w:r>
      <w:r>
        <w:t xml:space="preserve"> </w:t>
      </w:r>
      <w:r w:rsidRPr="00D24405">
        <w:t>proceeds</w:t>
      </w:r>
      <w:r>
        <w:t xml:space="preserve"> </w:t>
      </w:r>
      <w:r w:rsidRPr="00D24405">
        <w:t>as</w:t>
      </w:r>
      <w:r>
        <w:t xml:space="preserve"> </w:t>
      </w:r>
      <w:r w:rsidRPr="00D24405">
        <w:t>follows:</w:t>
      </w:r>
    </w:p>
    <w:p w14:paraId="78FF08DE" w14:textId="09E861B2" w:rsidR="00F80E24" w:rsidRDefault="00F80E24" w:rsidP="00F80E24">
      <w:pPr>
        <w:pStyle w:val="ListParagraph"/>
        <w:numPr>
          <w:ilvl w:val="0"/>
          <w:numId w:val="55"/>
        </w:numPr>
      </w:pPr>
      <w:r w:rsidRPr="00F80E24">
        <w:rPr>
          <w:b/>
          <w:bCs/>
        </w:rPr>
        <w:t>Shuffle</w:t>
      </w:r>
      <w:r w:rsidRPr="00F80E24">
        <w:t>:</w:t>
      </w:r>
      <w:r>
        <w:t xml:space="preserve"> </w:t>
      </w:r>
      <w:r w:rsidRPr="00F80E24">
        <w:t>draw</w:t>
      </w:r>
      <w:r>
        <w:t xml:space="preserve"> </w:t>
      </w:r>
      <w:r w:rsidRPr="00F80E24">
        <w:t>a</w:t>
      </w:r>
      <w:r>
        <w:t xml:space="preserve"> </w:t>
      </w:r>
      <w:r w:rsidRPr="00F80E24">
        <w:t>random</w:t>
      </w:r>
      <w:r>
        <w:t xml:space="preserve"> </w:t>
      </w:r>
      <w:r w:rsidRPr="00F80E24">
        <w:t>permutation</w:t>
      </w:r>
      <w:r>
        <w:t xml:space="preserve"> </w:t>
      </w:r>
      <w:r w:rsidRPr="00F80E24">
        <w:t>of</w:t>
      </w:r>
      <w:r>
        <w:t xml:space="preserve"> </w:t>
      </w:r>
      <w:r w:rsidRPr="00F80E24">
        <w:t>the</w:t>
      </w:r>
      <w:r>
        <w:t xml:space="preserve"> </w:t>
      </w:r>
      <w:r w:rsidRPr="00F80E24">
        <w:t>50,000</w:t>
      </w:r>
      <w:r>
        <w:t xml:space="preserve"> </w:t>
      </w:r>
      <w:r w:rsidRPr="00F80E24">
        <w:t>training</w:t>
      </w:r>
      <w:r>
        <w:t xml:space="preserve"> </w:t>
      </w:r>
      <w:r w:rsidRPr="00F80E24">
        <w:t>indices</w:t>
      </w:r>
      <w:r>
        <w:t xml:space="preserve"> </w:t>
      </w:r>
      <w:r w:rsidRPr="00F80E24">
        <w:t>indices</w:t>
      </w:r>
      <w:r>
        <w:t xml:space="preserve"> </w:t>
      </w:r>
      <w:r w:rsidRPr="00F80E24">
        <w:t>=</w:t>
      </w:r>
      <w:r>
        <w:t xml:space="preserve"> </w:t>
      </w:r>
      <w:r w:rsidRPr="00F80E24">
        <w:t>np.random.permutation(</w:t>
      </w:r>
    </w:p>
    <w:p w14:paraId="41495EA6" w14:textId="72B6D132" w:rsidR="00F80E24" w:rsidRDefault="00F80E24" w:rsidP="00F80E24">
      <w:pPr>
        <w:pStyle w:val="ListParagraph"/>
        <w:numPr>
          <w:ilvl w:val="0"/>
          <w:numId w:val="55"/>
        </w:numPr>
      </w:pPr>
      <w:r w:rsidRPr="00F80E24">
        <w:rPr>
          <w:b/>
          <w:bCs/>
        </w:rPr>
        <w:t>Batch</w:t>
      </w:r>
      <w:r>
        <w:rPr>
          <w:b/>
          <w:bCs/>
        </w:rPr>
        <w:t xml:space="preserve"> </w:t>
      </w:r>
      <w:r w:rsidRPr="00F80E24">
        <w:rPr>
          <w:b/>
          <w:bCs/>
        </w:rPr>
        <w:t>loop</w:t>
      </w:r>
      <w:r w:rsidRPr="00F80E24">
        <w:t>:</w:t>
      </w:r>
      <w:r>
        <w:t xml:space="preserve"> </w:t>
      </w:r>
      <w:r w:rsidRPr="00F80E24">
        <w:t>for</w:t>
      </w:r>
      <w:r>
        <w:t xml:space="preserve"> </w:t>
      </w:r>
      <w:r w:rsidRPr="00F80E24">
        <w:t>batch</w:t>
      </w:r>
      <w:r>
        <w:t xml:space="preserve"> </w:t>
      </w:r>
      <w:r w:rsidRPr="00F80E24">
        <w:t>k</w:t>
      </w:r>
      <w:r>
        <w:t xml:space="preserve"> </w:t>
      </w:r>
      <w:r w:rsidRPr="00F80E24">
        <w:t>=</w:t>
      </w:r>
      <w:r>
        <w:t xml:space="preserve"> </w:t>
      </w:r>
      <w:r w:rsidRPr="00F80E24">
        <w:t>0,1,...,</w:t>
      </w:r>
      <w:r w:rsidRPr="00F80E24">
        <w:rPr>
          <w:rFonts w:ascii="Cambria Math" w:hAnsi="Cambria Math" w:cs="Cambria Math"/>
        </w:rPr>
        <w:t>⌊</w:t>
      </w:r>
      <w:r w:rsidRPr="00F80E24">
        <w:t>N/B</w:t>
      </w:r>
      <w:r w:rsidRPr="00F80E24">
        <w:rPr>
          <w:rFonts w:ascii="Cambria Math" w:hAnsi="Cambria Math" w:cs="Cambria Math"/>
        </w:rPr>
        <w:t>⌋</w:t>
      </w:r>
      <w:r>
        <w:rPr>
          <w:rFonts w:ascii="Cambria Math" w:hAnsi="Cambria Math" w:cs="Cambria Math"/>
        </w:rPr>
        <w:t xml:space="preserve"> </w:t>
      </w:r>
      <w:r w:rsidRPr="00F80E24">
        <w:rPr>
          <w:rFonts w:ascii="Aptos" w:hAnsi="Aptos" w:cs="Aptos"/>
        </w:rPr>
        <w:t>−</w:t>
      </w:r>
      <w:r>
        <w:rPr>
          <w:rFonts w:ascii="Aptos" w:hAnsi="Aptos" w:cs="Aptos"/>
        </w:rPr>
        <w:t xml:space="preserve"> </w:t>
      </w:r>
      <w:r w:rsidRPr="00F80E24">
        <w:t>1:</w:t>
      </w:r>
      <w:r>
        <w:t xml:space="preserve"> </w:t>
      </w:r>
    </w:p>
    <w:p w14:paraId="350B0742" w14:textId="5C2B09F1" w:rsidR="00F80E24" w:rsidRDefault="00F80E24" w:rsidP="00F80E24">
      <w:pPr>
        <w:pStyle w:val="ListParagraph"/>
        <w:ind w:left="450"/>
        <w:jc w:val="center"/>
      </w:pPr>
      <w:r>
        <w:t>s</w:t>
      </w:r>
      <w:r w:rsidRPr="00F80E24">
        <w:t>tart</w:t>
      </w:r>
      <w:r>
        <w:t xml:space="preserve"> </w:t>
      </w:r>
      <w:r w:rsidRPr="00F80E24">
        <w:t>=</w:t>
      </w:r>
      <w:r>
        <w:t xml:space="preserve"> </w:t>
      </w:r>
      <w:r w:rsidRPr="00F80E24">
        <w:t>k</w:t>
      </w:r>
      <w:r>
        <w:t xml:space="preserve"> </w:t>
      </w:r>
      <w:r w:rsidRPr="00F80E24">
        <w:t>·</w:t>
      </w:r>
      <w:r>
        <w:t xml:space="preserve"> </w:t>
      </w:r>
      <w:r w:rsidRPr="00F80E24">
        <w:t xml:space="preserve">B, </w:t>
      </w:r>
      <w:r>
        <w:t>e</w:t>
      </w:r>
      <w:r w:rsidRPr="00F80E24">
        <w:t>nd</w:t>
      </w:r>
      <w:r>
        <w:t xml:space="preserve"> </w:t>
      </w:r>
      <w:r w:rsidRPr="00F80E24">
        <w:t>=</w:t>
      </w:r>
      <w:r>
        <w:t xml:space="preserve"> s</w:t>
      </w:r>
      <w:r w:rsidRPr="00F80E24">
        <w:t>tart</w:t>
      </w:r>
      <w:r>
        <w:t xml:space="preserve"> </w:t>
      </w:r>
      <w:r w:rsidRPr="00F80E24">
        <w:t>+</w:t>
      </w:r>
      <w:r>
        <w:t xml:space="preserve"> </w:t>
      </w:r>
      <w:r w:rsidRPr="00F80E24">
        <w:t>B</w:t>
      </w:r>
    </w:p>
    <w:p w14:paraId="4DCA8966" w14:textId="172FA325" w:rsidR="00D24405" w:rsidRDefault="00F80E24" w:rsidP="003B47D5">
      <w:pPr>
        <w:pStyle w:val="ListParagraph"/>
        <w:ind w:left="450"/>
      </w:pPr>
      <w:r w:rsidRPr="00F80E24">
        <w:t>Extract</w:t>
      </w:r>
      <w:r>
        <w:t xml:space="preserve"> </w:t>
      </w:r>
      <w:r w:rsidRPr="00F80E24">
        <w:t>X</w:t>
      </w:r>
      <w:r w:rsidRPr="00F80E24">
        <w:rPr>
          <w:vertAlign w:val="subscript"/>
        </w:rPr>
        <w:t>b</w:t>
      </w:r>
      <w:r>
        <w:rPr>
          <w:vertAlign w:val="subscript"/>
        </w:rPr>
        <w:t xml:space="preserve"> </w:t>
      </w:r>
      <w:r w:rsidRPr="00F80E24">
        <w:t>=</w:t>
      </w:r>
      <w:r>
        <w:t xml:space="preserve"> </w:t>
      </w:r>
      <w:r w:rsidRPr="00F80E24">
        <w:t>X</w:t>
      </w:r>
      <w:r w:rsidRPr="00F80E24">
        <w:rPr>
          <w:vertAlign w:val="subscript"/>
        </w:rPr>
        <w:t>shuffled</w:t>
      </w:r>
      <w:r w:rsidRPr="00F80E24">
        <w:rPr>
          <w:vertAlign w:val="subscript"/>
        </w:rPr>
        <w:t xml:space="preserve"> </w:t>
      </w:r>
      <w:r>
        <w:t xml:space="preserve"> </w:t>
      </w:r>
      <w:r w:rsidRPr="00F80E24">
        <w:t>[start</w:t>
      </w:r>
      <w:r>
        <w:t xml:space="preserve"> </w:t>
      </w:r>
      <w:r w:rsidRPr="00F80E24">
        <w:t>:</w:t>
      </w:r>
      <w:r>
        <w:t xml:space="preserve"> </w:t>
      </w:r>
      <w:r w:rsidRPr="00F80E24">
        <w:t>end]</w:t>
      </w:r>
      <w:r>
        <w:t xml:space="preserve"> </w:t>
      </w:r>
      <w:r w:rsidRPr="00F80E24">
        <w:t>(B×785)</w:t>
      </w:r>
      <w:r>
        <w:t xml:space="preserve"> </w:t>
      </w:r>
      <w:r w:rsidRPr="00F80E24">
        <w:t>and</w:t>
      </w:r>
      <w:r>
        <w:t xml:space="preserve"> </w:t>
      </w:r>
      <w:r w:rsidRPr="00F80E24">
        <w:t>y</w:t>
      </w:r>
      <w:r w:rsidRPr="00F80E24">
        <w:rPr>
          <w:vertAlign w:val="subscript"/>
        </w:rPr>
        <w:t>b</w:t>
      </w:r>
      <w:r w:rsidRPr="00F80E24">
        <w:t xml:space="preserve"> (B×1),</w:t>
      </w:r>
      <w:r>
        <w:t xml:space="preserve"> </w:t>
      </w:r>
      <w:r w:rsidRPr="00F80E24">
        <w:t>then</w:t>
      </w:r>
      <w:r>
        <w:t xml:space="preserve"> </w:t>
      </w:r>
      <w:r w:rsidRPr="00F80E24">
        <w:t>perform</w:t>
      </w:r>
      <w:r>
        <w:t xml:space="preserve"> </w:t>
      </w:r>
      <w:r w:rsidRPr="00F80E24">
        <w:t>the</w:t>
      </w:r>
      <w:r>
        <w:t xml:space="preserve"> </w:t>
      </w:r>
      <w:r w:rsidRPr="00F80E24">
        <w:t>forward</w:t>
      </w:r>
      <w:r>
        <w:t xml:space="preserve"> </w:t>
      </w:r>
      <w:r w:rsidRPr="00F80E24">
        <w:t>pass</w:t>
      </w:r>
      <w:r>
        <w:t xml:space="preserve"> </w:t>
      </w:r>
      <w:r w:rsidRPr="00F80E24">
        <w:t>and weight</w:t>
      </w:r>
      <w:r>
        <w:t xml:space="preserve"> </w:t>
      </w:r>
      <w:r w:rsidRPr="00F80E24">
        <w:t>update</w:t>
      </w:r>
      <w:r>
        <w:t xml:space="preserve"> </w:t>
      </w:r>
      <w:r w:rsidRPr="00F80E24">
        <w:t>described</w:t>
      </w:r>
      <w:r>
        <w:t xml:space="preserve"> </w:t>
      </w:r>
      <w:r w:rsidRPr="00F80E24">
        <w:t>above.</w:t>
      </w:r>
    </w:p>
    <w:p w14:paraId="15E7E7B8" w14:textId="77777777" w:rsidR="004414BD" w:rsidRDefault="004414BD" w:rsidP="003B47D5">
      <w:pPr>
        <w:pStyle w:val="ListParagraph"/>
        <w:ind w:left="450"/>
      </w:pPr>
    </w:p>
    <w:p w14:paraId="7073F4AA" w14:textId="77777777" w:rsidR="004414BD" w:rsidRPr="00D24405" w:rsidRDefault="004414BD" w:rsidP="003B47D5">
      <w:pPr>
        <w:pStyle w:val="ListParagraph"/>
        <w:ind w:left="450"/>
      </w:pPr>
    </w:p>
    <w:p w14:paraId="6719B29B" w14:textId="28B1A224" w:rsidR="00AD3893" w:rsidRPr="00AD3893" w:rsidRDefault="00AD3893" w:rsidP="00AD3893">
      <w:pPr>
        <w:rPr>
          <w:rStyle w:val="Heading3Char"/>
          <w:rFonts w:eastAsiaTheme="minorHAnsi" w:cstheme="minorBidi"/>
          <w:bCs/>
          <w:color w:val="auto"/>
        </w:rPr>
      </w:pPr>
      <w:bookmarkStart w:id="8" w:name="_Toc228736987"/>
      <w:r w:rsidRPr="00AD3893">
        <w:rPr>
          <w:rStyle w:val="Heading3Char"/>
          <w:rFonts w:eastAsiaTheme="minorHAnsi" w:cstheme="minorBidi"/>
          <w:bCs/>
          <w:color w:val="auto"/>
        </w:rPr>
        <w:lastRenderedPageBreak/>
        <w:t>Results</w:t>
      </w:r>
      <w:bookmarkEnd w:id="8"/>
      <w:r w:rsidR="004414BD">
        <w:rPr>
          <w:rStyle w:val="Heading3Char"/>
          <w:rFonts w:eastAsiaTheme="minorHAnsi" w:cstheme="minorBidi"/>
          <w:bCs/>
          <w:color w:val="auto"/>
        </w:rPr>
        <w:t xml:space="preserve"> for Class 5 </w:t>
      </w:r>
    </w:p>
    <w:p w14:paraId="742FB07A" w14:textId="649222B7" w:rsidR="004414BD" w:rsidRPr="00AD3893" w:rsidRDefault="00221FFD" w:rsidP="004414BD">
      <w:pPr>
        <w:jc w:val="center"/>
      </w:pPr>
      <w:r w:rsidRPr="00221FFD">
        <w:drawing>
          <wp:inline distT="0" distB="0" distL="0" distR="0" wp14:anchorId="0E394328" wp14:editId="4F9E9492">
            <wp:extent cx="3078350" cy="1129764"/>
            <wp:effectExtent l="0" t="0" r="8255" b="0"/>
            <wp:docPr id="8354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4645" name=""/>
                    <pic:cNvPicPr/>
                  </pic:nvPicPr>
                  <pic:blipFill>
                    <a:blip r:embed="rId15"/>
                    <a:stretch>
                      <a:fillRect/>
                    </a:stretch>
                  </pic:blipFill>
                  <pic:spPr>
                    <a:xfrm>
                      <a:off x="0" y="0"/>
                      <a:ext cx="3119200" cy="1144756"/>
                    </a:xfrm>
                    <a:prstGeom prst="rect">
                      <a:avLst/>
                    </a:prstGeom>
                  </pic:spPr>
                </pic:pic>
              </a:graphicData>
            </a:graphic>
          </wp:inline>
        </w:drawing>
      </w:r>
      <w:r w:rsidRPr="00221FFD">
        <w:drawing>
          <wp:inline distT="0" distB="0" distL="0" distR="0" wp14:anchorId="1BA10AB4" wp14:editId="76372FC1">
            <wp:extent cx="2191109" cy="1936628"/>
            <wp:effectExtent l="0" t="0" r="0" b="6985"/>
            <wp:docPr id="188290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00835" name=""/>
                    <pic:cNvPicPr/>
                  </pic:nvPicPr>
                  <pic:blipFill>
                    <a:blip r:embed="rId16"/>
                    <a:stretch>
                      <a:fillRect/>
                    </a:stretch>
                  </pic:blipFill>
                  <pic:spPr>
                    <a:xfrm>
                      <a:off x="0" y="0"/>
                      <a:ext cx="2202097" cy="1946340"/>
                    </a:xfrm>
                    <a:prstGeom prst="rect">
                      <a:avLst/>
                    </a:prstGeom>
                  </pic:spPr>
                </pic:pic>
              </a:graphicData>
            </a:graphic>
          </wp:inline>
        </w:drawing>
      </w:r>
    </w:p>
    <w:p w14:paraId="1AF1144B" w14:textId="18A396B0" w:rsidR="00AD3893" w:rsidRDefault="00AD3893" w:rsidP="00AD3893">
      <w:pPr>
        <w:pStyle w:val="Heading2"/>
        <w:numPr>
          <w:ilvl w:val="1"/>
          <w:numId w:val="50"/>
        </w:numPr>
      </w:pPr>
      <w:bookmarkStart w:id="9" w:name="_Toc228736988"/>
      <w:r w:rsidRPr="00AD3893">
        <w:t>Na</w:t>
      </w:r>
      <w:r>
        <w:t>i</w:t>
      </w:r>
      <w:r w:rsidRPr="00AD3893">
        <w:t>ve</w:t>
      </w:r>
      <w:r>
        <w:t xml:space="preserve"> </w:t>
      </w:r>
      <w:r w:rsidRPr="00AD3893">
        <w:t>Bayes</w:t>
      </w:r>
      <w:bookmarkEnd w:id="9"/>
    </w:p>
    <w:p w14:paraId="1EBDC8F6" w14:textId="45B94B8E" w:rsidR="00221FFD" w:rsidRPr="00221FFD" w:rsidRDefault="004414BD" w:rsidP="004414BD">
      <w:r w:rsidRPr="004414BD">
        <w:t xml:space="preserve">probabilistic classifier with a </w:t>
      </w:r>
      <w:r w:rsidRPr="004414BD">
        <w:t>fast-training</w:t>
      </w:r>
      <w:r w:rsidRPr="004414BD">
        <w:t xml:space="preserve"> phase that computes class priors and feature statistics. It assumes feature independence and models each feature with a Gaussian distribution. Given a sample, it computes class probabilities and selects the most likely label.</w:t>
      </w:r>
    </w:p>
    <w:p w14:paraId="69FED2CE" w14:textId="77777777" w:rsidR="00AD3893" w:rsidRPr="00AD3893" w:rsidRDefault="00AD3893" w:rsidP="00AD3893">
      <w:pPr>
        <w:rPr>
          <w:rStyle w:val="Heading3Char"/>
          <w:rFonts w:eastAsiaTheme="minorHAnsi" w:cstheme="minorBidi"/>
          <w:bCs/>
          <w:color w:val="auto"/>
        </w:rPr>
      </w:pPr>
      <w:bookmarkStart w:id="10" w:name="_Toc228736989"/>
      <w:r w:rsidRPr="00AD3893">
        <w:rPr>
          <w:rStyle w:val="Heading3Char"/>
          <w:rFonts w:eastAsiaTheme="minorHAnsi" w:cstheme="minorBidi"/>
          <w:bCs/>
          <w:color w:val="auto"/>
        </w:rPr>
        <w:t>Mathematical Formulas</w:t>
      </w:r>
      <w:bookmarkEnd w:id="10"/>
    </w:p>
    <w:p w14:paraId="59791B9F" w14:textId="34B7EE9E" w:rsidR="00AD3893" w:rsidRDefault="00E77AD9" w:rsidP="00E77AD9">
      <w:pPr>
        <w:pStyle w:val="ListParagraph"/>
        <w:numPr>
          <w:ilvl w:val="0"/>
          <w:numId w:val="54"/>
        </w:numPr>
      </w:pPr>
      <w:r w:rsidRPr="00236EC8">
        <w:rPr>
          <w:b/>
          <w:bCs/>
        </w:rPr>
        <w:t>Posterior Maximization:</w:t>
      </w:r>
      <w:r>
        <w:t xml:space="preserve"> </w:t>
      </w:r>
      <w:r w:rsidRPr="00E77AD9">
        <w:t>The classifier predicts the class by maximizing the posterior probability using Bayes theorem</w:t>
      </w:r>
    </w:p>
    <w:p w14:paraId="64761367" w14:textId="191879BE" w:rsidR="00E77AD9" w:rsidRDefault="00236EC8" w:rsidP="00E77AD9">
      <w:pPr>
        <w:pStyle w:val="ListParagraph"/>
      </w:pPr>
      <m:oMathPara>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y</m:t>
              </m:r>
            </m:e>
          </m:d>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y</m:t>
                  </m:r>
                </m:e>
              </m:d>
              <m:ctrlPr>
                <w:rPr>
                  <w:rFonts w:ascii="Cambria Math" w:hAnsi="Cambria Math"/>
                  <w:i/>
                </w:rPr>
              </m:ctrlPr>
            </m:e>
          </m:nary>
        </m:oMath>
      </m:oMathPara>
    </w:p>
    <w:p w14:paraId="77EF7522" w14:textId="60CD07FA" w:rsidR="00E77AD9" w:rsidRDefault="00E77AD9" w:rsidP="00E77AD9">
      <w:pPr>
        <w:pStyle w:val="ListParagraph"/>
        <w:numPr>
          <w:ilvl w:val="0"/>
          <w:numId w:val="54"/>
        </w:numPr>
      </w:pPr>
      <w:r w:rsidRPr="00236EC8">
        <w:rPr>
          <w:b/>
          <w:bCs/>
        </w:rPr>
        <w:t>Log Probability Form:</w:t>
      </w:r>
      <w:r>
        <w:t xml:space="preserve"> </w:t>
      </w:r>
      <w:r w:rsidRPr="00E77AD9">
        <w:t>prevent numerical underflow, logarithms are used</w:t>
      </w:r>
    </w:p>
    <w:p w14:paraId="2E06CEE3" w14:textId="2CAA524E" w:rsidR="00E77AD9" w:rsidRDefault="00236EC8" w:rsidP="00E77AD9">
      <w:pPr>
        <w:pStyle w:val="ListParagraph"/>
      </w:pPr>
      <m:oMathPara>
        <m:oMath>
          <m:acc>
            <m:accPr>
              <m:ctrlPr>
                <w:rPr>
                  <w:rFonts w:ascii="Cambria Math" w:hAnsi="Cambria Math"/>
                </w:rPr>
              </m:ctrlPr>
            </m:accPr>
            <m:e>
              <m:r>
                <w:rPr>
                  <w:rFonts w:ascii="Cambria Math" w:hAnsi="Cambria Math"/>
                </w:rPr>
                <m:t>y</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c</m:t>
                      </m:r>
                      <m:ctrlPr>
                        <w:rPr>
                          <w:rFonts w:ascii="Cambria Math" w:hAnsi="Cambria Math"/>
                        </w:rPr>
                      </m:ctrlPr>
                    </m:lim>
                  </m:limLow>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r>
                                <w:rPr>
                                  <w:rFonts w:ascii="Cambria Math" w:hAnsi="Cambria Math"/>
                                </w:rPr>
                                <m:t>y=c</m:t>
                              </m:r>
                            </m:e>
                          </m:d>
                        </m:e>
                      </m:func>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y=c</m:t>
                                  </m:r>
                                </m:e>
                              </m:d>
                            </m:e>
                          </m:func>
                          <m:ctrlPr>
                            <w:rPr>
                              <w:rFonts w:ascii="Cambria Math" w:hAnsi="Cambria Math"/>
                              <w:i/>
                            </w:rPr>
                          </m:ctrlPr>
                        </m:e>
                      </m:nary>
                      <m:ctrlPr>
                        <w:rPr>
                          <w:rFonts w:ascii="Cambria Math" w:hAnsi="Cambria Math"/>
                          <w:i/>
                        </w:rPr>
                      </m:ctrlPr>
                    </m:e>
                  </m:d>
                  <m:ctrlPr>
                    <w:rPr>
                      <w:rFonts w:ascii="Cambria Math" w:hAnsi="Cambria Math"/>
                      <w:i/>
                    </w:rPr>
                  </m:ctrlPr>
                </m:e>
              </m:func>
            </m:e>
          </m:func>
        </m:oMath>
      </m:oMathPara>
    </w:p>
    <w:p w14:paraId="62DB2336" w14:textId="51B84416" w:rsidR="00E77AD9" w:rsidRDefault="00E77AD9" w:rsidP="00236EC8">
      <w:pPr>
        <w:pStyle w:val="ListParagraph"/>
        <w:numPr>
          <w:ilvl w:val="0"/>
          <w:numId w:val="54"/>
        </w:numPr>
      </w:pPr>
      <w:r w:rsidRPr="00236EC8">
        <w:rPr>
          <w:b/>
          <w:bCs/>
        </w:rPr>
        <w:t>Gaussian Likelihood:</w:t>
      </w:r>
      <w:r w:rsidR="00236EC8">
        <w:t xml:space="preserve"> </w:t>
      </w:r>
      <w:r w:rsidR="00236EC8" w:rsidRPr="00236EC8">
        <w:t>Each feature (pixel) is modeled using a Gaussian distribution</w:t>
      </w:r>
    </w:p>
    <w:p w14:paraId="7E1785D7" w14:textId="4AC2FF89" w:rsidR="00236EC8" w:rsidRPr="00AD3893" w:rsidRDefault="00236EC8" w:rsidP="00236EC8">
      <w:pPr>
        <w:pStyle w:val="ListParagraph"/>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y=c</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2</m:t>
                  </m:r>
                  <m:r>
                    <m:rPr>
                      <m:sty m:val="p"/>
                    </m:rPr>
                    <w:rPr>
                      <w:rFonts w:ascii="Cambria Math" w:hAnsi="Cambria Math"/>
                    </w:rPr>
                    <m:t>π</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e>
              </m:rad>
              <m:ctrlPr>
                <w:rPr>
                  <w:rFonts w:ascii="Cambria Math" w:hAnsi="Cambria Math"/>
                  <w:i/>
                </w:rPr>
              </m:ctrlPr>
            </m:den>
          </m:f>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μ</m:t>
                              </m:r>
                            </m:e>
                          </m:d>
                        </m:e>
                        <m:sup>
                          <m:r>
                            <w:rPr>
                              <w:rFonts w:ascii="Cambria Math" w:hAnsi="Cambria Math"/>
                            </w:rPr>
                            <m:t>2</m:t>
                          </m:r>
                        </m:sup>
                      </m:sSup>
                      <m:ctrlPr>
                        <w:rPr>
                          <w:rFonts w:ascii="Cambria Math" w:hAnsi="Cambria Math"/>
                          <w:i/>
                        </w:rPr>
                      </m:ctrlPr>
                    </m:num>
                    <m:den>
                      <m:r>
                        <w:rPr>
                          <w:rFonts w:ascii="Cambria Math" w:hAnsi="Cambria Math"/>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ctrlPr>
                        <w:rPr>
                          <w:rFonts w:ascii="Cambria Math" w:hAnsi="Cambria Math"/>
                          <w:i/>
                        </w:rPr>
                      </m:ctrlPr>
                    </m:den>
                  </m:f>
                  <m:ctrlPr>
                    <w:rPr>
                      <w:rFonts w:ascii="Cambria Math" w:hAnsi="Cambria Math"/>
                      <w:i/>
                    </w:rPr>
                  </m:ctrlPr>
                </m:e>
              </m:d>
            </m:e>
          </m:func>
        </m:oMath>
      </m:oMathPara>
    </w:p>
    <w:p w14:paraId="7CAEC8B3" w14:textId="6267AA16" w:rsidR="00AD3893" w:rsidRPr="00E01A60" w:rsidRDefault="00AD3893" w:rsidP="00AD3893">
      <w:pPr>
        <w:pStyle w:val="Heading3"/>
        <w:rPr>
          <w:rStyle w:val="Heading3Char"/>
          <w:b/>
        </w:rPr>
      </w:pPr>
      <w:bookmarkStart w:id="11" w:name="_Toc228736990"/>
      <w:r w:rsidRPr="00E01A60">
        <w:rPr>
          <w:rStyle w:val="Heading3Char"/>
          <w:b/>
        </w:rPr>
        <w:t>Results</w:t>
      </w:r>
      <w:bookmarkEnd w:id="11"/>
      <w:r w:rsidR="00221FFD">
        <w:rPr>
          <w:rStyle w:val="Heading3Char"/>
          <w:b/>
        </w:rPr>
        <w:t xml:space="preserve"> for class (1, 0)</w:t>
      </w:r>
    </w:p>
    <w:p w14:paraId="666FA36A" w14:textId="61C3BCD6" w:rsidR="00E77AD9" w:rsidRPr="00C86C21" w:rsidRDefault="00AD3893" w:rsidP="004414BD">
      <w:pPr>
        <w:jc w:val="center"/>
      </w:pPr>
      <w:r w:rsidRPr="00AD3893">
        <w:drawing>
          <wp:inline distT="0" distB="0" distL="0" distR="0" wp14:anchorId="5E73D42F" wp14:editId="29AA4A7A">
            <wp:extent cx="3976370" cy="1416146"/>
            <wp:effectExtent l="0" t="0" r="5080" b="0"/>
            <wp:docPr id="135067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8676" name=""/>
                    <pic:cNvPicPr/>
                  </pic:nvPicPr>
                  <pic:blipFill>
                    <a:blip r:embed="rId17"/>
                    <a:stretch>
                      <a:fillRect/>
                    </a:stretch>
                  </pic:blipFill>
                  <pic:spPr>
                    <a:xfrm>
                      <a:off x="0" y="0"/>
                      <a:ext cx="4009601" cy="1427981"/>
                    </a:xfrm>
                    <a:prstGeom prst="rect">
                      <a:avLst/>
                    </a:prstGeom>
                  </pic:spPr>
                </pic:pic>
              </a:graphicData>
            </a:graphic>
          </wp:inline>
        </w:drawing>
      </w:r>
      <w:r w:rsidRPr="00AD3893">
        <w:drawing>
          <wp:inline distT="0" distB="0" distL="0" distR="0" wp14:anchorId="66AEF361" wp14:editId="4C0A073F">
            <wp:extent cx="1380226" cy="1406304"/>
            <wp:effectExtent l="0" t="0" r="0" b="3810"/>
            <wp:docPr id="127030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03733" name=""/>
                    <pic:cNvPicPr/>
                  </pic:nvPicPr>
                  <pic:blipFill rotWithShape="1">
                    <a:blip r:embed="rId18"/>
                    <a:srcRect t="5748" r="7766"/>
                    <a:stretch>
                      <a:fillRect/>
                    </a:stretch>
                  </pic:blipFill>
                  <pic:spPr bwMode="auto">
                    <a:xfrm>
                      <a:off x="0" y="0"/>
                      <a:ext cx="1401532" cy="1428012"/>
                    </a:xfrm>
                    <a:prstGeom prst="rect">
                      <a:avLst/>
                    </a:prstGeom>
                    <a:ln>
                      <a:noFill/>
                    </a:ln>
                    <a:extLst>
                      <a:ext uri="{53640926-AAD7-44D8-BBD7-CCE9431645EC}">
                        <a14:shadowObscured xmlns:a14="http://schemas.microsoft.com/office/drawing/2010/main"/>
                      </a:ext>
                    </a:extLst>
                  </pic:spPr>
                </pic:pic>
              </a:graphicData>
            </a:graphic>
          </wp:inline>
        </w:drawing>
      </w:r>
    </w:p>
    <w:sectPr w:rsidR="00E77AD9" w:rsidRPr="00C86C21" w:rsidSect="00491C9D">
      <w:headerReference w:type="default" r:id="rId19"/>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8906" w14:textId="77777777" w:rsidR="00ED0172" w:rsidRDefault="00ED0172" w:rsidP="00A32E00">
      <w:pPr>
        <w:spacing w:after="0" w:line="240" w:lineRule="auto"/>
      </w:pPr>
      <w:r>
        <w:separator/>
      </w:r>
    </w:p>
  </w:endnote>
  <w:endnote w:type="continuationSeparator" w:id="0">
    <w:p w14:paraId="04FD1970" w14:textId="77777777" w:rsidR="00ED0172" w:rsidRDefault="00ED0172" w:rsidP="00A32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53296"/>
      <w:docPartObj>
        <w:docPartGallery w:val="Page Numbers (Bottom of Page)"/>
        <w:docPartUnique/>
      </w:docPartObj>
    </w:sdtPr>
    <w:sdtEndPr>
      <w:rPr>
        <w:noProof/>
      </w:rPr>
    </w:sdtEndPr>
    <w:sdtContent>
      <w:p w14:paraId="4C12F798" w14:textId="14C4941F" w:rsidR="00A32E00" w:rsidRDefault="00A32E00" w:rsidP="00A32E00">
        <w:pPr>
          <w:pStyle w:val="Footer"/>
          <w:jc w:val="center"/>
        </w:pPr>
        <w:r>
          <w:rPr>
            <w:noProof/>
          </w:rPr>
          <mc:AlternateContent>
            <mc:Choice Requires="wps">
              <w:drawing>
                <wp:anchor distT="0" distB="0" distL="114300" distR="114300" simplePos="0" relativeHeight="251658240" behindDoc="0" locked="0" layoutInCell="1" allowOverlap="1" wp14:anchorId="1F7700D3" wp14:editId="0AB20983">
                  <wp:simplePos x="0" y="0"/>
                  <wp:positionH relativeFrom="column">
                    <wp:posOffset>-228600</wp:posOffset>
                  </wp:positionH>
                  <wp:positionV relativeFrom="paragraph">
                    <wp:posOffset>-156845</wp:posOffset>
                  </wp:positionV>
                  <wp:extent cx="6400800" cy="0"/>
                  <wp:effectExtent l="0" t="0" r="0" b="0"/>
                  <wp:wrapNone/>
                  <wp:docPr id="1857334398" name="Straight Connector 2"/>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bg2">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8FE5B"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2.35pt" to="486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" strokecolor="#737373 [1614]" strokeweight="1.5pt">
                  <v:stroke joinstyle="miter"/>
                </v:line>
              </w:pict>
            </mc:Fallback>
          </mc:AlternateConten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5BB4" w14:textId="77777777" w:rsidR="00ED0172" w:rsidRDefault="00ED0172" w:rsidP="00A32E00">
      <w:pPr>
        <w:spacing w:after="0" w:line="240" w:lineRule="auto"/>
      </w:pPr>
      <w:r>
        <w:separator/>
      </w:r>
    </w:p>
  </w:footnote>
  <w:footnote w:type="continuationSeparator" w:id="0">
    <w:p w14:paraId="1DCDC426" w14:textId="77777777" w:rsidR="00ED0172" w:rsidRDefault="00ED0172" w:rsidP="00A32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6459" w14:textId="7DB4BB72" w:rsidR="00F8017B" w:rsidRPr="00EB0EF4" w:rsidRDefault="00E7274C" w:rsidP="00E7274C">
    <w:pPr>
      <w:pStyle w:val="Header"/>
      <w:rPr>
        <w:sz w:val="22"/>
        <w:szCs w:val="22"/>
      </w:rPr>
    </w:pPr>
    <w:r>
      <w:rPr>
        <w:sz w:val="22"/>
        <w:szCs w:val="22"/>
      </w:rPr>
      <w:t>Team 30</w:t>
    </w:r>
    <w:r>
      <w:rPr>
        <w:sz w:val="22"/>
        <w:szCs w:val="22"/>
      </w:rPr>
      <w:tab/>
    </w:r>
    <w:r>
      <w:rPr>
        <w:sz w:val="22"/>
        <w:szCs w:val="22"/>
      </w:rPr>
      <w:tab/>
      <w:t>Phase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262"/>
    <w:multiLevelType w:val="hybridMultilevel"/>
    <w:tmpl w:val="6DDE41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1181BA8"/>
    <w:multiLevelType w:val="hybridMultilevel"/>
    <w:tmpl w:val="86000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C7AEF"/>
    <w:multiLevelType w:val="hybridMultilevel"/>
    <w:tmpl w:val="CE788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BF23BB"/>
    <w:multiLevelType w:val="hybridMultilevel"/>
    <w:tmpl w:val="0994BD2C"/>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2D2716C"/>
    <w:multiLevelType w:val="hybridMultilevel"/>
    <w:tmpl w:val="FA66E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BB2178"/>
    <w:multiLevelType w:val="hybridMultilevel"/>
    <w:tmpl w:val="76DEA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67754B"/>
    <w:multiLevelType w:val="hybridMultilevel"/>
    <w:tmpl w:val="346C6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F705E8"/>
    <w:multiLevelType w:val="hybridMultilevel"/>
    <w:tmpl w:val="7B38A0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4C0B80"/>
    <w:multiLevelType w:val="hybridMultilevel"/>
    <w:tmpl w:val="B4048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65273B3"/>
    <w:multiLevelType w:val="hybridMultilevel"/>
    <w:tmpl w:val="C276B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4D2F03"/>
    <w:multiLevelType w:val="hybridMultilevel"/>
    <w:tmpl w:val="6B80A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D213771"/>
    <w:multiLevelType w:val="hybridMultilevel"/>
    <w:tmpl w:val="426EF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EF1078"/>
    <w:multiLevelType w:val="multilevel"/>
    <w:tmpl w:val="D77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B59DE"/>
    <w:multiLevelType w:val="hybridMultilevel"/>
    <w:tmpl w:val="EBBAD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77565F"/>
    <w:multiLevelType w:val="hybridMultilevel"/>
    <w:tmpl w:val="71FC5F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8D1333"/>
    <w:multiLevelType w:val="hybridMultilevel"/>
    <w:tmpl w:val="9CE6B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836F8D"/>
    <w:multiLevelType w:val="hybridMultilevel"/>
    <w:tmpl w:val="A802C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2DF7423"/>
    <w:multiLevelType w:val="hybridMultilevel"/>
    <w:tmpl w:val="6E8A0B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47669B"/>
    <w:multiLevelType w:val="hybridMultilevel"/>
    <w:tmpl w:val="73388AB6"/>
    <w:lvl w:ilvl="0" w:tplc="0936D5B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414A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EC5D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2409F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DE95F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CD85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18C39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A160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B822B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7D95CE7"/>
    <w:multiLevelType w:val="hybridMultilevel"/>
    <w:tmpl w:val="4302F2D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28E63ACB"/>
    <w:multiLevelType w:val="hybridMultilevel"/>
    <w:tmpl w:val="83D283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9CB10D3"/>
    <w:multiLevelType w:val="hybridMultilevel"/>
    <w:tmpl w:val="49467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C213996"/>
    <w:multiLevelType w:val="hybridMultilevel"/>
    <w:tmpl w:val="B9104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5A2B7C"/>
    <w:multiLevelType w:val="hybridMultilevel"/>
    <w:tmpl w:val="D012D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BA07EB"/>
    <w:multiLevelType w:val="hybridMultilevel"/>
    <w:tmpl w:val="056E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EC4366"/>
    <w:multiLevelType w:val="hybridMultilevel"/>
    <w:tmpl w:val="BD96A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A42D7C"/>
    <w:multiLevelType w:val="hybridMultilevel"/>
    <w:tmpl w:val="74FC7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438159C"/>
    <w:multiLevelType w:val="hybridMultilevel"/>
    <w:tmpl w:val="5F98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6E0390"/>
    <w:multiLevelType w:val="multilevel"/>
    <w:tmpl w:val="36187E84"/>
    <w:lvl w:ilvl="0">
      <w:start w:val="1"/>
      <w:numFmt w:val="decimal"/>
      <w:lvlText w:val="%1.0"/>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382106F5"/>
    <w:multiLevelType w:val="hybridMultilevel"/>
    <w:tmpl w:val="2DF68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53797C"/>
    <w:multiLevelType w:val="hybridMultilevel"/>
    <w:tmpl w:val="B226D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A947F0"/>
    <w:multiLevelType w:val="hybridMultilevel"/>
    <w:tmpl w:val="F5322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A8B2090"/>
    <w:multiLevelType w:val="hybridMultilevel"/>
    <w:tmpl w:val="D64CAA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AC14508"/>
    <w:multiLevelType w:val="hybridMultilevel"/>
    <w:tmpl w:val="23D05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A10FA9"/>
    <w:multiLevelType w:val="hybridMultilevel"/>
    <w:tmpl w:val="037ABC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4E95DC3"/>
    <w:multiLevelType w:val="multilevel"/>
    <w:tmpl w:val="36187E84"/>
    <w:lvl w:ilvl="0">
      <w:start w:val="1"/>
      <w:numFmt w:val="decimal"/>
      <w:lvlText w:val="%1.0"/>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476F3DD2"/>
    <w:multiLevelType w:val="multilevel"/>
    <w:tmpl w:val="F0FCA038"/>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9C66DFD"/>
    <w:multiLevelType w:val="hybridMultilevel"/>
    <w:tmpl w:val="CA00F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CD6367"/>
    <w:multiLevelType w:val="hybridMultilevel"/>
    <w:tmpl w:val="72F0D2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CCC6D30"/>
    <w:multiLevelType w:val="hybridMultilevel"/>
    <w:tmpl w:val="0E5C3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E513DEB"/>
    <w:multiLevelType w:val="multilevel"/>
    <w:tmpl w:val="36187E84"/>
    <w:lvl w:ilvl="0">
      <w:start w:val="1"/>
      <w:numFmt w:val="decimal"/>
      <w:lvlText w:val="%1.0"/>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541B6107"/>
    <w:multiLevelType w:val="multilevel"/>
    <w:tmpl w:val="278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D05BCB"/>
    <w:multiLevelType w:val="hybridMultilevel"/>
    <w:tmpl w:val="65D89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8214577"/>
    <w:multiLevelType w:val="hybridMultilevel"/>
    <w:tmpl w:val="6B0E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435CD4"/>
    <w:multiLevelType w:val="hybridMultilevel"/>
    <w:tmpl w:val="FDA65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5F64E33"/>
    <w:multiLevelType w:val="hybridMultilevel"/>
    <w:tmpl w:val="96F6D1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7E33F00"/>
    <w:multiLevelType w:val="hybridMultilevel"/>
    <w:tmpl w:val="6492C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D1C2CD3"/>
    <w:multiLevelType w:val="hybridMultilevel"/>
    <w:tmpl w:val="ABF68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D5A5F66"/>
    <w:multiLevelType w:val="multilevel"/>
    <w:tmpl w:val="362C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752C0E"/>
    <w:multiLevelType w:val="hybridMultilevel"/>
    <w:tmpl w:val="A06E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8E2708"/>
    <w:multiLevelType w:val="hybridMultilevel"/>
    <w:tmpl w:val="157C9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3665BBB"/>
    <w:multiLevelType w:val="hybridMultilevel"/>
    <w:tmpl w:val="DF705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85688F"/>
    <w:multiLevelType w:val="hybridMultilevel"/>
    <w:tmpl w:val="FAE82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9C72C62"/>
    <w:multiLevelType w:val="hybridMultilevel"/>
    <w:tmpl w:val="E6C229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AB41CF7"/>
    <w:multiLevelType w:val="hybridMultilevel"/>
    <w:tmpl w:val="B4080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0526760">
    <w:abstractNumId w:val="18"/>
  </w:num>
  <w:num w:numId="2" w16cid:durableId="16277663">
    <w:abstractNumId w:val="40"/>
  </w:num>
  <w:num w:numId="3" w16cid:durableId="513108968">
    <w:abstractNumId w:val="4"/>
  </w:num>
  <w:num w:numId="4" w16cid:durableId="1279066999">
    <w:abstractNumId w:val="10"/>
  </w:num>
  <w:num w:numId="5" w16cid:durableId="1946688758">
    <w:abstractNumId w:val="39"/>
  </w:num>
  <w:num w:numId="6" w16cid:durableId="1332486909">
    <w:abstractNumId w:val="6"/>
  </w:num>
  <w:num w:numId="7" w16cid:durableId="58865588">
    <w:abstractNumId w:val="22"/>
  </w:num>
  <w:num w:numId="8" w16cid:durableId="2085445008">
    <w:abstractNumId w:val="21"/>
  </w:num>
  <w:num w:numId="9" w16cid:durableId="188686504">
    <w:abstractNumId w:val="0"/>
  </w:num>
  <w:num w:numId="10" w16cid:durableId="1616134756">
    <w:abstractNumId w:val="20"/>
  </w:num>
  <w:num w:numId="11" w16cid:durableId="1785885171">
    <w:abstractNumId w:val="38"/>
  </w:num>
  <w:num w:numId="12" w16cid:durableId="286738183">
    <w:abstractNumId w:val="9"/>
  </w:num>
  <w:num w:numId="13" w16cid:durableId="1738018705">
    <w:abstractNumId w:val="46"/>
  </w:num>
  <w:num w:numId="14" w16cid:durableId="1082337689">
    <w:abstractNumId w:val="11"/>
  </w:num>
  <w:num w:numId="15" w16cid:durableId="1350332661">
    <w:abstractNumId w:val="37"/>
  </w:num>
  <w:num w:numId="16" w16cid:durableId="1281573477">
    <w:abstractNumId w:val="43"/>
  </w:num>
  <w:num w:numId="17" w16cid:durableId="1083180418">
    <w:abstractNumId w:val="1"/>
  </w:num>
  <w:num w:numId="18" w16cid:durableId="1644699770">
    <w:abstractNumId w:val="24"/>
  </w:num>
  <w:num w:numId="19" w16cid:durableId="1108500006">
    <w:abstractNumId w:val="25"/>
  </w:num>
  <w:num w:numId="20" w16cid:durableId="679551239">
    <w:abstractNumId w:val="27"/>
  </w:num>
  <w:num w:numId="21" w16cid:durableId="1951546454">
    <w:abstractNumId w:val="49"/>
  </w:num>
  <w:num w:numId="22" w16cid:durableId="1546327604">
    <w:abstractNumId w:val="51"/>
  </w:num>
  <w:num w:numId="23" w16cid:durableId="2067994350">
    <w:abstractNumId w:val="45"/>
  </w:num>
  <w:num w:numId="24" w16cid:durableId="1120756395">
    <w:abstractNumId w:val="7"/>
  </w:num>
  <w:num w:numId="25" w16cid:durableId="28377978">
    <w:abstractNumId w:val="13"/>
  </w:num>
  <w:num w:numId="26" w16cid:durableId="1048601601">
    <w:abstractNumId w:val="34"/>
  </w:num>
  <w:num w:numId="27" w16cid:durableId="9525863">
    <w:abstractNumId w:val="54"/>
  </w:num>
  <w:num w:numId="28" w16cid:durableId="851140417">
    <w:abstractNumId w:val="5"/>
  </w:num>
  <w:num w:numId="29" w16cid:durableId="385644102">
    <w:abstractNumId w:val="17"/>
  </w:num>
  <w:num w:numId="30" w16cid:durableId="1671328710">
    <w:abstractNumId w:val="29"/>
  </w:num>
  <w:num w:numId="31" w16cid:durableId="655499172">
    <w:abstractNumId w:val="48"/>
  </w:num>
  <w:num w:numId="32" w16cid:durableId="1190071507">
    <w:abstractNumId w:val="12"/>
  </w:num>
  <w:num w:numId="33" w16cid:durableId="1800029093">
    <w:abstractNumId w:val="42"/>
  </w:num>
  <w:num w:numId="34" w16cid:durableId="74860364">
    <w:abstractNumId w:val="47"/>
  </w:num>
  <w:num w:numId="35" w16cid:durableId="1564947495">
    <w:abstractNumId w:val="2"/>
  </w:num>
  <w:num w:numId="36" w16cid:durableId="1662929334">
    <w:abstractNumId w:val="41"/>
  </w:num>
  <w:num w:numId="37" w16cid:durableId="450897889">
    <w:abstractNumId w:val="8"/>
  </w:num>
  <w:num w:numId="38" w16cid:durableId="1684212034">
    <w:abstractNumId w:val="44"/>
  </w:num>
  <w:num w:numId="39" w16cid:durableId="400831929">
    <w:abstractNumId w:val="26"/>
  </w:num>
  <w:num w:numId="40" w16cid:durableId="1581717936">
    <w:abstractNumId w:val="32"/>
  </w:num>
  <w:num w:numId="41" w16cid:durableId="545679500">
    <w:abstractNumId w:val="16"/>
  </w:num>
  <w:num w:numId="42" w16cid:durableId="1147933918">
    <w:abstractNumId w:val="30"/>
  </w:num>
  <w:num w:numId="43" w16cid:durableId="474951653">
    <w:abstractNumId w:val="14"/>
  </w:num>
  <w:num w:numId="44" w16cid:durableId="1062675033">
    <w:abstractNumId w:val="52"/>
  </w:num>
  <w:num w:numId="45" w16cid:durableId="428309071">
    <w:abstractNumId w:val="53"/>
  </w:num>
  <w:num w:numId="46" w16cid:durableId="1872105266">
    <w:abstractNumId w:val="15"/>
  </w:num>
  <w:num w:numId="47" w16cid:durableId="2132165380">
    <w:abstractNumId w:val="23"/>
  </w:num>
  <w:num w:numId="48" w16cid:durableId="99306131">
    <w:abstractNumId w:val="33"/>
  </w:num>
  <w:num w:numId="49" w16cid:durableId="1779594831">
    <w:abstractNumId w:val="28"/>
  </w:num>
  <w:num w:numId="50" w16cid:durableId="1415782353">
    <w:abstractNumId w:val="35"/>
  </w:num>
  <w:num w:numId="51" w16cid:durableId="321860886">
    <w:abstractNumId w:val="36"/>
  </w:num>
  <w:num w:numId="52" w16cid:durableId="804395122">
    <w:abstractNumId w:val="3"/>
  </w:num>
  <w:num w:numId="53" w16cid:durableId="1088574113">
    <w:abstractNumId w:val="31"/>
  </w:num>
  <w:num w:numId="54" w16cid:durableId="130178990">
    <w:abstractNumId w:val="50"/>
  </w:num>
  <w:num w:numId="55" w16cid:durableId="1151630031">
    <w:abstractNumId w:val="1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BA"/>
    <w:rsid w:val="00002C00"/>
    <w:rsid w:val="00007D3E"/>
    <w:rsid w:val="000113A7"/>
    <w:rsid w:val="00020CE7"/>
    <w:rsid w:val="00021E52"/>
    <w:rsid w:val="00023C13"/>
    <w:rsid w:val="00025C34"/>
    <w:rsid w:val="00025D74"/>
    <w:rsid w:val="00026167"/>
    <w:rsid w:val="00050B59"/>
    <w:rsid w:val="00050CB8"/>
    <w:rsid w:val="0005175B"/>
    <w:rsid w:val="00056197"/>
    <w:rsid w:val="00057197"/>
    <w:rsid w:val="000612AC"/>
    <w:rsid w:val="0006559C"/>
    <w:rsid w:val="00075087"/>
    <w:rsid w:val="000800FC"/>
    <w:rsid w:val="00082A80"/>
    <w:rsid w:val="00094E67"/>
    <w:rsid w:val="000A1F25"/>
    <w:rsid w:val="000A2869"/>
    <w:rsid w:val="000A7487"/>
    <w:rsid w:val="000B5631"/>
    <w:rsid w:val="000C684B"/>
    <w:rsid w:val="000C6874"/>
    <w:rsid w:val="000D3F9E"/>
    <w:rsid w:val="000E4D58"/>
    <w:rsid w:val="000F2334"/>
    <w:rsid w:val="000F4636"/>
    <w:rsid w:val="00110B92"/>
    <w:rsid w:val="001119FA"/>
    <w:rsid w:val="00112D4B"/>
    <w:rsid w:val="001229A9"/>
    <w:rsid w:val="00131DAE"/>
    <w:rsid w:val="00134DEE"/>
    <w:rsid w:val="001477B6"/>
    <w:rsid w:val="00151289"/>
    <w:rsid w:val="001570C1"/>
    <w:rsid w:val="0016674D"/>
    <w:rsid w:val="00177DD8"/>
    <w:rsid w:val="001841EC"/>
    <w:rsid w:val="00185D12"/>
    <w:rsid w:val="00190080"/>
    <w:rsid w:val="00196224"/>
    <w:rsid w:val="0019658E"/>
    <w:rsid w:val="001B2705"/>
    <w:rsid w:val="001B2A38"/>
    <w:rsid w:val="001B4EC3"/>
    <w:rsid w:val="001B6A79"/>
    <w:rsid w:val="001C5D12"/>
    <w:rsid w:val="001D1113"/>
    <w:rsid w:val="001D1222"/>
    <w:rsid w:val="001D2248"/>
    <w:rsid w:val="001D3AF7"/>
    <w:rsid w:val="001D773C"/>
    <w:rsid w:val="001D7939"/>
    <w:rsid w:val="001E242B"/>
    <w:rsid w:val="001F0FE3"/>
    <w:rsid w:val="001F2667"/>
    <w:rsid w:val="001F26D4"/>
    <w:rsid w:val="001F5B20"/>
    <w:rsid w:val="001F6124"/>
    <w:rsid w:val="001F752E"/>
    <w:rsid w:val="001F77A7"/>
    <w:rsid w:val="00202EC6"/>
    <w:rsid w:val="0020308A"/>
    <w:rsid w:val="0020374D"/>
    <w:rsid w:val="00212511"/>
    <w:rsid w:val="00221FFD"/>
    <w:rsid w:val="00222BE5"/>
    <w:rsid w:val="0022761E"/>
    <w:rsid w:val="00231892"/>
    <w:rsid w:val="00235CC0"/>
    <w:rsid w:val="00236E3D"/>
    <w:rsid w:val="00236EC8"/>
    <w:rsid w:val="0024426B"/>
    <w:rsid w:val="002464C2"/>
    <w:rsid w:val="00250953"/>
    <w:rsid w:val="00250C22"/>
    <w:rsid w:val="00250F0E"/>
    <w:rsid w:val="00256ABD"/>
    <w:rsid w:val="00260AFE"/>
    <w:rsid w:val="00277308"/>
    <w:rsid w:val="00281242"/>
    <w:rsid w:val="00284E25"/>
    <w:rsid w:val="00284E73"/>
    <w:rsid w:val="00291DE2"/>
    <w:rsid w:val="00292983"/>
    <w:rsid w:val="002956DE"/>
    <w:rsid w:val="002959A8"/>
    <w:rsid w:val="00297502"/>
    <w:rsid w:val="002A3296"/>
    <w:rsid w:val="002A78AE"/>
    <w:rsid w:val="002B7010"/>
    <w:rsid w:val="002C2B7C"/>
    <w:rsid w:val="002C346A"/>
    <w:rsid w:val="002D4206"/>
    <w:rsid w:val="002D43F5"/>
    <w:rsid w:val="002F43A8"/>
    <w:rsid w:val="002F74EF"/>
    <w:rsid w:val="00300558"/>
    <w:rsid w:val="00301FBE"/>
    <w:rsid w:val="00302217"/>
    <w:rsid w:val="00306988"/>
    <w:rsid w:val="00311682"/>
    <w:rsid w:val="00312517"/>
    <w:rsid w:val="003238FD"/>
    <w:rsid w:val="003424DD"/>
    <w:rsid w:val="00351480"/>
    <w:rsid w:val="0035204A"/>
    <w:rsid w:val="00352B28"/>
    <w:rsid w:val="003540A3"/>
    <w:rsid w:val="00354CB4"/>
    <w:rsid w:val="00356290"/>
    <w:rsid w:val="00357A14"/>
    <w:rsid w:val="00367535"/>
    <w:rsid w:val="00394E95"/>
    <w:rsid w:val="0039565C"/>
    <w:rsid w:val="00396404"/>
    <w:rsid w:val="003B3875"/>
    <w:rsid w:val="003B47D5"/>
    <w:rsid w:val="003C0C42"/>
    <w:rsid w:val="003D2731"/>
    <w:rsid w:val="003E0EDC"/>
    <w:rsid w:val="003F298D"/>
    <w:rsid w:val="003F604A"/>
    <w:rsid w:val="00401FEF"/>
    <w:rsid w:val="00407FA2"/>
    <w:rsid w:val="00432919"/>
    <w:rsid w:val="00437FED"/>
    <w:rsid w:val="004413E2"/>
    <w:rsid w:val="004414BD"/>
    <w:rsid w:val="00442C9E"/>
    <w:rsid w:val="00452D9E"/>
    <w:rsid w:val="0046183A"/>
    <w:rsid w:val="00470254"/>
    <w:rsid w:val="00471F55"/>
    <w:rsid w:val="00474E4B"/>
    <w:rsid w:val="0047657E"/>
    <w:rsid w:val="00484549"/>
    <w:rsid w:val="00485764"/>
    <w:rsid w:val="00491C9D"/>
    <w:rsid w:val="004A0B1D"/>
    <w:rsid w:val="004A28AD"/>
    <w:rsid w:val="004A6314"/>
    <w:rsid w:val="004B01CD"/>
    <w:rsid w:val="004B4186"/>
    <w:rsid w:val="004B7071"/>
    <w:rsid w:val="004C27B0"/>
    <w:rsid w:val="004C56F9"/>
    <w:rsid w:val="004D071C"/>
    <w:rsid w:val="004D0A6F"/>
    <w:rsid w:val="004D44B2"/>
    <w:rsid w:val="004D5233"/>
    <w:rsid w:val="004E0BE4"/>
    <w:rsid w:val="004E1C1B"/>
    <w:rsid w:val="004F3528"/>
    <w:rsid w:val="004F60E7"/>
    <w:rsid w:val="00500098"/>
    <w:rsid w:val="005071A0"/>
    <w:rsid w:val="00515328"/>
    <w:rsid w:val="00516D50"/>
    <w:rsid w:val="00530E63"/>
    <w:rsid w:val="00535BB8"/>
    <w:rsid w:val="005364B1"/>
    <w:rsid w:val="005472BF"/>
    <w:rsid w:val="0055389B"/>
    <w:rsid w:val="00557B46"/>
    <w:rsid w:val="005602E6"/>
    <w:rsid w:val="00560D48"/>
    <w:rsid w:val="0056169C"/>
    <w:rsid w:val="00561CD7"/>
    <w:rsid w:val="00563547"/>
    <w:rsid w:val="00575E8E"/>
    <w:rsid w:val="00576D2D"/>
    <w:rsid w:val="00580158"/>
    <w:rsid w:val="00594C5E"/>
    <w:rsid w:val="00595156"/>
    <w:rsid w:val="005A77A7"/>
    <w:rsid w:val="005B3D38"/>
    <w:rsid w:val="005B6067"/>
    <w:rsid w:val="005D1CEB"/>
    <w:rsid w:val="005D3547"/>
    <w:rsid w:val="005D5CE2"/>
    <w:rsid w:val="005D6581"/>
    <w:rsid w:val="005E2E62"/>
    <w:rsid w:val="005F1947"/>
    <w:rsid w:val="005F1D7A"/>
    <w:rsid w:val="005F2B8E"/>
    <w:rsid w:val="005F2CDC"/>
    <w:rsid w:val="005F63EF"/>
    <w:rsid w:val="005F6862"/>
    <w:rsid w:val="00600338"/>
    <w:rsid w:val="006010A2"/>
    <w:rsid w:val="00602372"/>
    <w:rsid w:val="00602B47"/>
    <w:rsid w:val="0060495D"/>
    <w:rsid w:val="00604AE3"/>
    <w:rsid w:val="006055F6"/>
    <w:rsid w:val="00606036"/>
    <w:rsid w:val="00622470"/>
    <w:rsid w:val="006224DC"/>
    <w:rsid w:val="00630F94"/>
    <w:rsid w:val="0064771D"/>
    <w:rsid w:val="00655C86"/>
    <w:rsid w:val="00656C4E"/>
    <w:rsid w:val="00660592"/>
    <w:rsid w:val="00661C55"/>
    <w:rsid w:val="0067377E"/>
    <w:rsid w:val="00680A5A"/>
    <w:rsid w:val="00682BCB"/>
    <w:rsid w:val="006860B7"/>
    <w:rsid w:val="0069229A"/>
    <w:rsid w:val="006A270A"/>
    <w:rsid w:val="006A45AA"/>
    <w:rsid w:val="006B02B5"/>
    <w:rsid w:val="006B307A"/>
    <w:rsid w:val="006B4701"/>
    <w:rsid w:val="006B47DA"/>
    <w:rsid w:val="006C2597"/>
    <w:rsid w:val="006D1B1B"/>
    <w:rsid w:val="006D3FCA"/>
    <w:rsid w:val="006E0CB4"/>
    <w:rsid w:val="006E2512"/>
    <w:rsid w:val="006E7A0D"/>
    <w:rsid w:val="006F2CF7"/>
    <w:rsid w:val="00702174"/>
    <w:rsid w:val="00702575"/>
    <w:rsid w:val="00702D13"/>
    <w:rsid w:val="00704976"/>
    <w:rsid w:val="00704A2F"/>
    <w:rsid w:val="00706028"/>
    <w:rsid w:val="007149DD"/>
    <w:rsid w:val="00720078"/>
    <w:rsid w:val="00720811"/>
    <w:rsid w:val="007222FE"/>
    <w:rsid w:val="00724A89"/>
    <w:rsid w:val="00726FC8"/>
    <w:rsid w:val="007372A1"/>
    <w:rsid w:val="00741A37"/>
    <w:rsid w:val="007425F1"/>
    <w:rsid w:val="00747518"/>
    <w:rsid w:val="007475AC"/>
    <w:rsid w:val="00747F3E"/>
    <w:rsid w:val="00756DE4"/>
    <w:rsid w:val="00764E59"/>
    <w:rsid w:val="007662F4"/>
    <w:rsid w:val="00767B37"/>
    <w:rsid w:val="00767F1C"/>
    <w:rsid w:val="00776AE9"/>
    <w:rsid w:val="007814AB"/>
    <w:rsid w:val="00781C74"/>
    <w:rsid w:val="00793F9C"/>
    <w:rsid w:val="007A3507"/>
    <w:rsid w:val="007B058C"/>
    <w:rsid w:val="007D42CC"/>
    <w:rsid w:val="007F0B45"/>
    <w:rsid w:val="007F2112"/>
    <w:rsid w:val="007F3697"/>
    <w:rsid w:val="007F4118"/>
    <w:rsid w:val="007F4552"/>
    <w:rsid w:val="007F5ECB"/>
    <w:rsid w:val="008008A8"/>
    <w:rsid w:val="00803EBF"/>
    <w:rsid w:val="00812CDD"/>
    <w:rsid w:val="00817D99"/>
    <w:rsid w:val="008268CB"/>
    <w:rsid w:val="00831048"/>
    <w:rsid w:val="0083602D"/>
    <w:rsid w:val="00852863"/>
    <w:rsid w:val="00863C8A"/>
    <w:rsid w:val="0086504C"/>
    <w:rsid w:val="00867B25"/>
    <w:rsid w:val="00881465"/>
    <w:rsid w:val="008856EB"/>
    <w:rsid w:val="008862C2"/>
    <w:rsid w:val="008864E1"/>
    <w:rsid w:val="00893262"/>
    <w:rsid w:val="008B7F3A"/>
    <w:rsid w:val="008C2F6F"/>
    <w:rsid w:val="008C311A"/>
    <w:rsid w:val="008C679B"/>
    <w:rsid w:val="008D5FCB"/>
    <w:rsid w:val="008E4B6A"/>
    <w:rsid w:val="008E5972"/>
    <w:rsid w:val="008F5692"/>
    <w:rsid w:val="00900EEB"/>
    <w:rsid w:val="00902C9D"/>
    <w:rsid w:val="0090393F"/>
    <w:rsid w:val="009056B5"/>
    <w:rsid w:val="0090653E"/>
    <w:rsid w:val="00915CDC"/>
    <w:rsid w:val="009170B6"/>
    <w:rsid w:val="00921150"/>
    <w:rsid w:val="00921B89"/>
    <w:rsid w:val="00923032"/>
    <w:rsid w:val="00927AE3"/>
    <w:rsid w:val="00935B59"/>
    <w:rsid w:val="009410D1"/>
    <w:rsid w:val="009473E4"/>
    <w:rsid w:val="00947555"/>
    <w:rsid w:val="009514B0"/>
    <w:rsid w:val="009549AB"/>
    <w:rsid w:val="00955851"/>
    <w:rsid w:val="00957D3A"/>
    <w:rsid w:val="00962C23"/>
    <w:rsid w:val="00963EEE"/>
    <w:rsid w:val="009715E5"/>
    <w:rsid w:val="00971737"/>
    <w:rsid w:val="0097182D"/>
    <w:rsid w:val="00972962"/>
    <w:rsid w:val="00985B12"/>
    <w:rsid w:val="00990307"/>
    <w:rsid w:val="009933ED"/>
    <w:rsid w:val="009A16D5"/>
    <w:rsid w:val="009A6E19"/>
    <w:rsid w:val="009B1C3A"/>
    <w:rsid w:val="009B3542"/>
    <w:rsid w:val="009B79DA"/>
    <w:rsid w:val="009C23F0"/>
    <w:rsid w:val="009C7686"/>
    <w:rsid w:val="009E3384"/>
    <w:rsid w:val="009E3BE5"/>
    <w:rsid w:val="009E6305"/>
    <w:rsid w:val="009E7C61"/>
    <w:rsid w:val="009F0F74"/>
    <w:rsid w:val="009F12CF"/>
    <w:rsid w:val="009F147D"/>
    <w:rsid w:val="009F672E"/>
    <w:rsid w:val="009F7ABA"/>
    <w:rsid w:val="00A0452C"/>
    <w:rsid w:val="00A073B9"/>
    <w:rsid w:val="00A15AEF"/>
    <w:rsid w:val="00A2559E"/>
    <w:rsid w:val="00A32E00"/>
    <w:rsid w:val="00A46BD9"/>
    <w:rsid w:val="00A4734B"/>
    <w:rsid w:val="00A539FC"/>
    <w:rsid w:val="00A5518B"/>
    <w:rsid w:val="00A5782F"/>
    <w:rsid w:val="00A579F2"/>
    <w:rsid w:val="00A670D1"/>
    <w:rsid w:val="00A70B43"/>
    <w:rsid w:val="00A75CD6"/>
    <w:rsid w:val="00A7678A"/>
    <w:rsid w:val="00A77DD4"/>
    <w:rsid w:val="00A77EF1"/>
    <w:rsid w:val="00A812EA"/>
    <w:rsid w:val="00A9080F"/>
    <w:rsid w:val="00A96684"/>
    <w:rsid w:val="00A97017"/>
    <w:rsid w:val="00AA06DD"/>
    <w:rsid w:val="00AA0C80"/>
    <w:rsid w:val="00AA12E5"/>
    <w:rsid w:val="00AA1C60"/>
    <w:rsid w:val="00AB454A"/>
    <w:rsid w:val="00AC4F69"/>
    <w:rsid w:val="00AC623D"/>
    <w:rsid w:val="00AC6463"/>
    <w:rsid w:val="00AD28C1"/>
    <w:rsid w:val="00AD3893"/>
    <w:rsid w:val="00B00966"/>
    <w:rsid w:val="00B15591"/>
    <w:rsid w:val="00B1654C"/>
    <w:rsid w:val="00B2303D"/>
    <w:rsid w:val="00B41860"/>
    <w:rsid w:val="00B42D34"/>
    <w:rsid w:val="00B469CF"/>
    <w:rsid w:val="00B47D90"/>
    <w:rsid w:val="00B53E21"/>
    <w:rsid w:val="00B57C62"/>
    <w:rsid w:val="00B60104"/>
    <w:rsid w:val="00B635BD"/>
    <w:rsid w:val="00B65605"/>
    <w:rsid w:val="00B65A41"/>
    <w:rsid w:val="00B66469"/>
    <w:rsid w:val="00B72E62"/>
    <w:rsid w:val="00B943A2"/>
    <w:rsid w:val="00B97B58"/>
    <w:rsid w:val="00BA1E4E"/>
    <w:rsid w:val="00BC05CE"/>
    <w:rsid w:val="00BC2EBE"/>
    <w:rsid w:val="00BC3232"/>
    <w:rsid w:val="00BC3977"/>
    <w:rsid w:val="00BD5B5C"/>
    <w:rsid w:val="00BE0C00"/>
    <w:rsid w:val="00BE279F"/>
    <w:rsid w:val="00BE3D25"/>
    <w:rsid w:val="00BE48D5"/>
    <w:rsid w:val="00BF4D30"/>
    <w:rsid w:val="00C0780C"/>
    <w:rsid w:val="00C11085"/>
    <w:rsid w:val="00C25AF2"/>
    <w:rsid w:val="00C344DF"/>
    <w:rsid w:val="00C35C50"/>
    <w:rsid w:val="00C367B8"/>
    <w:rsid w:val="00C369F5"/>
    <w:rsid w:val="00C43678"/>
    <w:rsid w:val="00C46B5B"/>
    <w:rsid w:val="00C46D9B"/>
    <w:rsid w:val="00C544B0"/>
    <w:rsid w:val="00C569E2"/>
    <w:rsid w:val="00C661BA"/>
    <w:rsid w:val="00C70D93"/>
    <w:rsid w:val="00C76A8B"/>
    <w:rsid w:val="00C86C21"/>
    <w:rsid w:val="00C878AC"/>
    <w:rsid w:val="00C9134E"/>
    <w:rsid w:val="00C9362B"/>
    <w:rsid w:val="00C95251"/>
    <w:rsid w:val="00CA0A7A"/>
    <w:rsid w:val="00CA4B0C"/>
    <w:rsid w:val="00CA642D"/>
    <w:rsid w:val="00CA7803"/>
    <w:rsid w:val="00CB2AFE"/>
    <w:rsid w:val="00CB7ACF"/>
    <w:rsid w:val="00CC1B7C"/>
    <w:rsid w:val="00CC2E4B"/>
    <w:rsid w:val="00CD0D42"/>
    <w:rsid w:val="00CD162C"/>
    <w:rsid w:val="00CD2E5E"/>
    <w:rsid w:val="00CD5CF9"/>
    <w:rsid w:val="00CD61F2"/>
    <w:rsid w:val="00CD7D06"/>
    <w:rsid w:val="00CE0041"/>
    <w:rsid w:val="00CE0341"/>
    <w:rsid w:val="00CE3218"/>
    <w:rsid w:val="00CE3F93"/>
    <w:rsid w:val="00CF020A"/>
    <w:rsid w:val="00CF2B1C"/>
    <w:rsid w:val="00CF4022"/>
    <w:rsid w:val="00CF6BC9"/>
    <w:rsid w:val="00D00328"/>
    <w:rsid w:val="00D012F9"/>
    <w:rsid w:val="00D04A66"/>
    <w:rsid w:val="00D050B0"/>
    <w:rsid w:val="00D072C5"/>
    <w:rsid w:val="00D11DF8"/>
    <w:rsid w:val="00D210E5"/>
    <w:rsid w:val="00D24405"/>
    <w:rsid w:val="00D32B8E"/>
    <w:rsid w:val="00D518E2"/>
    <w:rsid w:val="00D606C2"/>
    <w:rsid w:val="00D626D7"/>
    <w:rsid w:val="00D632D9"/>
    <w:rsid w:val="00D76518"/>
    <w:rsid w:val="00D83BCC"/>
    <w:rsid w:val="00D8598F"/>
    <w:rsid w:val="00D951E4"/>
    <w:rsid w:val="00DA35A7"/>
    <w:rsid w:val="00DA439D"/>
    <w:rsid w:val="00DA5AB2"/>
    <w:rsid w:val="00DB17FB"/>
    <w:rsid w:val="00DB41E6"/>
    <w:rsid w:val="00DB68F8"/>
    <w:rsid w:val="00DC2B62"/>
    <w:rsid w:val="00DC6083"/>
    <w:rsid w:val="00DD1713"/>
    <w:rsid w:val="00DD20FD"/>
    <w:rsid w:val="00DF59EF"/>
    <w:rsid w:val="00E01A60"/>
    <w:rsid w:val="00E04A45"/>
    <w:rsid w:val="00E1489F"/>
    <w:rsid w:val="00E1542C"/>
    <w:rsid w:val="00E204E5"/>
    <w:rsid w:val="00E23D63"/>
    <w:rsid w:val="00E2587B"/>
    <w:rsid w:val="00E25D14"/>
    <w:rsid w:val="00E323DB"/>
    <w:rsid w:val="00E34439"/>
    <w:rsid w:val="00E37F3C"/>
    <w:rsid w:val="00E42AC3"/>
    <w:rsid w:val="00E54C51"/>
    <w:rsid w:val="00E5547B"/>
    <w:rsid w:val="00E67BA2"/>
    <w:rsid w:val="00E7274C"/>
    <w:rsid w:val="00E75812"/>
    <w:rsid w:val="00E77AD9"/>
    <w:rsid w:val="00E85C04"/>
    <w:rsid w:val="00E8621A"/>
    <w:rsid w:val="00E86C90"/>
    <w:rsid w:val="00E9756E"/>
    <w:rsid w:val="00EA00D6"/>
    <w:rsid w:val="00EA0946"/>
    <w:rsid w:val="00EA45AF"/>
    <w:rsid w:val="00EA4B57"/>
    <w:rsid w:val="00EA61E9"/>
    <w:rsid w:val="00EA6C87"/>
    <w:rsid w:val="00EB0EF4"/>
    <w:rsid w:val="00EB66ED"/>
    <w:rsid w:val="00EC7DA3"/>
    <w:rsid w:val="00ED0172"/>
    <w:rsid w:val="00ED0C7B"/>
    <w:rsid w:val="00ED6056"/>
    <w:rsid w:val="00EE3CDD"/>
    <w:rsid w:val="00F10095"/>
    <w:rsid w:val="00F224E5"/>
    <w:rsid w:val="00F23077"/>
    <w:rsid w:val="00F3228B"/>
    <w:rsid w:val="00F32E36"/>
    <w:rsid w:val="00F3310A"/>
    <w:rsid w:val="00F557DD"/>
    <w:rsid w:val="00F57530"/>
    <w:rsid w:val="00F70852"/>
    <w:rsid w:val="00F70CEA"/>
    <w:rsid w:val="00F71518"/>
    <w:rsid w:val="00F718FA"/>
    <w:rsid w:val="00F71AB3"/>
    <w:rsid w:val="00F75111"/>
    <w:rsid w:val="00F8017B"/>
    <w:rsid w:val="00F80E24"/>
    <w:rsid w:val="00F9049E"/>
    <w:rsid w:val="00F95ED2"/>
    <w:rsid w:val="00F96B66"/>
    <w:rsid w:val="00FA04A8"/>
    <w:rsid w:val="00FA1691"/>
    <w:rsid w:val="00FA1F9C"/>
    <w:rsid w:val="00FA5EBA"/>
    <w:rsid w:val="00FC0524"/>
    <w:rsid w:val="00FC4017"/>
    <w:rsid w:val="00FE2BFE"/>
    <w:rsid w:val="00FE43FF"/>
    <w:rsid w:val="00FE6FB8"/>
    <w:rsid w:val="00FE73CD"/>
    <w:rsid w:val="00FF1D69"/>
    <w:rsid w:val="02113913"/>
    <w:rsid w:val="04937919"/>
    <w:rsid w:val="0750F39E"/>
    <w:rsid w:val="0B77AD0A"/>
    <w:rsid w:val="0BC3F17A"/>
    <w:rsid w:val="0C48BE10"/>
    <w:rsid w:val="0DAE5FE9"/>
    <w:rsid w:val="0EB0496E"/>
    <w:rsid w:val="0F780F69"/>
    <w:rsid w:val="11411718"/>
    <w:rsid w:val="123E42FF"/>
    <w:rsid w:val="135C99EE"/>
    <w:rsid w:val="137B0393"/>
    <w:rsid w:val="14144A24"/>
    <w:rsid w:val="18A09A68"/>
    <w:rsid w:val="1BEEE310"/>
    <w:rsid w:val="1C7E3E95"/>
    <w:rsid w:val="1D76B610"/>
    <w:rsid w:val="21E78F63"/>
    <w:rsid w:val="228EEE57"/>
    <w:rsid w:val="22E4420C"/>
    <w:rsid w:val="22E5445D"/>
    <w:rsid w:val="25506718"/>
    <w:rsid w:val="27EA5F62"/>
    <w:rsid w:val="285101D4"/>
    <w:rsid w:val="2994B6EE"/>
    <w:rsid w:val="29CEB31B"/>
    <w:rsid w:val="2DAA4585"/>
    <w:rsid w:val="2F87FF71"/>
    <w:rsid w:val="30B9D31E"/>
    <w:rsid w:val="39343C9A"/>
    <w:rsid w:val="3A7611A0"/>
    <w:rsid w:val="3AC36B94"/>
    <w:rsid w:val="3F837592"/>
    <w:rsid w:val="41AB9FD4"/>
    <w:rsid w:val="431E8FE6"/>
    <w:rsid w:val="4A1C5110"/>
    <w:rsid w:val="50E264EF"/>
    <w:rsid w:val="54038E48"/>
    <w:rsid w:val="542FE2D6"/>
    <w:rsid w:val="55EE7B0E"/>
    <w:rsid w:val="5B1F6E2F"/>
    <w:rsid w:val="5D4A4B18"/>
    <w:rsid w:val="61C1283E"/>
    <w:rsid w:val="62E157F7"/>
    <w:rsid w:val="6573DDA5"/>
    <w:rsid w:val="666012F3"/>
    <w:rsid w:val="67A0596E"/>
    <w:rsid w:val="6B983EEB"/>
    <w:rsid w:val="6CD49CA8"/>
    <w:rsid w:val="6D02028F"/>
    <w:rsid w:val="6FB98664"/>
    <w:rsid w:val="71DBA758"/>
    <w:rsid w:val="73BFB466"/>
    <w:rsid w:val="7761B46D"/>
    <w:rsid w:val="7A62B7E3"/>
    <w:rsid w:val="7BE48AD9"/>
    <w:rsid w:val="7DE190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979E0"/>
  <w15:chartTrackingRefBased/>
  <w15:docId w15:val="{81B407BC-5E32-48FF-9621-337FA98A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49E"/>
  </w:style>
  <w:style w:type="paragraph" w:styleId="Heading1">
    <w:name w:val="heading 1"/>
    <w:basedOn w:val="Normal"/>
    <w:next w:val="Normal"/>
    <w:link w:val="Heading1Char"/>
    <w:uiPriority w:val="9"/>
    <w:qFormat/>
    <w:rsid w:val="00EB0EF4"/>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E25D14"/>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C86C21"/>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A5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EF4"/>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E25D14"/>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C86C21"/>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FA5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BA"/>
    <w:rPr>
      <w:rFonts w:eastAsiaTheme="majorEastAsia" w:cstheme="majorBidi"/>
      <w:color w:val="272727" w:themeColor="text1" w:themeTint="D8"/>
    </w:rPr>
  </w:style>
  <w:style w:type="paragraph" w:styleId="Title">
    <w:name w:val="Title"/>
    <w:basedOn w:val="Normal"/>
    <w:next w:val="Normal"/>
    <w:link w:val="TitleChar"/>
    <w:uiPriority w:val="10"/>
    <w:qFormat/>
    <w:rsid w:val="00FA5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BA"/>
    <w:pPr>
      <w:spacing w:before="160"/>
      <w:jc w:val="center"/>
    </w:pPr>
    <w:rPr>
      <w:i/>
      <w:iCs/>
      <w:color w:val="404040" w:themeColor="text1" w:themeTint="BF"/>
    </w:rPr>
  </w:style>
  <w:style w:type="character" w:customStyle="1" w:styleId="QuoteChar">
    <w:name w:val="Quote Char"/>
    <w:basedOn w:val="DefaultParagraphFont"/>
    <w:link w:val="Quote"/>
    <w:uiPriority w:val="29"/>
    <w:rsid w:val="00FA5EBA"/>
    <w:rPr>
      <w:i/>
      <w:iCs/>
      <w:color w:val="404040" w:themeColor="text1" w:themeTint="BF"/>
    </w:rPr>
  </w:style>
  <w:style w:type="paragraph" w:styleId="ListParagraph">
    <w:name w:val="List Paragraph"/>
    <w:basedOn w:val="Normal"/>
    <w:uiPriority w:val="34"/>
    <w:qFormat/>
    <w:rsid w:val="00FA5EBA"/>
    <w:pPr>
      <w:ind w:left="720"/>
      <w:contextualSpacing/>
    </w:pPr>
  </w:style>
  <w:style w:type="character" w:styleId="IntenseEmphasis">
    <w:name w:val="Intense Emphasis"/>
    <w:basedOn w:val="DefaultParagraphFont"/>
    <w:uiPriority w:val="21"/>
    <w:qFormat/>
    <w:rsid w:val="00FA5EBA"/>
    <w:rPr>
      <w:i/>
      <w:iCs/>
      <w:color w:val="0F4761" w:themeColor="accent1" w:themeShade="BF"/>
    </w:rPr>
  </w:style>
  <w:style w:type="paragraph" w:styleId="IntenseQuote">
    <w:name w:val="Intense Quote"/>
    <w:basedOn w:val="Normal"/>
    <w:next w:val="Normal"/>
    <w:link w:val="IntenseQuoteChar"/>
    <w:uiPriority w:val="30"/>
    <w:qFormat/>
    <w:rsid w:val="00FA5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BA"/>
    <w:rPr>
      <w:i/>
      <w:iCs/>
      <w:color w:val="0F4761" w:themeColor="accent1" w:themeShade="BF"/>
    </w:rPr>
  </w:style>
  <w:style w:type="character" w:styleId="IntenseReference">
    <w:name w:val="Intense Reference"/>
    <w:basedOn w:val="DefaultParagraphFont"/>
    <w:uiPriority w:val="32"/>
    <w:qFormat/>
    <w:rsid w:val="00FA5EBA"/>
    <w:rPr>
      <w:b/>
      <w:bCs/>
      <w:smallCaps/>
      <w:color w:val="0F4761" w:themeColor="accent1" w:themeShade="BF"/>
      <w:spacing w:val="5"/>
    </w:rPr>
  </w:style>
  <w:style w:type="paragraph" w:styleId="NoSpacing">
    <w:name w:val="No Spacing"/>
    <w:link w:val="NoSpacingChar"/>
    <w:uiPriority w:val="1"/>
    <w:qFormat/>
    <w:rsid w:val="00491C9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91C9D"/>
    <w:rPr>
      <w:rFonts w:eastAsiaTheme="minorEastAsia"/>
      <w:kern w:val="0"/>
      <w:sz w:val="22"/>
      <w:szCs w:val="22"/>
      <w14:ligatures w14:val="none"/>
    </w:rPr>
  </w:style>
  <w:style w:type="table" w:styleId="TableGrid">
    <w:name w:val="Table Grid"/>
    <w:basedOn w:val="TableNormal"/>
    <w:uiPriority w:val="39"/>
    <w:rsid w:val="00491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Spacing"/>
    <w:link w:val="Style1Char"/>
    <w:qFormat/>
    <w:rsid w:val="000C6874"/>
    <w:pPr>
      <w:pBdr>
        <w:top w:val="single" w:sz="6" w:space="6" w:color="156082" w:themeColor="accent1"/>
        <w:bottom w:val="single" w:sz="6" w:space="6" w:color="156082" w:themeColor="accent1"/>
      </w:pBdr>
      <w:spacing w:after="240"/>
      <w:jc w:val="center"/>
    </w:pPr>
    <w:rPr>
      <w:rFonts w:ascii="Calibri" w:eastAsiaTheme="majorEastAsia" w:hAnsi="Calibri" w:cs="Calibri"/>
      <w:color w:val="156082" w:themeColor="accent1"/>
      <w:sz w:val="72"/>
      <w:szCs w:val="72"/>
    </w:rPr>
  </w:style>
  <w:style w:type="character" w:customStyle="1" w:styleId="Style1Char">
    <w:name w:val="Style1 Char"/>
    <w:basedOn w:val="NoSpacingChar"/>
    <w:link w:val="Style1"/>
    <w:rsid w:val="000C6874"/>
    <w:rPr>
      <w:rFonts w:ascii="Calibri" w:eastAsiaTheme="majorEastAsia" w:hAnsi="Calibri" w:cs="Calibri"/>
      <w:color w:val="156082" w:themeColor="accent1"/>
      <w:kern w:val="0"/>
      <w:sz w:val="72"/>
      <w:szCs w:val="72"/>
      <w14:ligatures w14:val="none"/>
    </w:rPr>
  </w:style>
  <w:style w:type="paragraph" w:styleId="Header">
    <w:name w:val="header"/>
    <w:basedOn w:val="Normal"/>
    <w:link w:val="HeaderChar"/>
    <w:uiPriority w:val="99"/>
    <w:unhideWhenUsed/>
    <w:rsid w:val="00A32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E00"/>
  </w:style>
  <w:style w:type="paragraph" w:styleId="Footer">
    <w:name w:val="footer"/>
    <w:basedOn w:val="Normal"/>
    <w:link w:val="FooterChar"/>
    <w:uiPriority w:val="99"/>
    <w:unhideWhenUsed/>
    <w:rsid w:val="00A32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E00"/>
  </w:style>
  <w:style w:type="character" w:customStyle="1" w:styleId="j">
    <w:name w:val="ͼj"/>
    <w:basedOn w:val="DefaultParagraphFont"/>
    <w:rsid w:val="00EA00D6"/>
  </w:style>
  <w:style w:type="character" w:customStyle="1" w:styleId="i">
    <w:name w:val="ͼi"/>
    <w:basedOn w:val="DefaultParagraphFont"/>
    <w:rsid w:val="00EA00D6"/>
  </w:style>
  <w:style w:type="character" w:customStyle="1" w:styleId="f">
    <w:name w:val="ͼf"/>
    <w:basedOn w:val="DefaultParagraphFont"/>
    <w:rsid w:val="00EA00D6"/>
  </w:style>
  <w:style w:type="character" w:customStyle="1" w:styleId="g">
    <w:name w:val="ͼg"/>
    <w:basedOn w:val="DefaultParagraphFont"/>
    <w:rsid w:val="00EA00D6"/>
  </w:style>
  <w:style w:type="character" w:customStyle="1" w:styleId="e">
    <w:name w:val="ͼe"/>
    <w:basedOn w:val="DefaultParagraphFont"/>
    <w:rsid w:val="00EA00D6"/>
  </w:style>
  <w:style w:type="paragraph" w:styleId="TOCHeading">
    <w:name w:val="TOC Heading"/>
    <w:basedOn w:val="Heading1"/>
    <w:next w:val="Normal"/>
    <w:uiPriority w:val="39"/>
    <w:unhideWhenUsed/>
    <w:qFormat/>
    <w:rsid w:val="00EB0EF4"/>
    <w:pPr>
      <w:spacing w:before="240" w:after="0" w:line="259" w:lineRule="auto"/>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B0EF4"/>
    <w:pPr>
      <w:spacing w:after="100"/>
    </w:pPr>
  </w:style>
  <w:style w:type="character" w:styleId="Hyperlink">
    <w:name w:val="Hyperlink"/>
    <w:basedOn w:val="DefaultParagraphFont"/>
    <w:uiPriority w:val="99"/>
    <w:unhideWhenUsed/>
    <w:rsid w:val="00EB0EF4"/>
    <w:rPr>
      <w:color w:val="467886" w:themeColor="hyperlink"/>
      <w:u w:val="single"/>
    </w:rPr>
  </w:style>
  <w:style w:type="paragraph" w:styleId="TOC2">
    <w:name w:val="toc 2"/>
    <w:basedOn w:val="Normal"/>
    <w:next w:val="Normal"/>
    <w:autoRedefine/>
    <w:uiPriority w:val="39"/>
    <w:unhideWhenUsed/>
    <w:rsid w:val="00D11DF8"/>
    <w:pPr>
      <w:spacing w:after="100"/>
      <w:ind w:left="240"/>
    </w:pPr>
  </w:style>
  <w:style w:type="character" w:styleId="UnresolvedMention">
    <w:name w:val="Unresolved Mention"/>
    <w:basedOn w:val="DefaultParagraphFont"/>
    <w:uiPriority w:val="99"/>
    <w:semiHidden/>
    <w:unhideWhenUsed/>
    <w:rsid w:val="00CB7ACF"/>
    <w:rPr>
      <w:color w:val="605E5C"/>
      <w:shd w:val="clear" w:color="auto" w:fill="E1DFDD"/>
    </w:rPr>
  </w:style>
  <w:style w:type="paragraph" w:styleId="TOC3">
    <w:name w:val="toc 3"/>
    <w:basedOn w:val="Normal"/>
    <w:next w:val="Normal"/>
    <w:autoRedefine/>
    <w:uiPriority w:val="39"/>
    <w:unhideWhenUsed/>
    <w:rsid w:val="004D44B2"/>
    <w:pPr>
      <w:spacing w:after="100"/>
      <w:ind w:left="480"/>
    </w:pPr>
  </w:style>
  <w:style w:type="character" w:styleId="PlaceholderText">
    <w:name w:val="Placeholder Text"/>
    <w:basedOn w:val="DefaultParagraphFont"/>
    <w:uiPriority w:val="99"/>
    <w:semiHidden/>
    <w:rsid w:val="00CE0341"/>
    <w:rPr>
      <w:color w:val="666666"/>
    </w:rPr>
  </w:style>
  <w:style w:type="paragraph" w:styleId="BodyText">
    <w:name w:val="Body Text"/>
    <w:basedOn w:val="Normal"/>
    <w:link w:val="BodyTextChar"/>
    <w:qFormat/>
    <w:rsid w:val="003B47D5"/>
    <w:pPr>
      <w:spacing w:before="180" w:after="180" w:line="240" w:lineRule="auto"/>
    </w:pPr>
    <w:rPr>
      <w:kern w:val="0"/>
      <w14:ligatures w14:val="none"/>
    </w:rPr>
  </w:style>
  <w:style w:type="character" w:customStyle="1" w:styleId="BodyTextChar">
    <w:name w:val="Body Text Char"/>
    <w:basedOn w:val="DefaultParagraphFont"/>
    <w:link w:val="BodyText"/>
    <w:rsid w:val="003B47D5"/>
    <w:rPr>
      <w:kern w:val="0"/>
      <w14:ligatures w14:val="none"/>
    </w:rPr>
  </w:style>
  <w:style w:type="paragraph" w:customStyle="1" w:styleId="FirstParagraph">
    <w:name w:val="First Paragraph"/>
    <w:basedOn w:val="BodyText"/>
    <w:next w:val="BodyText"/>
    <w:qFormat/>
    <w:rsid w:val="003B47D5"/>
  </w:style>
  <w:style w:type="character" w:customStyle="1" w:styleId="VerbatimChar">
    <w:name w:val="Verbatim Char"/>
    <w:basedOn w:val="DefaultParagraphFont"/>
    <w:link w:val="SourceCode"/>
    <w:rsid w:val="003B47D5"/>
    <w:rPr>
      <w:rFonts w:ascii="Consolas" w:hAnsi="Consolas"/>
      <w:sz w:val="22"/>
    </w:rPr>
  </w:style>
  <w:style w:type="paragraph" w:customStyle="1" w:styleId="SourceCode">
    <w:name w:val="Source Code"/>
    <w:basedOn w:val="Normal"/>
    <w:link w:val="VerbatimChar"/>
    <w:rsid w:val="003B47D5"/>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Ahmed-Fahmy00/Mnist-Classification"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CE41A6D5F83F2458A63079ADED17349" ma:contentTypeVersion="5" ma:contentTypeDescription="Create a new document." ma:contentTypeScope="" ma:versionID="1f0d8f4ac158c5a0dc05a7ddc844d8bb">
  <xsd:schema xmlns:xsd="http://www.w3.org/2001/XMLSchema" xmlns:xs="http://www.w3.org/2001/XMLSchema" xmlns:p="http://schemas.microsoft.com/office/2006/metadata/properties" xmlns:ns3="cb873d76-4987-4f5b-85f6-6d3dc38572af" targetNamespace="http://schemas.microsoft.com/office/2006/metadata/properties" ma:root="true" ma:fieldsID="e443afc8176118a05ad167d13a778a2d" ns3:_="">
    <xsd:import namespace="cb873d76-4987-4f5b-85f6-6d3dc38572a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73d76-4987-4f5b-85f6-6d3dc38572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b873d76-4987-4f5b-85f6-6d3dc38572af" xsi:nil="true"/>
  </documentManagement>
</p:properties>
</file>

<file path=customXml/itemProps1.xml><?xml version="1.0" encoding="utf-8"?>
<ds:datastoreItem xmlns:ds="http://schemas.openxmlformats.org/officeDocument/2006/customXml" ds:itemID="{D69D7907-6C24-4742-93A7-C0D7AB5F7E2C}">
  <ds:schemaRefs>
    <ds:schemaRef ds:uri="http://schemas.openxmlformats.org/officeDocument/2006/bibliography"/>
  </ds:schemaRefs>
</ds:datastoreItem>
</file>

<file path=customXml/itemProps2.xml><?xml version="1.0" encoding="utf-8"?>
<ds:datastoreItem xmlns:ds="http://schemas.openxmlformats.org/officeDocument/2006/customXml" ds:itemID="{2D64229B-61CC-4939-99F1-4DC6454064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73d76-4987-4f5b-85f6-6d3dc3857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E20FD5-0168-4262-8DA8-FE0541CA78F2}">
  <ds:schemaRefs>
    <ds:schemaRef ds:uri="http://schemas.microsoft.com/sharepoint/v3/contenttype/forms"/>
  </ds:schemaRefs>
</ds:datastoreItem>
</file>

<file path=customXml/itemProps4.xml><?xml version="1.0" encoding="utf-8"?>
<ds:datastoreItem xmlns:ds="http://schemas.openxmlformats.org/officeDocument/2006/customXml" ds:itemID="{89A378E1-B920-4508-B744-8723CC67B8BC}">
  <ds:schemaRefs>
    <ds:schemaRef ds:uri="http://schemas.microsoft.com/office/2006/metadata/properties"/>
    <ds:schemaRef ds:uri="http://schemas.microsoft.com/office/infopath/2007/PartnerControls"/>
    <ds:schemaRef ds:uri="cb873d76-4987-4f5b-85f6-6d3dc38572af"/>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7</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Lab 1 Report</vt:lpstr>
    </vt:vector>
  </TitlesOfParts>
  <Company/>
  <LinksUpToDate>false</LinksUpToDate>
  <CharactersWithSpaces>7873</CharactersWithSpaces>
  <SharedDoc>false</SharedDoc>
  <HLinks>
    <vt:vector size="120" baseType="variant">
      <vt:variant>
        <vt:i4>1572912</vt:i4>
      </vt:variant>
      <vt:variant>
        <vt:i4>110</vt:i4>
      </vt:variant>
      <vt:variant>
        <vt:i4>0</vt:i4>
      </vt:variant>
      <vt:variant>
        <vt:i4>5</vt:i4>
      </vt:variant>
      <vt:variant>
        <vt:lpwstr/>
      </vt:variant>
      <vt:variant>
        <vt:lpwstr>_Toc227356085</vt:lpwstr>
      </vt:variant>
      <vt:variant>
        <vt:i4>1572912</vt:i4>
      </vt:variant>
      <vt:variant>
        <vt:i4>104</vt:i4>
      </vt:variant>
      <vt:variant>
        <vt:i4>0</vt:i4>
      </vt:variant>
      <vt:variant>
        <vt:i4>5</vt:i4>
      </vt:variant>
      <vt:variant>
        <vt:lpwstr/>
      </vt:variant>
      <vt:variant>
        <vt:lpwstr>_Toc227356084</vt:lpwstr>
      </vt:variant>
      <vt:variant>
        <vt:i4>1572912</vt:i4>
      </vt:variant>
      <vt:variant>
        <vt:i4>98</vt:i4>
      </vt:variant>
      <vt:variant>
        <vt:i4>0</vt:i4>
      </vt:variant>
      <vt:variant>
        <vt:i4>5</vt:i4>
      </vt:variant>
      <vt:variant>
        <vt:lpwstr/>
      </vt:variant>
      <vt:variant>
        <vt:lpwstr>_Toc227356083</vt:lpwstr>
      </vt:variant>
      <vt:variant>
        <vt:i4>1572912</vt:i4>
      </vt:variant>
      <vt:variant>
        <vt:i4>92</vt:i4>
      </vt:variant>
      <vt:variant>
        <vt:i4>0</vt:i4>
      </vt:variant>
      <vt:variant>
        <vt:i4>5</vt:i4>
      </vt:variant>
      <vt:variant>
        <vt:lpwstr/>
      </vt:variant>
      <vt:variant>
        <vt:lpwstr>_Toc227356082</vt:lpwstr>
      </vt:variant>
      <vt:variant>
        <vt:i4>1572912</vt:i4>
      </vt:variant>
      <vt:variant>
        <vt:i4>86</vt:i4>
      </vt:variant>
      <vt:variant>
        <vt:i4>0</vt:i4>
      </vt:variant>
      <vt:variant>
        <vt:i4>5</vt:i4>
      </vt:variant>
      <vt:variant>
        <vt:lpwstr/>
      </vt:variant>
      <vt:variant>
        <vt:lpwstr>_Toc227356081</vt:lpwstr>
      </vt:variant>
      <vt:variant>
        <vt:i4>1572912</vt:i4>
      </vt:variant>
      <vt:variant>
        <vt:i4>80</vt:i4>
      </vt:variant>
      <vt:variant>
        <vt:i4>0</vt:i4>
      </vt:variant>
      <vt:variant>
        <vt:i4>5</vt:i4>
      </vt:variant>
      <vt:variant>
        <vt:lpwstr/>
      </vt:variant>
      <vt:variant>
        <vt:lpwstr>_Toc227356080</vt:lpwstr>
      </vt:variant>
      <vt:variant>
        <vt:i4>1507376</vt:i4>
      </vt:variant>
      <vt:variant>
        <vt:i4>74</vt:i4>
      </vt:variant>
      <vt:variant>
        <vt:i4>0</vt:i4>
      </vt:variant>
      <vt:variant>
        <vt:i4>5</vt:i4>
      </vt:variant>
      <vt:variant>
        <vt:lpwstr/>
      </vt:variant>
      <vt:variant>
        <vt:lpwstr>_Toc227356079</vt:lpwstr>
      </vt:variant>
      <vt:variant>
        <vt:i4>1507376</vt:i4>
      </vt:variant>
      <vt:variant>
        <vt:i4>68</vt:i4>
      </vt:variant>
      <vt:variant>
        <vt:i4>0</vt:i4>
      </vt:variant>
      <vt:variant>
        <vt:i4>5</vt:i4>
      </vt:variant>
      <vt:variant>
        <vt:lpwstr/>
      </vt:variant>
      <vt:variant>
        <vt:lpwstr>_Toc227356078</vt:lpwstr>
      </vt:variant>
      <vt:variant>
        <vt:i4>1507376</vt:i4>
      </vt:variant>
      <vt:variant>
        <vt:i4>62</vt:i4>
      </vt:variant>
      <vt:variant>
        <vt:i4>0</vt:i4>
      </vt:variant>
      <vt:variant>
        <vt:i4>5</vt:i4>
      </vt:variant>
      <vt:variant>
        <vt:lpwstr/>
      </vt:variant>
      <vt:variant>
        <vt:lpwstr>_Toc227356077</vt:lpwstr>
      </vt:variant>
      <vt:variant>
        <vt:i4>1507376</vt:i4>
      </vt:variant>
      <vt:variant>
        <vt:i4>56</vt:i4>
      </vt:variant>
      <vt:variant>
        <vt:i4>0</vt:i4>
      </vt:variant>
      <vt:variant>
        <vt:i4>5</vt:i4>
      </vt:variant>
      <vt:variant>
        <vt:lpwstr/>
      </vt:variant>
      <vt:variant>
        <vt:lpwstr>_Toc227356076</vt:lpwstr>
      </vt:variant>
      <vt:variant>
        <vt:i4>1507376</vt:i4>
      </vt:variant>
      <vt:variant>
        <vt:i4>50</vt:i4>
      </vt:variant>
      <vt:variant>
        <vt:i4>0</vt:i4>
      </vt:variant>
      <vt:variant>
        <vt:i4>5</vt:i4>
      </vt:variant>
      <vt:variant>
        <vt:lpwstr/>
      </vt:variant>
      <vt:variant>
        <vt:lpwstr>_Toc227356075</vt:lpwstr>
      </vt:variant>
      <vt:variant>
        <vt:i4>1507376</vt:i4>
      </vt:variant>
      <vt:variant>
        <vt:i4>44</vt:i4>
      </vt:variant>
      <vt:variant>
        <vt:i4>0</vt:i4>
      </vt:variant>
      <vt:variant>
        <vt:i4>5</vt:i4>
      </vt:variant>
      <vt:variant>
        <vt:lpwstr/>
      </vt:variant>
      <vt:variant>
        <vt:lpwstr>_Toc227356074</vt:lpwstr>
      </vt:variant>
      <vt:variant>
        <vt:i4>1507376</vt:i4>
      </vt:variant>
      <vt:variant>
        <vt:i4>38</vt:i4>
      </vt:variant>
      <vt:variant>
        <vt:i4>0</vt:i4>
      </vt:variant>
      <vt:variant>
        <vt:i4>5</vt:i4>
      </vt:variant>
      <vt:variant>
        <vt:lpwstr/>
      </vt:variant>
      <vt:variant>
        <vt:lpwstr>_Toc227356073</vt:lpwstr>
      </vt:variant>
      <vt:variant>
        <vt:i4>1507376</vt:i4>
      </vt:variant>
      <vt:variant>
        <vt:i4>32</vt:i4>
      </vt:variant>
      <vt:variant>
        <vt:i4>0</vt:i4>
      </vt:variant>
      <vt:variant>
        <vt:i4>5</vt:i4>
      </vt:variant>
      <vt:variant>
        <vt:lpwstr/>
      </vt:variant>
      <vt:variant>
        <vt:lpwstr>_Toc227356072</vt:lpwstr>
      </vt:variant>
      <vt:variant>
        <vt:i4>1507376</vt:i4>
      </vt:variant>
      <vt:variant>
        <vt:i4>26</vt:i4>
      </vt:variant>
      <vt:variant>
        <vt:i4>0</vt:i4>
      </vt:variant>
      <vt:variant>
        <vt:i4>5</vt:i4>
      </vt:variant>
      <vt:variant>
        <vt:lpwstr/>
      </vt:variant>
      <vt:variant>
        <vt:lpwstr>_Toc227356071</vt:lpwstr>
      </vt:variant>
      <vt:variant>
        <vt:i4>1507376</vt:i4>
      </vt:variant>
      <vt:variant>
        <vt:i4>20</vt:i4>
      </vt:variant>
      <vt:variant>
        <vt:i4>0</vt:i4>
      </vt:variant>
      <vt:variant>
        <vt:i4>5</vt:i4>
      </vt:variant>
      <vt:variant>
        <vt:lpwstr/>
      </vt:variant>
      <vt:variant>
        <vt:lpwstr>_Toc227356070</vt:lpwstr>
      </vt:variant>
      <vt:variant>
        <vt:i4>1441840</vt:i4>
      </vt:variant>
      <vt:variant>
        <vt:i4>14</vt:i4>
      </vt:variant>
      <vt:variant>
        <vt:i4>0</vt:i4>
      </vt:variant>
      <vt:variant>
        <vt:i4>5</vt:i4>
      </vt:variant>
      <vt:variant>
        <vt:lpwstr/>
      </vt:variant>
      <vt:variant>
        <vt:lpwstr>_Toc227356069</vt:lpwstr>
      </vt:variant>
      <vt:variant>
        <vt:i4>1441840</vt:i4>
      </vt:variant>
      <vt:variant>
        <vt:i4>8</vt:i4>
      </vt:variant>
      <vt:variant>
        <vt:i4>0</vt:i4>
      </vt:variant>
      <vt:variant>
        <vt:i4>5</vt:i4>
      </vt:variant>
      <vt:variant>
        <vt:lpwstr/>
      </vt:variant>
      <vt:variant>
        <vt:lpwstr>_Toc227356068</vt:lpwstr>
      </vt:variant>
      <vt:variant>
        <vt:i4>983131</vt:i4>
      </vt:variant>
      <vt:variant>
        <vt:i4>3</vt:i4>
      </vt:variant>
      <vt:variant>
        <vt:i4>0</vt:i4>
      </vt:variant>
      <vt:variant>
        <vt:i4>5</vt:i4>
      </vt:variant>
      <vt:variant>
        <vt:lpwstr>https://github.com/Ahmed-Fahmy00/Education-Management-System</vt:lpwstr>
      </vt:variant>
      <vt:variant>
        <vt:lpwstr/>
      </vt:variant>
      <vt:variant>
        <vt:i4>4784216</vt:i4>
      </vt:variant>
      <vt:variant>
        <vt:i4>0</vt:i4>
      </vt:variant>
      <vt:variant>
        <vt:i4>0</vt:i4>
      </vt:variant>
      <vt:variant>
        <vt:i4>5</vt:i4>
      </vt:variant>
      <vt:variant>
        <vt:lpwstr>https://eng-team-l0bc49wd.atlassian.net/jira/software/c/projects/EMS/boards/35/backlog?atlOrigin=eyJpIjoiMTJmMzc1ZGQ4YjNmNDFkNjk4M2U1ODk1ZjUxYTAyNjkiLCJwIjoiaiJ9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Report</dc:title>
  <dc:subject/>
  <dc:creator>Ahmed Mohamed Fahmy Eldawy Hamed 23P0303</dc:creator>
  <cp:keywords/>
  <dc:description/>
  <cp:lastModifiedBy>Ahmed Mohamed Fahmy Eldawy Hamed 23P0303</cp:lastModifiedBy>
  <cp:revision>12</cp:revision>
  <dcterms:created xsi:type="dcterms:W3CDTF">2026-04-18T02:26:00Z</dcterms:created>
  <dcterms:modified xsi:type="dcterms:W3CDTF">2026-05-03T19:10:00Z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0x010100DCE41A6D5F83F2458A63079ADED17349</vt:lpwstr>
  </property>
</Properties>
</file>