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60de4cfdc1c4b04" /></Relationships>
</file>

<file path=word/document.xml><?xml version="1.0" encoding="utf-8"?>
<w:document xmlns:w="http://schemas.openxmlformats.org/wordprocessingml/2006/main">
  <w:body>
    <w:p>
      <w:r>
        <w:t xml:space="preserve">Birds are a diverse group of warm-blooded vertebrates constituting the class Aves, characterized by feathers, beaks, and the laying of hard-shelled eggs. They are found all over the world and have adapted to various environments, from forests and deserts to urban areas. Birds play crucial roles in ecosystems, including pollination, seed dispersal, and pest control. Their behaviors, such as migration and mating rituals, are fascinating subjects of study. The conservation of bird species is vital, as many are threatened by habitat loss and climate change. Understanding and protecting birds is essential for maintaining biodiversity and ecological balance.</w:t>
      </w:r>
    </w:p>
  </w:body>
</w:document>
</file>