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F1385" w14:textId="5CFF405A" w:rsidR="00391B12" w:rsidRDefault="00391B12">
      <w:pPr>
        <w:pStyle w:val="NoSpacing"/>
        <w:spacing w:before="1540" w:after="240"/>
        <w:jc w:val="center"/>
        <w:rPr>
          <w:color w:val="4472C4" w:themeColor="accent1"/>
        </w:rPr>
      </w:pPr>
      <w:r>
        <w:rPr>
          <w:noProof/>
          <w:color w:val="4472C4" w:themeColor="accent1"/>
        </w:rPr>
        <w:drawing>
          <wp:anchor distT="0" distB="0" distL="114300" distR="114300" simplePos="0" relativeHeight="251665408" behindDoc="1" locked="0" layoutInCell="1" allowOverlap="1" wp14:anchorId="13D1B075" wp14:editId="62C8AB39">
            <wp:simplePos x="0" y="0"/>
            <wp:positionH relativeFrom="margin">
              <wp:posOffset>-6659707</wp:posOffset>
            </wp:positionH>
            <wp:positionV relativeFrom="paragraph">
              <wp:posOffset>-908916</wp:posOffset>
            </wp:positionV>
            <wp:extent cx="17227296" cy="11484864"/>
            <wp:effectExtent l="0" t="0" r="0" b="25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54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227296" cy="11484864"/>
                    </a:xfrm>
                    <a:prstGeom prst="rect">
                      <a:avLst/>
                    </a:prstGeom>
                  </pic:spPr>
                </pic:pic>
              </a:graphicData>
            </a:graphic>
            <wp14:sizeRelH relativeFrom="margin">
              <wp14:pctWidth>0</wp14:pctWidth>
            </wp14:sizeRelH>
            <wp14:sizeRelV relativeFrom="margin">
              <wp14:pctHeight>0</wp14:pctHeight>
            </wp14:sizeRelV>
          </wp:anchor>
        </w:drawing>
      </w:r>
    </w:p>
    <w:sdt>
      <w:sdtPr>
        <w:rPr>
          <w:color w:val="4472C4" w:themeColor="accent1"/>
        </w:rPr>
        <w:id w:val="1733883699"/>
        <w:docPartObj>
          <w:docPartGallery w:val="Cover Pages"/>
          <w:docPartUnique/>
        </w:docPartObj>
      </w:sdtPr>
      <w:sdtEndPr>
        <w:rPr>
          <w:color w:val="auto"/>
        </w:rPr>
      </w:sdtEndPr>
      <w:sdtContent>
        <w:p w14:paraId="2FD0E6BA" w14:textId="075D1AD2" w:rsidR="00351370" w:rsidRDefault="00391B12">
          <w:pPr>
            <w:pStyle w:val="NoSpacing"/>
            <w:spacing w:before="1540" w:after="240"/>
            <w:jc w:val="center"/>
            <w:rPr>
              <w:color w:val="4472C4" w:themeColor="accent1"/>
            </w:rPr>
          </w:pPr>
          <w:r>
            <w:rPr>
              <w:noProof/>
              <w:sz w:val="21"/>
              <w:szCs w:val="21"/>
              <w:rtl/>
              <w:lang w:val="ar-IQ" w:bidi="ar-IQ"/>
            </w:rPr>
            <mc:AlternateContent>
              <mc:Choice Requires="wps">
                <w:drawing>
                  <wp:anchor distT="0" distB="0" distL="114300" distR="114300" simplePos="0" relativeHeight="251673600" behindDoc="0" locked="0" layoutInCell="1" allowOverlap="1" wp14:anchorId="522B1614" wp14:editId="511DE8D5">
                    <wp:simplePos x="0" y="0"/>
                    <wp:positionH relativeFrom="margin">
                      <wp:posOffset>2414016</wp:posOffset>
                    </wp:positionH>
                    <wp:positionV relativeFrom="paragraph">
                      <wp:posOffset>126746</wp:posOffset>
                    </wp:positionV>
                    <wp:extent cx="5486400" cy="146748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486400" cy="14674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4BA75C" w14:textId="77777777" w:rsidR="00F83141" w:rsidRDefault="00F83141" w:rsidP="00391B12">
                                <w:pPr>
                                  <w:rPr>
                                    <w:b/>
                                    <w:bCs/>
                                    <w:color w:val="D5DCE4" w:themeColor="text2" w:themeTint="33"/>
                                    <w:sz w:val="48"/>
                                    <w:szCs w:val="48"/>
                                  </w:rPr>
                                </w:pPr>
                                <w:r w:rsidRPr="004C76D6">
                                  <w:rPr>
                                    <w:b/>
                                    <w:bCs/>
                                    <w:color w:val="D5DCE4" w:themeColor="text2" w:themeTint="33"/>
                                    <w:sz w:val="48"/>
                                    <w:szCs w:val="48"/>
                                  </w:rPr>
                                  <w:t>AL-HIKMA UNIVERSITY</w:t>
                                </w:r>
                              </w:p>
                              <w:p w14:paraId="306040A0" w14:textId="1CFD2CFD" w:rsidR="00F83141" w:rsidRPr="004C76D6" w:rsidRDefault="00F83141" w:rsidP="00391B12">
                                <w:pPr>
                                  <w:rPr>
                                    <w:b/>
                                    <w:bCs/>
                                    <w:color w:val="D5DCE4" w:themeColor="text2" w:themeTint="33"/>
                                    <w:sz w:val="48"/>
                                    <w:szCs w:val="48"/>
                                    <w:rtl/>
                                    <w:lang w:bidi="ar-IQ"/>
                                  </w:rPr>
                                </w:pPr>
                                <w:r w:rsidRPr="004C76D6">
                                  <w:rPr>
                                    <w:b/>
                                    <w:bCs/>
                                    <w:color w:val="D5DCE4" w:themeColor="text2" w:themeTint="33"/>
                                    <w:sz w:val="48"/>
                                    <w:szCs w:val="48"/>
                                  </w:rPr>
                                  <w:t>COLL</w:t>
                                </w:r>
                                <w:r>
                                  <w:rPr>
                                    <w:b/>
                                    <w:bCs/>
                                    <w:color w:val="D5DCE4" w:themeColor="text2" w:themeTint="33"/>
                                    <w:sz w:val="48"/>
                                    <w:szCs w:val="48"/>
                                  </w:rPr>
                                  <w:t>A</w:t>
                                </w:r>
                                <w:r w:rsidRPr="004C76D6">
                                  <w:rPr>
                                    <w:b/>
                                    <w:bCs/>
                                    <w:color w:val="D5DCE4" w:themeColor="text2" w:themeTint="33"/>
                                    <w:sz w:val="48"/>
                                    <w:szCs w:val="48"/>
                                  </w:rPr>
                                  <w:t>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22B1614" id="_x0000_t202" coordsize="21600,21600" o:spt="202" path="m,l,21600r21600,l21600,xe">
                    <v:stroke joinstyle="miter"/>
                    <v:path gradientshapeok="t" o:connecttype="rect"/>
                  </v:shapetype>
                  <v:shape id="Text Box 57" o:spid="_x0000_s1026" type="#_x0000_t202" style="position:absolute;left:0;text-align:left;margin-left:190.1pt;margin-top:10pt;width:6in;height:115.5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" filled="f" stroked="f">
                    <v:textbox>
                      <w:txbxContent>
                        <w:p w14:paraId="4B4BA75C" w14:textId="77777777" w:rsidR="00F83141" w:rsidRDefault="00F83141" w:rsidP="00391B12">
                          <w:pPr>
                            <w:rPr>
                              <w:b/>
                              <w:bCs/>
                              <w:color w:val="D5DCE4" w:themeColor="text2" w:themeTint="33"/>
                              <w:sz w:val="48"/>
                              <w:szCs w:val="48"/>
                            </w:rPr>
                          </w:pPr>
                          <w:r w:rsidRPr="004C76D6">
                            <w:rPr>
                              <w:b/>
                              <w:bCs/>
                              <w:color w:val="D5DCE4" w:themeColor="text2" w:themeTint="33"/>
                              <w:sz w:val="48"/>
                              <w:szCs w:val="48"/>
                            </w:rPr>
                            <w:t>AL-HIKMA UNIVERSITY</w:t>
                          </w:r>
                        </w:p>
                        <w:p w14:paraId="306040A0" w14:textId="1CFD2CFD" w:rsidR="00F83141" w:rsidRPr="004C76D6" w:rsidRDefault="00F83141" w:rsidP="00391B12">
                          <w:pPr>
                            <w:rPr>
                              <w:b/>
                              <w:bCs/>
                              <w:color w:val="D5DCE4" w:themeColor="text2" w:themeTint="33"/>
                              <w:sz w:val="48"/>
                              <w:szCs w:val="48"/>
                              <w:rtl/>
                              <w:lang w:bidi="ar-IQ"/>
                            </w:rPr>
                          </w:pPr>
                          <w:r w:rsidRPr="004C76D6">
                            <w:rPr>
                              <w:b/>
                              <w:bCs/>
                              <w:color w:val="D5DCE4" w:themeColor="text2" w:themeTint="33"/>
                              <w:sz w:val="48"/>
                              <w:szCs w:val="48"/>
                            </w:rPr>
                            <w:t>COLL</w:t>
                          </w:r>
                          <w:r>
                            <w:rPr>
                              <w:b/>
                              <w:bCs/>
                              <w:color w:val="D5DCE4" w:themeColor="text2" w:themeTint="33"/>
                              <w:sz w:val="48"/>
                              <w:szCs w:val="48"/>
                            </w:rPr>
                            <w:t>A</w:t>
                          </w:r>
                          <w:r w:rsidRPr="004C76D6">
                            <w:rPr>
                              <w:b/>
                              <w:bCs/>
                              <w:color w:val="D5DCE4" w:themeColor="text2" w:themeTint="33"/>
                              <w:sz w:val="48"/>
                              <w:szCs w:val="48"/>
                            </w:rPr>
                            <w:t>GE</w:t>
                          </w:r>
                        </w:p>
                      </w:txbxContent>
                    </v:textbox>
                    <w10:wrap anchorx="margin"/>
                  </v:shape>
                </w:pict>
              </mc:Fallback>
            </mc:AlternateContent>
          </w:r>
          <w:r w:rsidRPr="004C76D6">
            <w:rPr>
              <w:noProof/>
              <w:sz w:val="52"/>
              <w:szCs w:val="52"/>
              <w:rtl/>
              <w:lang w:val="ar-IQ" w:bidi="ar-IQ"/>
            </w:rPr>
            <mc:AlternateContent>
              <mc:Choice Requires="wps">
                <w:drawing>
                  <wp:anchor distT="0" distB="0" distL="114300" distR="114300" simplePos="0" relativeHeight="251671552" behindDoc="0" locked="0" layoutInCell="1" allowOverlap="1" wp14:anchorId="750136CA" wp14:editId="7245DB8E">
                    <wp:simplePos x="0" y="0"/>
                    <wp:positionH relativeFrom="margin">
                      <wp:posOffset>2381250</wp:posOffset>
                    </wp:positionH>
                    <wp:positionV relativeFrom="paragraph">
                      <wp:posOffset>842264</wp:posOffset>
                    </wp:positionV>
                    <wp:extent cx="2381518" cy="1154631"/>
                    <wp:effectExtent l="0" t="0" r="0" b="7620"/>
                    <wp:wrapNone/>
                    <wp:docPr id="56" name="Text Box 56"/>
                    <wp:cNvGraphicFramePr/>
                    <a:graphic xmlns:a="http://schemas.openxmlformats.org/drawingml/2006/main">
                      <a:graphicData uri="http://schemas.microsoft.com/office/word/2010/wordprocessingShape">
                        <wps:wsp>
                          <wps:cNvSpPr txBox="1"/>
                          <wps:spPr>
                            <a:xfrm>
                              <a:off x="0" y="0"/>
                              <a:ext cx="2381518" cy="115463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F3BBFC" w14:textId="77777777" w:rsidR="00F83141" w:rsidRPr="00873F22" w:rsidRDefault="00F83141" w:rsidP="00391B12">
                                <w:pPr>
                                  <w:rPr>
                                    <w:color w:val="D5DCE4" w:themeColor="text2" w:themeTint="33"/>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3F22">
                                  <w:rPr>
                                    <w:color w:val="D5DCE4" w:themeColor="text2" w:themeTint="33"/>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2020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136CA" id="Text Box 56" o:spid="_x0000_s1027" type="#_x0000_t202" style="position:absolute;left:0;text-align:left;margin-left:187.5pt;margin-top:66.3pt;width:187.5pt;height:90.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" filled="f" stroked="f">
                    <v:textbox>
                      <w:txbxContent>
                        <w:p w14:paraId="0FF3BBFC" w14:textId="77777777" w:rsidR="00F83141" w:rsidRPr="00873F22" w:rsidRDefault="00F83141" w:rsidP="00391B12">
                          <w:pPr>
                            <w:rPr>
                              <w:color w:val="D5DCE4" w:themeColor="text2" w:themeTint="33"/>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3F22">
                            <w:rPr>
                              <w:color w:val="D5DCE4" w:themeColor="text2" w:themeTint="33"/>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2020</w:t>
                          </w:r>
                        </w:p>
                      </w:txbxContent>
                    </v:textbox>
                    <w10:wrap anchorx="margin"/>
                  </v:shape>
                </w:pict>
              </mc:Fallback>
            </mc:AlternateContent>
          </w:r>
          <w:r>
            <w:rPr>
              <w:noProof/>
              <w:sz w:val="21"/>
              <w:szCs w:val="21"/>
              <w:rtl/>
              <w:lang w:val="ar-IQ" w:bidi="ar-IQ"/>
            </w:rPr>
            <mc:AlternateContent>
              <mc:Choice Requires="wps">
                <w:drawing>
                  <wp:anchor distT="0" distB="0" distL="114300" distR="114300" simplePos="0" relativeHeight="251669504" behindDoc="0" locked="0" layoutInCell="1" allowOverlap="1" wp14:anchorId="0218940B" wp14:editId="3EA560C3">
                    <wp:simplePos x="0" y="0"/>
                    <wp:positionH relativeFrom="column">
                      <wp:posOffset>2194560</wp:posOffset>
                    </wp:positionH>
                    <wp:positionV relativeFrom="paragraph">
                      <wp:posOffset>139573</wp:posOffset>
                    </wp:positionV>
                    <wp:extent cx="96019" cy="1852295"/>
                    <wp:effectExtent l="0" t="0" r="18415" b="14605"/>
                    <wp:wrapNone/>
                    <wp:docPr id="59" name="Rectangle 59"/>
                    <wp:cNvGraphicFramePr/>
                    <a:graphic xmlns:a="http://schemas.openxmlformats.org/drawingml/2006/main">
                      <a:graphicData uri="http://schemas.microsoft.com/office/word/2010/wordprocessingShape">
                        <wps:wsp>
                          <wps:cNvSpPr/>
                          <wps:spPr>
                            <a:xfrm>
                              <a:off x="0" y="0"/>
                              <a:ext cx="96019" cy="1852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66628E" id="Rectangle 59" o:spid="_x0000_s1026" style="position:absolute;margin-left:172.8pt;margin-top:11pt;width:7.55pt;height:145.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" fillcolor="#4472c4 [3204]" strokecolor="#1f3763 [1604]" strokeweight="1pt"/>
                </w:pict>
              </mc:Fallback>
            </mc:AlternateContent>
          </w:r>
          <w:r>
            <w:rPr>
              <w:b/>
              <w:bCs/>
              <w:noProof/>
            </w:rPr>
            <w:drawing>
              <wp:anchor distT="0" distB="0" distL="114300" distR="114300" simplePos="0" relativeHeight="251667456" behindDoc="0" locked="0" layoutInCell="1" allowOverlap="1" wp14:anchorId="31B6CF43" wp14:editId="596150B3">
                <wp:simplePos x="0" y="0"/>
                <wp:positionH relativeFrom="margin">
                  <wp:align>left</wp:align>
                </wp:positionH>
                <wp:positionV relativeFrom="paragraph">
                  <wp:posOffset>17018</wp:posOffset>
                </wp:positionV>
                <wp:extent cx="2143125" cy="2143125"/>
                <wp:effectExtent l="0" t="0" r="9525"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ownload.jpg"/>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ellipse">
                          <a:avLst/>
                        </a:prstGeom>
                        <a:ln>
                          <a:noFill/>
                        </a:ln>
                        <a:effectLst>
                          <a:softEdge rad="112500"/>
                        </a:effectLst>
                      </pic:spPr>
                    </pic:pic>
                  </a:graphicData>
                </a:graphic>
              </wp:anchor>
            </w:drawing>
          </w:r>
        </w:p>
        <w:p w14:paraId="5E8D2E3A" w14:textId="3695AB27" w:rsidR="00351370" w:rsidRDefault="00351370">
          <w:pPr>
            <w:pStyle w:val="NoSpacing"/>
            <w:jc w:val="center"/>
            <w:rPr>
              <w:color w:val="4472C4" w:themeColor="accent1"/>
              <w:sz w:val="28"/>
              <w:szCs w:val="28"/>
            </w:rPr>
          </w:pPr>
        </w:p>
        <w:p w14:paraId="69334E8B" w14:textId="5FE96BC9" w:rsidR="00351370" w:rsidRDefault="00351370">
          <w:pPr>
            <w:pStyle w:val="NoSpacing"/>
            <w:spacing w:before="480"/>
            <w:jc w:val="center"/>
            <w:rPr>
              <w:color w:val="4472C4" w:themeColor="accent1"/>
            </w:rPr>
          </w:pPr>
        </w:p>
        <w:p w14:paraId="12399B32" w14:textId="07E5C821" w:rsidR="00351370" w:rsidRDefault="00391B12">
          <w:pPr>
            <w:rPr>
              <w:rFonts w:cstheme="minorHAnsi"/>
              <w:b/>
              <w:bCs/>
              <w:i/>
              <w:iCs/>
              <w:sz w:val="24"/>
              <w:szCs w:val="28"/>
            </w:rPr>
          </w:pPr>
          <w:r>
            <w:rPr>
              <w:b/>
              <w:bCs/>
              <w:noProof/>
            </w:rPr>
            <mc:AlternateContent>
              <mc:Choice Requires="wps">
                <w:drawing>
                  <wp:anchor distT="0" distB="0" distL="114300" distR="114300" simplePos="0" relativeHeight="251676672" behindDoc="0" locked="0" layoutInCell="1" allowOverlap="1" wp14:anchorId="153B4081" wp14:editId="02178BF2">
                    <wp:simplePos x="0" y="0"/>
                    <wp:positionH relativeFrom="margin">
                      <wp:posOffset>-393700</wp:posOffset>
                    </wp:positionH>
                    <wp:positionV relativeFrom="paragraph">
                      <wp:posOffset>795655</wp:posOffset>
                    </wp:positionV>
                    <wp:extent cx="6731000" cy="2152650"/>
                    <wp:effectExtent l="0" t="0" r="0" b="0"/>
                    <wp:wrapNone/>
                    <wp:docPr id="36" name="Rectangle 36"/>
                    <wp:cNvGraphicFramePr/>
                    <a:graphic xmlns:a="http://schemas.openxmlformats.org/drawingml/2006/main">
                      <a:graphicData uri="http://schemas.microsoft.com/office/word/2010/wordprocessingShape">
                        <wps:wsp>
                          <wps:cNvSpPr/>
                          <wps:spPr>
                            <a:xfrm>
                              <a:off x="0" y="0"/>
                              <a:ext cx="6731000" cy="2152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9D6578" w14:textId="1AC8910E" w:rsidR="00F83141" w:rsidRPr="00400CDB" w:rsidRDefault="00F83141" w:rsidP="00391B12">
                                <w:pPr>
                                  <w:jc w:val="center"/>
                                  <w:rPr>
                                    <w:color w:val="2F5496" w:themeColor="accent1" w:themeShade="BF"/>
                                    <w:sz w:val="144"/>
                                    <w:szCs w:val="144"/>
                                  </w:rPr>
                                </w:pPr>
                                <w:r w:rsidRPr="00400CDB">
                                  <w:rPr>
                                    <w:color w:val="2F5496" w:themeColor="accent1" w:themeShade="BF"/>
                                    <w:sz w:val="144"/>
                                    <w:szCs w:val="144"/>
                                  </w:rPr>
                                  <w:t>AC-</w:t>
                                </w:r>
                                <w:proofErr w:type="gramStart"/>
                                <w:r w:rsidRPr="00400CDB">
                                  <w:rPr>
                                    <w:color w:val="2F5496" w:themeColor="accent1" w:themeShade="BF"/>
                                    <w:sz w:val="144"/>
                                    <w:szCs w:val="144"/>
                                  </w:rPr>
                                  <w:t>DC  Converter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3B4081" id="Rectangle 36" o:spid="_x0000_s1028" style="position:absolute;margin-left:-31pt;margin-top:62.65pt;width:530pt;height:169.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" filled="f" stroked="f">
                    <v:textbox>
                      <w:txbxContent>
                        <w:p w14:paraId="759D6578" w14:textId="1AC8910E" w:rsidR="00F83141" w:rsidRPr="00400CDB" w:rsidRDefault="00F83141" w:rsidP="00391B12">
                          <w:pPr>
                            <w:jc w:val="center"/>
                            <w:rPr>
                              <w:color w:val="2F5496" w:themeColor="accent1" w:themeShade="BF"/>
                              <w:sz w:val="144"/>
                              <w:szCs w:val="144"/>
                            </w:rPr>
                          </w:pPr>
                          <w:r w:rsidRPr="00400CDB">
                            <w:rPr>
                              <w:color w:val="2F5496" w:themeColor="accent1" w:themeShade="BF"/>
                              <w:sz w:val="144"/>
                              <w:szCs w:val="144"/>
                            </w:rPr>
                            <w:t>AC-</w:t>
                          </w:r>
                          <w:proofErr w:type="gramStart"/>
                          <w:r w:rsidRPr="00400CDB">
                            <w:rPr>
                              <w:color w:val="2F5496" w:themeColor="accent1" w:themeShade="BF"/>
                              <w:sz w:val="144"/>
                              <w:szCs w:val="144"/>
                            </w:rPr>
                            <w:t>DC  Converter</w:t>
                          </w:r>
                          <w:proofErr w:type="gramEnd"/>
                        </w:p>
                      </w:txbxContent>
                    </v:textbox>
                    <w10:wrap anchorx="margin"/>
                  </v:rect>
                </w:pict>
              </mc:Fallback>
            </mc:AlternateContent>
          </w:r>
          <w:r>
            <w:rPr>
              <w:b/>
              <w:bCs/>
              <w:noProof/>
            </w:rPr>
            <mc:AlternateContent>
              <mc:Choice Requires="wps">
                <w:drawing>
                  <wp:anchor distT="0" distB="0" distL="114300" distR="114300" simplePos="0" relativeHeight="251675648" behindDoc="0" locked="0" layoutInCell="1" allowOverlap="1" wp14:anchorId="525E8B3E" wp14:editId="771A1E00">
                    <wp:simplePos x="0" y="0"/>
                    <wp:positionH relativeFrom="margin">
                      <wp:posOffset>-323850</wp:posOffset>
                    </wp:positionH>
                    <wp:positionV relativeFrom="paragraph">
                      <wp:posOffset>4021455</wp:posOffset>
                    </wp:positionV>
                    <wp:extent cx="6586220" cy="190500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6220" cy="1905000"/>
                            </a:xfrm>
                            <a:prstGeom prst="rect">
                              <a:avLst/>
                            </a:prstGeom>
                            <a:solidFill>
                              <a:srgbClr val="FFFFFF">
                                <a:alpha val="0"/>
                              </a:srgbClr>
                            </a:solidFill>
                            <a:ln w="9525">
                              <a:solidFill>
                                <a:srgbClr val="000000">
                                  <a:alpha val="0"/>
                                </a:srgbClr>
                              </a:solidFill>
                              <a:miter lim="800000"/>
                              <a:headEnd/>
                              <a:tailEnd/>
                            </a:ln>
                          </wps:spPr>
                          <wps:txbx>
                            <w:txbxContent>
                              <w:p w14:paraId="293DF5A5" w14:textId="77777777" w:rsidR="00F83141" w:rsidRPr="004571DF" w:rsidRDefault="00F83141" w:rsidP="00391B12">
                                <w:pPr>
                                  <w:pStyle w:val="NoSpacing"/>
                                  <w:bidi/>
                                  <w:jc w:val="center"/>
                                  <w:rPr>
                                    <w:color w:val="D9E2F3" w:themeColor="accent1" w:themeTint="33"/>
                                    <w:sz w:val="44"/>
                                    <w:szCs w:val="44"/>
                                  </w:rPr>
                                </w:pPr>
                                <w:r w:rsidRPr="004571DF">
                                  <w:rPr>
                                    <w:color w:val="D9E2F3" w:themeColor="accent1" w:themeTint="33"/>
                                    <w:sz w:val="44"/>
                                    <w:szCs w:val="44"/>
                                  </w:rPr>
                                  <w:t>Second Stage</w:t>
                                </w:r>
                              </w:p>
                              <w:p w14:paraId="49057EE7" w14:textId="6B69E83C" w:rsidR="00F83141" w:rsidRDefault="00F83141" w:rsidP="00391B12">
                                <w:pPr>
                                  <w:pStyle w:val="NoSpacing"/>
                                  <w:bidi/>
                                  <w:jc w:val="center"/>
                                  <w:rPr>
                                    <w:color w:val="D9E2F3" w:themeColor="accent1" w:themeTint="33"/>
                                    <w:sz w:val="44"/>
                                    <w:szCs w:val="44"/>
                                  </w:rPr>
                                </w:pPr>
                                <w:r w:rsidRPr="004571DF">
                                  <w:rPr>
                                    <w:color w:val="D9E2F3" w:themeColor="accent1" w:themeTint="33"/>
                                    <w:sz w:val="44"/>
                                    <w:szCs w:val="44"/>
                                  </w:rPr>
                                  <w:t>Morning study</w:t>
                                </w:r>
                              </w:p>
                              <w:p w14:paraId="58FF23C1" w14:textId="7E99319A" w:rsidR="00F83141" w:rsidRPr="004571DF" w:rsidRDefault="00F83141" w:rsidP="00391B12">
                                <w:pPr>
                                  <w:pStyle w:val="NoSpacing"/>
                                  <w:bidi/>
                                  <w:jc w:val="center"/>
                                  <w:rPr>
                                    <w:color w:val="D9E2F3" w:themeColor="accent1" w:themeTint="33"/>
                                    <w:sz w:val="44"/>
                                    <w:szCs w:val="44"/>
                                  </w:rPr>
                                </w:pPr>
                                <w:r w:rsidRPr="004571DF">
                                  <w:rPr>
                                    <w:color w:val="D9E2F3" w:themeColor="accent1" w:themeTint="33"/>
                                    <w:sz w:val="44"/>
                                    <w:szCs w:val="44"/>
                                  </w:rPr>
                                  <w:t>Prepared By</w:t>
                                </w:r>
                                <w:r>
                                  <w:rPr>
                                    <w:color w:val="D9E2F3" w:themeColor="accent1" w:themeTint="33"/>
                                    <w:sz w:val="44"/>
                                    <w:szCs w:val="44"/>
                                  </w:rPr>
                                  <w:t>: Ahmed Ihsan Ali</w:t>
                                </w:r>
                              </w:p>
                              <w:p w14:paraId="72E23417" w14:textId="77777777" w:rsidR="00F83141" w:rsidRPr="004571DF" w:rsidRDefault="00F83141" w:rsidP="00391B12">
                                <w:pPr>
                                  <w:pStyle w:val="NoSpacing"/>
                                  <w:bidi/>
                                  <w:jc w:val="center"/>
                                  <w:rPr>
                                    <w:color w:val="D9E2F3" w:themeColor="accent1" w:themeTint="33"/>
                                    <w:sz w:val="44"/>
                                    <w:szCs w:val="44"/>
                                  </w:rPr>
                                </w:pPr>
                                <w:r w:rsidRPr="004571DF">
                                  <w:rPr>
                                    <w:color w:val="D9E2F3" w:themeColor="accent1" w:themeTint="33"/>
                                    <w:sz w:val="44"/>
                                    <w:szCs w:val="44"/>
                                  </w:rPr>
                                  <w:t>Computer Technology Engineering Department</w:t>
                                </w:r>
                              </w:p>
                              <w:p w14:paraId="6AF53DD4" w14:textId="31C1FBEE" w:rsidR="00F83141" w:rsidRPr="004571DF" w:rsidRDefault="00F83141" w:rsidP="00391B12">
                                <w:pPr>
                                  <w:pStyle w:val="NoSpacing"/>
                                  <w:bidi/>
                                  <w:jc w:val="center"/>
                                  <w:rPr>
                                    <w:color w:val="D9E2F3" w:themeColor="accent1" w:themeTint="33"/>
                                    <w:sz w:val="44"/>
                                    <w:szCs w:val="44"/>
                                  </w:rPr>
                                </w:pPr>
                                <w:r w:rsidRPr="004571DF">
                                  <w:rPr>
                                    <w:color w:val="D9E2F3" w:themeColor="accent1" w:themeTint="33"/>
                                    <w:sz w:val="44"/>
                                    <w:szCs w:val="44"/>
                                  </w:rPr>
                                  <w:t xml:space="preserve">Supervised </w:t>
                                </w:r>
                                <w:proofErr w:type="gramStart"/>
                                <w:r w:rsidRPr="004571DF">
                                  <w:rPr>
                                    <w:color w:val="D9E2F3" w:themeColor="accent1" w:themeTint="33"/>
                                    <w:sz w:val="44"/>
                                    <w:szCs w:val="44"/>
                                  </w:rPr>
                                  <w:t xml:space="preserve">by  </w:t>
                                </w:r>
                                <w:r>
                                  <w:rPr>
                                    <w:color w:val="D9E2F3" w:themeColor="accent1" w:themeTint="33"/>
                                    <w:sz w:val="44"/>
                                    <w:szCs w:val="44"/>
                                  </w:rPr>
                                  <w:t>Marwan</w:t>
                                </w:r>
                                <w:proofErr w:type="gramEnd"/>
                                <w:r>
                                  <w:rPr>
                                    <w:color w:val="D9E2F3" w:themeColor="accent1" w:themeTint="33"/>
                                    <w:sz w:val="44"/>
                                    <w:szCs w:val="44"/>
                                  </w:rPr>
                                  <w:t xml:space="preserve"> AL-</w:t>
                                </w:r>
                                <w:proofErr w:type="spellStart"/>
                                <w:r>
                                  <w:rPr>
                                    <w:color w:val="D9E2F3" w:themeColor="accent1" w:themeTint="33"/>
                                    <w:sz w:val="44"/>
                                    <w:szCs w:val="44"/>
                                  </w:rPr>
                                  <w:t>Jemeli</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E8B3E" id="Text Box 35" o:spid="_x0000_s1029" type="#_x0000_t202" style="position:absolute;margin-left:-25.5pt;margin-top:316.65pt;width:518.6pt;height:15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">
                    <v:fill opacity="0"/>
                    <v:stroke opacity="0"/>
                    <v:textbox>
                      <w:txbxContent>
                        <w:p w14:paraId="293DF5A5" w14:textId="77777777" w:rsidR="00F83141" w:rsidRPr="004571DF" w:rsidRDefault="00F83141" w:rsidP="00391B12">
                          <w:pPr>
                            <w:pStyle w:val="NoSpacing"/>
                            <w:bidi/>
                            <w:jc w:val="center"/>
                            <w:rPr>
                              <w:color w:val="D9E2F3" w:themeColor="accent1" w:themeTint="33"/>
                              <w:sz w:val="44"/>
                              <w:szCs w:val="44"/>
                            </w:rPr>
                          </w:pPr>
                          <w:r w:rsidRPr="004571DF">
                            <w:rPr>
                              <w:color w:val="D9E2F3" w:themeColor="accent1" w:themeTint="33"/>
                              <w:sz w:val="44"/>
                              <w:szCs w:val="44"/>
                            </w:rPr>
                            <w:t>Second Stage</w:t>
                          </w:r>
                        </w:p>
                        <w:p w14:paraId="49057EE7" w14:textId="6B69E83C" w:rsidR="00F83141" w:rsidRDefault="00F83141" w:rsidP="00391B12">
                          <w:pPr>
                            <w:pStyle w:val="NoSpacing"/>
                            <w:bidi/>
                            <w:jc w:val="center"/>
                            <w:rPr>
                              <w:color w:val="D9E2F3" w:themeColor="accent1" w:themeTint="33"/>
                              <w:sz w:val="44"/>
                              <w:szCs w:val="44"/>
                            </w:rPr>
                          </w:pPr>
                          <w:r w:rsidRPr="004571DF">
                            <w:rPr>
                              <w:color w:val="D9E2F3" w:themeColor="accent1" w:themeTint="33"/>
                              <w:sz w:val="44"/>
                              <w:szCs w:val="44"/>
                            </w:rPr>
                            <w:t>Morning study</w:t>
                          </w:r>
                        </w:p>
                        <w:p w14:paraId="58FF23C1" w14:textId="7E99319A" w:rsidR="00F83141" w:rsidRPr="004571DF" w:rsidRDefault="00F83141" w:rsidP="00391B12">
                          <w:pPr>
                            <w:pStyle w:val="NoSpacing"/>
                            <w:bidi/>
                            <w:jc w:val="center"/>
                            <w:rPr>
                              <w:color w:val="D9E2F3" w:themeColor="accent1" w:themeTint="33"/>
                              <w:sz w:val="44"/>
                              <w:szCs w:val="44"/>
                            </w:rPr>
                          </w:pPr>
                          <w:r w:rsidRPr="004571DF">
                            <w:rPr>
                              <w:color w:val="D9E2F3" w:themeColor="accent1" w:themeTint="33"/>
                              <w:sz w:val="44"/>
                              <w:szCs w:val="44"/>
                            </w:rPr>
                            <w:t>Prepared By</w:t>
                          </w:r>
                          <w:r>
                            <w:rPr>
                              <w:color w:val="D9E2F3" w:themeColor="accent1" w:themeTint="33"/>
                              <w:sz w:val="44"/>
                              <w:szCs w:val="44"/>
                            </w:rPr>
                            <w:t>: Ahmed Ihsan Ali</w:t>
                          </w:r>
                        </w:p>
                        <w:p w14:paraId="72E23417" w14:textId="77777777" w:rsidR="00F83141" w:rsidRPr="004571DF" w:rsidRDefault="00F83141" w:rsidP="00391B12">
                          <w:pPr>
                            <w:pStyle w:val="NoSpacing"/>
                            <w:bidi/>
                            <w:jc w:val="center"/>
                            <w:rPr>
                              <w:color w:val="D9E2F3" w:themeColor="accent1" w:themeTint="33"/>
                              <w:sz w:val="44"/>
                              <w:szCs w:val="44"/>
                            </w:rPr>
                          </w:pPr>
                          <w:r w:rsidRPr="004571DF">
                            <w:rPr>
                              <w:color w:val="D9E2F3" w:themeColor="accent1" w:themeTint="33"/>
                              <w:sz w:val="44"/>
                              <w:szCs w:val="44"/>
                            </w:rPr>
                            <w:t>Computer Technology Engineering Department</w:t>
                          </w:r>
                        </w:p>
                        <w:p w14:paraId="6AF53DD4" w14:textId="31C1FBEE" w:rsidR="00F83141" w:rsidRPr="004571DF" w:rsidRDefault="00F83141" w:rsidP="00391B12">
                          <w:pPr>
                            <w:pStyle w:val="NoSpacing"/>
                            <w:bidi/>
                            <w:jc w:val="center"/>
                            <w:rPr>
                              <w:color w:val="D9E2F3" w:themeColor="accent1" w:themeTint="33"/>
                              <w:sz w:val="44"/>
                              <w:szCs w:val="44"/>
                            </w:rPr>
                          </w:pPr>
                          <w:r w:rsidRPr="004571DF">
                            <w:rPr>
                              <w:color w:val="D9E2F3" w:themeColor="accent1" w:themeTint="33"/>
                              <w:sz w:val="44"/>
                              <w:szCs w:val="44"/>
                            </w:rPr>
                            <w:t xml:space="preserve">Supervised </w:t>
                          </w:r>
                          <w:proofErr w:type="gramStart"/>
                          <w:r w:rsidRPr="004571DF">
                            <w:rPr>
                              <w:color w:val="D9E2F3" w:themeColor="accent1" w:themeTint="33"/>
                              <w:sz w:val="44"/>
                              <w:szCs w:val="44"/>
                            </w:rPr>
                            <w:t xml:space="preserve">by  </w:t>
                          </w:r>
                          <w:r>
                            <w:rPr>
                              <w:color w:val="D9E2F3" w:themeColor="accent1" w:themeTint="33"/>
                              <w:sz w:val="44"/>
                              <w:szCs w:val="44"/>
                            </w:rPr>
                            <w:t>Marwan</w:t>
                          </w:r>
                          <w:proofErr w:type="gramEnd"/>
                          <w:r>
                            <w:rPr>
                              <w:color w:val="D9E2F3" w:themeColor="accent1" w:themeTint="33"/>
                              <w:sz w:val="44"/>
                              <w:szCs w:val="44"/>
                            </w:rPr>
                            <w:t xml:space="preserve"> AL-</w:t>
                          </w:r>
                          <w:proofErr w:type="spellStart"/>
                          <w:r>
                            <w:rPr>
                              <w:color w:val="D9E2F3" w:themeColor="accent1" w:themeTint="33"/>
                              <w:sz w:val="44"/>
                              <w:szCs w:val="44"/>
                            </w:rPr>
                            <w:t>Jemeli</w:t>
                          </w:r>
                          <w:proofErr w:type="spellEnd"/>
                        </w:p>
                      </w:txbxContent>
                    </v:textbox>
                    <w10:wrap anchorx="margin"/>
                  </v:shape>
                </w:pict>
              </mc:Fallback>
            </mc:AlternateContent>
          </w:r>
          <w:r w:rsidR="00351370">
            <w:br w:type="page"/>
          </w:r>
        </w:p>
      </w:sdtContent>
    </w:sdt>
    <w:p w14:paraId="0FC4AF7F" w14:textId="374D1BF2" w:rsidR="00351370" w:rsidRDefault="00351370">
      <w:pPr>
        <w:pStyle w:val="TOC1"/>
        <w:tabs>
          <w:tab w:val="right" w:leader="underscore" w:pos="9350"/>
        </w:tabs>
        <w:rPr>
          <w:rFonts w:eastAsiaTheme="minorEastAsia" w:cstheme="minorBidi"/>
          <w:b w:val="0"/>
          <w:bCs w:val="0"/>
          <w:i w:val="0"/>
          <w:iCs w:val="0"/>
          <w:noProof/>
          <w:sz w:val="22"/>
          <w:szCs w:val="22"/>
        </w:rPr>
      </w:pPr>
      <w:r>
        <w:rPr>
          <w:b w:val="0"/>
          <w:bCs w:val="0"/>
          <w:i w:val="0"/>
          <w:iCs w:val="0"/>
        </w:rPr>
        <w:lastRenderedPageBreak/>
        <w:fldChar w:fldCharType="begin"/>
      </w:r>
      <w:r>
        <w:rPr>
          <w:b w:val="0"/>
          <w:bCs w:val="0"/>
          <w:i w:val="0"/>
          <w:iCs w:val="0"/>
        </w:rPr>
        <w:instrText xml:space="preserve"> TOC \o "1-4" \h \z \u </w:instrText>
      </w:r>
      <w:r>
        <w:rPr>
          <w:b w:val="0"/>
          <w:bCs w:val="0"/>
          <w:i w:val="0"/>
          <w:iCs w:val="0"/>
        </w:rPr>
        <w:fldChar w:fldCharType="separate"/>
      </w:r>
      <w:hyperlink w:anchor="_Toc44616942" w:history="1">
        <w:r w:rsidRPr="00A45C59">
          <w:rPr>
            <w:rStyle w:val="Hyperlink"/>
            <w:noProof/>
          </w:rPr>
          <w:t>Abstract—</w:t>
        </w:r>
        <w:r>
          <w:rPr>
            <w:noProof/>
            <w:webHidden/>
          </w:rPr>
          <w:tab/>
        </w:r>
        <w:r>
          <w:rPr>
            <w:noProof/>
            <w:webHidden/>
          </w:rPr>
          <w:fldChar w:fldCharType="begin"/>
        </w:r>
        <w:r>
          <w:rPr>
            <w:noProof/>
            <w:webHidden/>
          </w:rPr>
          <w:instrText xml:space="preserve"> PAGEREF _Toc44616942 \h </w:instrText>
        </w:r>
        <w:r>
          <w:rPr>
            <w:noProof/>
            <w:webHidden/>
          </w:rPr>
        </w:r>
        <w:r>
          <w:rPr>
            <w:noProof/>
            <w:webHidden/>
          </w:rPr>
          <w:fldChar w:fldCharType="separate"/>
        </w:r>
        <w:r w:rsidR="00F83141">
          <w:rPr>
            <w:noProof/>
            <w:webHidden/>
          </w:rPr>
          <w:t>2</w:t>
        </w:r>
        <w:r>
          <w:rPr>
            <w:noProof/>
            <w:webHidden/>
          </w:rPr>
          <w:fldChar w:fldCharType="end"/>
        </w:r>
      </w:hyperlink>
    </w:p>
    <w:p w14:paraId="078D4327" w14:textId="4B4DBC78" w:rsidR="00351370" w:rsidRDefault="00351370">
      <w:pPr>
        <w:pStyle w:val="TOC1"/>
        <w:tabs>
          <w:tab w:val="right" w:leader="underscore" w:pos="9350"/>
        </w:tabs>
        <w:rPr>
          <w:rFonts w:eastAsiaTheme="minorEastAsia" w:cstheme="minorBidi"/>
          <w:b w:val="0"/>
          <w:bCs w:val="0"/>
          <w:i w:val="0"/>
          <w:iCs w:val="0"/>
          <w:noProof/>
          <w:sz w:val="22"/>
          <w:szCs w:val="22"/>
        </w:rPr>
      </w:pPr>
      <w:hyperlink w:anchor="_Toc44616943" w:history="1">
        <w:r w:rsidRPr="00A45C59">
          <w:rPr>
            <w:rStyle w:val="Hyperlink"/>
            <w:noProof/>
          </w:rPr>
          <w:t>Introduction</w:t>
        </w:r>
        <w:r>
          <w:rPr>
            <w:noProof/>
            <w:webHidden/>
          </w:rPr>
          <w:tab/>
        </w:r>
        <w:r>
          <w:rPr>
            <w:noProof/>
            <w:webHidden/>
          </w:rPr>
          <w:fldChar w:fldCharType="begin"/>
        </w:r>
        <w:r>
          <w:rPr>
            <w:noProof/>
            <w:webHidden/>
          </w:rPr>
          <w:instrText xml:space="preserve"> PAGEREF _Toc44616943 \h </w:instrText>
        </w:r>
        <w:r>
          <w:rPr>
            <w:noProof/>
            <w:webHidden/>
          </w:rPr>
        </w:r>
        <w:r>
          <w:rPr>
            <w:noProof/>
            <w:webHidden/>
          </w:rPr>
          <w:fldChar w:fldCharType="separate"/>
        </w:r>
        <w:r w:rsidR="00F83141">
          <w:rPr>
            <w:noProof/>
            <w:webHidden/>
          </w:rPr>
          <w:t>2</w:t>
        </w:r>
        <w:r>
          <w:rPr>
            <w:noProof/>
            <w:webHidden/>
          </w:rPr>
          <w:fldChar w:fldCharType="end"/>
        </w:r>
      </w:hyperlink>
    </w:p>
    <w:p w14:paraId="5155E27E" w14:textId="52336071" w:rsidR="00351370" w:rsidRDefault="00351370">
      <w:pPr>
        <w:pStyle w:val="TOC1"/>
        <w:tabs>
          <w:tab w:val="right" w:leader="underscore" w:pos="9350"/>
        </w:tabs>
        <w:rPr>
          <w:rFonts w:eastAsiaTheme="minorEastAsia" w:cstheme="minorBidi"/>
          <w:b w:val="0"/>
          <w:bCs w:val="0"/>
          <w:i w:val="0"/>
          <w:iCs w:val="0"/>
          <w:noProof/>
          <w:sz w:val="22"/>
          <w:szCs w:val="22"/>
        </w:rPr>
      </w:pPr>
      <w:hyperlink w:anchor="_Toc44616944" w:history="1">
        <w:r w:rsidRPr="00A45C59">
          <w:rPr>
            <w:rStyle w:val="Hyperlink"/>
            <w:noProof/>
          </w:rPr>
          <w:t>Performance parameters</w:t>
        </w:r>
        <w:r>
          <w:rPr>
            <w:noProof/>
            <w:webHidden/>
          </w:rPr>
          <w:tab/>
        </w:r>
        <w:r>
          <w:rPr>
            <w:noProof/>
            <w:webHidden/>
          </w:rPr>
          <w:fldChar w:fldCharType="begin"/>
        </w:r>
        <w:r>
          <w:rPr>
            <w:noProof/>
            <w:webHidden/>
          </w:rPr>
          <w:instrText xml:space="preserve"> PAGEREF _Toc44616944 \h </w:instrText>
        </w:r>
        <w:r>
          <w:rPr>
            <w:noProof/>
            <w:webHidden/>
          </w:rPr>
        </w:r>
        <w:r>
          <w:rPr>
            <w:noProof/>
            <w:webHidden/>
          </w:rPr>
          <w:fldChar w:fldCharType="separate"/>
        </w:r>
        <w:r w:rsidR="00F83141">
          <w:rPr>
            <w:noProof/>
            <w:webHidden/>
          </w:rPr>
          <w:t>2</w:t>
        </w:r>
        <w:r>
          <w:rPr>
            <w:noProof/>
            <w:webHidden/>
          </w:rPr>
          <w:fldChar w:fldCharType="end"/>
        </w:r>
      </w:hyperlink>
    </w:p>
    <w:p w14:paraId="66DEE5DF" w14:textId="7A45C31B" w:rsidR="00351370" w:rsidRDefault="00351370">
      <w:pPr>
        <w:pStyle w:val="TOC2"/>
        <w:tabs>
          <w:tab w:val="right" w:leader="underscore" w:pos="9350"/>
        </w:tabs>
        <w:rPr>
          <w:rFonts w:eastAsiaTheme="minorEastAsia" w:cstheme="minorBidi"/>
          <w:b w:val="0"/>
          <w:bCs w:val="0"/>
          <w:noProof/>
          <w:szCs w:val="22"/>
        </w:rPr>
      </w:pPr>
      <w:hyperlink w:anchor="_Toc44616945" w:history="1">
        <w:r w:rsidRPr="00A45C59">
          <w:rPr>
            <w:rStyle w:val="Hyperlink"/>
            <w:noProof/>
          </w:rPr>
          <w:t>Definition</w:t>
        </w:r>
        <w:r>
          <w:rPr>
            <w:noProof/>
            <w:webHidden/>
          </w:rPr>
          <w:tab/>
        </w:r>
        <w:r>
          <w:rPr>
            <w:noProof/>
            <w:webHidden/>
          </w:rPr>
          <w:fldChar w:fldCharType="begin"/>
        </w:r>
        <w:r>
          <w:rPr>
            <w:noProof/>
            <w:webHidden/>
          </w:rPr>
          <w:instrText xml:space="preserve"> PAGEREF _Toc44616945 \h </w:instrText>
        </w:r>
        <w:r>
          <w:rPr>
            <w:noProof/>
            <w:webHidden/>
          </w:rPr>
        </w:r>
        <w:r>
          <w:rPr>
            <w:noProof/>
            <w:webHidden/>
          </w:rPr>
          <w:fldChar w:fldCharType="separate"/>
        </w:r>
        <w:r w:rsidR="00F83141">
          <w:rPr>
            <w:noProof/>
            <w:webHidden/>
          </w:rPr>
          <w:t>2</w:t>
        </w:r>
        <w:r>
          <w:rPr>
            <w:noProof/>
            <w:webHidden/>
          </w:rPr>
          <w:fldChar w:fldCharType="end"/>
        </w:r>
      </w:hyperlink>
    </w:p>
    <w:p w14:paraId="10257DA6" w14:textId="755F4BDF" w:rsidR="00351370" w:rsidRDefault="00351370">
      <w:pPr>
        <w:pStyle w:val="TOC1"/>
        <w:tabs>
          <w:tab w:val="right" w:leader="underscore" w:pos="9350"/>
        </w:tabs>
        <w:rPr>
          <w:rFonts w:eastAsiaTheme="minorEastAsia" w:cstheme="minorBidi"/>
          <w:b w:val="0"/>
          <w:bCs w:val="0"/>
          <w:i w:val="0"/>
          <w:iCs w:val="0"/>
          <w:noProof/>
          <w:sz w:val="22"/>
          <w:szCs w:val="22"/>
        </w:rPr>
      </w:pPr>
      <w:hyperlink w:anchor="_Toc44616946" w:history="1">
        <w:r w:rsidRPr="00A45C59">
          <w:rPr>
            <w:rStyle w:val="Hyperlink"/>
            <w:noProof/>
          </w:rPr>
          <w:t>Basic rectifier structures</w:t>
        </w:r>
        <w:r>
          <w:rPr>
            <w:noProof/>
            <w:webHidden/>
          </w:rPr>
          <w:tab/>
        </w:r>
        <w:r>
          <w:rPr>
            <w:noProof/>
            <w:webHidden/>
          </w:rPr>
          <w:fldChar w:fldCharType="begin"/>
        </w:r>
        <w:r>
          <w:rPr>
            <w:noProof/>
            <w:webHidden/>
          </w:rPr>
          <w:instrText xml:space="preserve"> PAGEREF _Toc44616946 \h </w:instrText>
        </w:r>
        <w:r>
          <w:rPr>
            <w:noProof/>
            <w:webHidden/>
          </w:rPr>
        </w:r>
        <w:r>
          <w:rPr>
            <w:noProof/>
            <w:webHidden/>
          </w:rPr>
          <w:fldChar w:fldCharType="separate"/>
        </w:r>
        <w:r w:rsidR="00F83141">
          <w:rPr>
            <w:noProof/>
            <w:webHidden/>
          </w:rPr>
          <w:t>4</w:t>
        </w:r>
        <w:r>
          <w:rPr>
            <w:noProof/>
            <w:webHidden/>
          </w:rPr>
          <w:fldChar w:fldCharType="end"/>
        </w:r>
      </w:hyperlink>
    </w:p>
    <w:p w14:paraId="0951F06C" w14:textId="5316938E" w:rsidR="00351370" w:rsidRDefault="00351370">
      <w:pPr>
        <w:pStyle w:val="TOC2"/>
        <w:tabs>
          <w:tab w:val="right" w:leader="underscore" w:pos="9350"/>
        </w:tabs>
        <w:rPr>
          <w:rFonts w:eastAsiaTheme="minorEastAsia" w:cstheme="minorBidi"/>
          <w:b w:val="0"/>
          <w:bCs w:val="0"/>
          <w:noProof/>
          <w:szCs w:val="22"/>
        </w:rPr>
      </w:pPr>
      <w:hyperlink w:anchor="_Toc44616947" w:history="1">
        <w:r w:rsidRPr="00A45C59">
          <w:rPr>
            <w:rStyle w:val="Hyperlink"/>
            <w:noProof/>
          </w:rPr>
          <w:t>Introduction</w:t>
        </w:r>
        <w:r>
          <w:rPr>
            <w:noProof/>
            <w:webHidden/>
          </w:rPr>
          <w:tab/>
        </w:r>
        <w:r>
          <w:rPr>
            <w:noProof/>
            <w:webHidden/>
          </w:rPr>
          <w:fldChar w:fldCharType="begin"/>
        </w:r>
        <w:r>
          <w:rPr>
            <w:noProof/>
            <w:webHidden/>
          </w:rPr>
          <w:instrText xml:space="preserve"> PAGEREF _Toc44616947 \h </w:instrText>
        </w:r>
        <w:r>
          <w:rPr>
            <w:noProof/>
            <w:webHidden/>
          </w:rPr>
        </w:r>
        <w:r>
          <w:rPr>
            <w:noProof/>
            <w:webHidden/>
          </w:rPr>
          <w:fldChar w:fldCharType="separate"/>
        </w:r>
        <w:r w:rsidR="00F83141">
          <w:rPr>
            <w:noProof/>
            <w:webHidden/>
          </w:rPr>
          <w:t>4</w:t>
        </w:r>
        <w:r>
          <w:rPr>
            <w:noProof/>
            <w:webHidden/>
          </w:rPr>
          <w:fldChar w:fldCharType="end"/>
        </w:r>
      </w:hyperlink>
    </w:p>
    <w:p w14:paraId="27810BAB" w14:textId="1DE59589" w:rsidR="00351370" w:rsidRDefault="00351370">
      <w:pPr>
        <w:pStyle w:val="TOC2"/>
        <w:tabs>
          <w:tab w:val="right" w:leader="underscore" w:pos="9350"/>
        </w:tabs>
        <w:rPr>
          <w:rFonts w:eastAsiaTheme="minorEastAsia" w:cstheme="minorBidi"/>
          <w:b w:val="0"/>
          <w:bCs w:val="0"/>
          <w:noProof/>
          <w:szCs w:val="22"/>
        </w:rPr>
      </w:pPr>
      <w:hyperlink w:anchor="_Toc44616948" w:history="1">
        <w:r w:rsidRPr="00A45C59">
          <w:rPr>
            <w:rStyle w:val="Hyperlink"/>
            <w:noProof/>
          </w:rPr>
          <w:t>Single-phase systems</w:t>
        </w:r>
        <w:r>
          <w:rPr>
            <w:noProof/>
            <w:webHidden/>
          </w:rPr>
          <w:tab/>
        </w:r>
        <w:r>
          <w:rPr>
            <w:noProof/>
            <w:webHidden/>
          </w:rPr>
          <w:fldChar w:fldCharType="begin"/>
        </w:r>
        <w:r>
          <w:rPr>
            <w:noProof/>
            <w:webHidden/>
          </w:rPr>
          <w:instrText xml:space="preserve"> PAGEREF _Toc44616948 \h </w:instrText>
        </w:r>
        <w:r>
          <w:rPr>
            <w:noProof/>
            <w:webHidden/>
          </w:rPr>
        </w:r>
        <w:r>
          <w:rPr>
            <w:noProof/>
            <w:webHidden/>
          </w:rPr>
          <w:fldChar w:fldCharType="separate"/>
        </w:r>
        <w:r w:rsidR="00F83141">
          <w:rPr>
            <w:noProof/>
            <w:webHidden/>
          </w:rPr>
          <w:t>4</w:t>
        </w:r>
        <w:r>
          <w:rPr>
            <w:noProof/>
            <w:webHidden/>
          </w:rPr>
          <w:fldChar w:fldCharType="end"/>
        </w:r>
      </w:hyperlink>
    </w:p>
    <w:p w14:paraId="1CA96DF3" w14:textId="0BB16615" w:rsidR="00351370" w:rsidRDefault="00351370">
      <w:pPr>
        <w:pStyle w:val="TOC3"/>
        <w:tabs>
          <w:tab w:val="right" w:leader="underscore" w:pos="9350"/>
        </w:tabs>
        <w:rPr>
          <w:rFonts w:eastAsiaTheme="minorEastAsia" w:cstheme="minorBidi"/>
          <w:noProof/>
          <w:sz w:val="22"/>
          <w:szCs w:val="22"/>
        </w:rPr>
      </w:pPr>
      <w:hyperlink w:anchor="_Toc44616949" w:history="1">
        <w:r w:rsidRPr="00A45C59">
          <w:rPr>
            <w:rStyle w:val="Hyperlink"/>
            <w:noProof/>
          </w:rPr>
          <w:t>Half-wave rectifier</w:t>
        </w:r>
        <w:r>
          <w:rPr>
            <w:noProof/>
            <w:webHidden/>
          </w:rPr>
          <w:tab/>
        </w:r>
        <w:r>
          <w:rPr>
            <w:noProof/>
            <w:webHidden/>
          </w:rPr>
          <w:fldChar w:fldCharType="begin"/>
        </w:r>
        <w:r>
          <w:rPr>
            <w:noProof/>
            <w:webHidden/>
          </w:rPr>
          <w:instrText xml:space="preserve"> PAGEREF _Toc44616949 \h </w:instrText>
        </w:r>
        <w:r>
          <w:rPr>
            <w:noProof/>
            <w:webHidden/>
          </w:rPr>
        </w:r>
        <w:r>
          <w:rPr>
            <w:noProof/>
            <w:webHidden/>
          </w:rPr>
          <w:fldChar w:fldCharType="separate"/>
        </w:r>
        <w:r w:rsidR="00F83141">
          <w:rPr>
            <w:noProof/>
            <w:webHidden/>
          </w:rPr>
          <w:t>4</w:t>
        </w:r>
        <w:r>
          <w:rPr>
            <w:noProof/>
            <w:webHidden/>
          </w:rPr>
          <w:fldChar w:fldCharType="end"/>
        </w:r>
      </w:hyperlink>
    </w:p>
    <w:p w14:paraId="2AEBBA0D" w14:textId="0CB9504D" w:rsidR="00351370" w:rsidRDefault="00351370">
      <w:pPr>
        <w:pStyle w:val="TOC4"/>
        <w:tabs>
          <w:tab w:val="right" w:leader="underscore" w:pos="9350"/>
        </w:tabs>
        <w:rPr>
          <w:rFonts w:eastAsiaTheme="minorEastAsia" w:cstheme="minorBidi"/>
          <w:noProof/>
          <w:sz w:val="22"/>
          <w:szCs w:val="22"/>
        </w:rPr>
      </w:pPr>
      <w:hyperlink w:anchor="_Toc44616950" w:history="1">
        <w:r w:rsidRPr="00A45C59">
          <w:rPr>
            <w:rStyle w:val="Hyperlink"/>
            <w:noProof/>
          </w:rPr>
          <w:t>RECTIFIERS</w:t>
        </w:r>
        <w:r>
          <w:rPr>
            <w:noProof/>
            <w:webHidden/>
          </w:rPr>
          <w:tab/>
        </w:r>
        <w:r>
          <w:rPr>
            <w:noProof/>
            <w:webHidden/>
          </w:rPr>
          <w:fldChar w:fldCharType="begin"/>
        </w:r>
        <w:r>
          <w:rPr>
            <w:noProof/>
            <w:webHidden/>
          </w:rPr>
          <w:instrText xml:space="preserve"> PAGEREF _Toc44616950 \h </w:instrText>
        </w:r>
        <w:r>
          <w:rPr>
            <w:noProof/>
            <w:webHidden/>
          </w:rPr>
        </w:r>
        <w:r>
          <w:rPr>
            <w:noProof/>
            <w:webHidden/>
          </w:rPr>
          <w:fldChar w:fldCharType="separate"/>
        </w:r>
        <w:r w:rsidR="00F83141">
          <w:rPr>
            <w:noProof/>
            <w:webHidden/>
          </w:rPr>
          <w:t>4</w:t>
        </w:r>
        <w:r>
          <w:rPr>
            <w:noProof/>
            <w:webHidden/>
          </w:rPr>
          <w:fldChar w:fldCharType="end"/>
        </w:r>
      </w:hyperlink>
    </w:p>
    <w:p w14:paraId="304D5619" w14:textId="08F76D0C" w:rsidR="00351370" w:rsidRDefault="00351370">
      <w:pPr>
        <w:pStyle w:val="TOC3"/>
        <w:tabs>
          <w:tab w:val="right" w:leader="underscore" w:pos="9350"/>
        </w:tabs>
        <w:rPr>
          <w:rFonts w:eastAsiaTheme="minorEastAsia" w:cstheme="minorBidi"/>
          <w:noProof/>
          <w:sz w:val="22"/>
          <w:szCs w:val="22"/>
        </w:rPr>
      </w:pPr>
      <w:hyperlink w:anchor="_Toc44616951" w:history="1">
        <w:r w:rsidRPr="00A45C59">
          <w:rPr>
            <w:rStyle w:val="Hyperlink"/>
            <w:noProof/>
          </w:rPr>
          <w:t>Full-wave rectifier — centre-tapped</w:t>
        </w:r>
        <w:r>
          <w:rPr>
            <w:noProof/>
            <w:webHidden/>
          </w:rPr>
          <w:tab/>
        </w:r>
        <w:r>
          <w:rPr>
            <w:noProof/>
            <w:webHidden/>
          </w:rPr>
          <w:fldChar w:fldCharType="begin"/>
        </w:r>
        <w:r>
          <w:rPr>
            <w:noProof/>
            <w:webHidden/>
          </w:rPr>
          <w:instrText xml:space="preserve"> PAGEREF _Toc44616951 \h </w:instrText>
        </w:r>
        <w:r>
          <w:rPr>
            <w:noProof/>
            <w:webHidden/>
          </w:rPr>
        </w:r>
        <w:r>
          <w:rPr>
            <w:noProof/>
            <w:webHidden/>
          </w:rPr>
          <w:fldChar w:fldCharType="separate"/>
        </w:r>
        <w:r w:rsidR="00F83141">
          <w:rPr>
            <w:noProof/>
            <w:webHidden/>
          </w:rPr>
          <w:t>5</w:t>
        </w:r>
        <w:r>
          <w:rPr>
            <w:noProof/>
            <w:webHidden/>
          </w:rPr>
          <w:fldChar w:fldCharType="end"/>
        </w:r>
      </w:hyperlink>
    </w:p>
    <w:p w14:paraId="21ECBA9A" w14:textId="21B79C82" w:rsidR="00351370" w:rsidRDefault="00351370">
      <w:pPr>
        <w:pStyle w:val="TOC4"/>
        <w:tabs>
          <w:tab w:val="right" w:leader="underscore" w:pos="9350"/>
        </w:tabs>
        <w:rPr>
          <w:rFonts w:eastAsiaTheme="minorEastAsia" w:cstheme="minorBidi"/>
          <w:noProof/>
          <w:sz w:val="22"/>
          <w:szCs w:val="22"/>
        </w:rPr>
      </w:pPr>
      <w:hyperlink w:anchor="_Toc44616952" w:history="1">
        <w:r w:rsidRPr="00A45C59">
          <w:rPr>
            <w:rStyle w:val="Hyperlink"/>
            <w:noProof/>
          </w:rPr>
          <w:t>RECTIFIERS</w:t>
        </w:r>
        <w:r>
          <w:rPr>
            <w:noProof/>
            <w:webHidden/>
          </w:rPr>
          <w:tab/>
        </w:r>
        <w:r>
          <w:rPr>
            <w:noProof/>
            <w:webHidden/>
          </w:rPr>
          <w:fldChar w:fldCharType="begin"/>
        </w:r>
        <w:r>
          <w:rPr>
            <w:noProof/>
            <w:webHidden/>
          </w:rPr>
          <w:instrText xml:space="preserve"> PAGEREF _Toc44616952 \h </w:instrText>
        </w:r>
        <w:r>
          <w:rPr>
            <w:noProof/>
            <w:webHidden/>
          </w:rPr>
        </w:r>
        <w:r>
          <w:rPr>
            <w:noProof/>
            <w:webHidden/>
          </w:rPr>
          <w:fldChar w:fldCharType="separate"/>
        </w:r>
        <w:r w:rsidR="00F83141">
          <w:rPr>
            <w:noProof/>
            <w:webHidden/>
          </w:rPr>
          <w:t>5</w:t>
        </w:r>
        <w:r>
          <w:rPr>
            <w:noProof/>
            <w:webHidden/>
          </w:rPr>
          <w:fldChar w:fldCharType="end"/>
        </w:r>
      </w:hyperlink>
    </w:p>
    <w:p w14:paraId="11BF5E4B" w14:textId="29D0C83E" w:rsidR="00351370" w:rsidRDefault="00351370">
      <w:pPr>
        <w:pStyle w:val="TOC3"/>
        <w:tabs>
          <w:tab w:val="right" w:leader="underscore" w:pos="9350"/>
        </w:tabs>
        <w:rPr>
          <w:rFonts w:eastAsiaTheme="minorEastAsia" w:cstheme="minorBidi"/>
          <w:noProof/>
          <w:sz w:val="22"/>
          <w:szCs w:val="22"/>
        </w:rPr>
      </w:pPr>
      <w:hyperlink w:anchor="_Toc44616953" w:history="1">
        <w:r w:rsidRPr="00A45C59">
          <w:rPr>
            <w:rStyle w:val="Hyperlink"/>
            <w:noProof/>
          </w:rPr>
          <w:t>Full-wave rectifier — bridge</w:t>
        </w:r>
        <w:r>
          <w:rPr>
            <w:noProof/>
            <w:webHidden/>
          </w:rPr>
          <w:tab/>
        </w:r>
        <w:r>
          <w:rPr>
            <w:noProof/>
            <w:webHidden/>
          </w:rPr>
          <w:fldChar w:fldCharType="begin"/>
        </w:r>
        <w:r>
          <w:rPr>
            <w:noProof/>
            <w:webHidden/>
          </w:rPr>
          <w:instrText xml:space="preserve"> PAGEREF _Toc44616953 \h </w:instrText>
        </w:r>
        <w:r>
          <w:rPr>
            <w:noProof/>
            <w:webHidden/>
          </w:rPr>
        </w:r>
        <w:r>
          <w:rPr>
            <w:noProof/>
            <w:webHidden/>
          </w:rPr>
          <w:fldChar w:fldCharType="separate"/>
        </w:r>
        <w:r w:rsidR="00F83141">
          <w:rPr>
            <w:noProof/>
            <w:webHidden/>
          </w:rPr>
          <w:t>6</w:t>
        </w:r>
        <w:r>
          <w:rPr>
            <w:noProof/>
            <w:webHidden/>
          </w:rPr>
          <w:fldChar w:fldCharType="end"/>
        </w:r>
      </w:hyperlink>
    </w:p>
    <w:p w14:paraId="75912D7F" w14:textId="6A4F91C2" w:rsidR="00351370" w:rsidRDefault="00351370">
      <w:pPr>
        <w:pStyle w:val="TOC1"/>
        <w:tabs>
          <w:tab w:val="right" w:leader="underscore" w:pos="9350"/>
        </w:tabs>
        <w:rPr>
          <w:rFonts w:eastAsiaTheme="minorEastAsia" w:cstheme="minorBidi"/>
          <w:b w:val="0"/>
          <w:bCs w:val="0"/>
          <w:i w:val="0"/>
          <w:iCs w:val="0"/>
          <w:noProof/>
          <w:sz w:val="22"/>
          <w:szCs w:val="22"/>
        </w:rPr>
      </w:pPr>
      <w:hyperlink w:anchor="_Toc44616954" w:history="1">
        <w:r w:rsidRPr="00A45C59">
          <w:rPr>
            <w:rStyle w:val="Hyperlink"/>
            <w:noProof/>
          </w:rPr>
          <w:t>References</w:t>
        </w:r>
        <w:r>
          <w:rPr>
            <w:noProof/>
            <w:webHidden/>
          </w:rPr>
          <w:tab/>
        </w:r>
        <w:r>
          <w:rPr>
            <w:noProof/>
            <w:webHidden/>
          </w:rPr>
          <w:fldChar w:fldCharType="begin"/>
        </w:r>
        <w:r>
          <w:rPr>
            <w:noProof/>
            <w:webHidden/>
          </w:rPr>
          <w:instrText xml:space="preserve"> PAGEREF _Toc44616954 \h </w:instrText>
        </w:r>
        <w:r>
          <w:rPr>
            <w:noProof/>
            <w:webHidden/>
          </w:rPr>
        </w:r>
        <w:r>
          <w:rPr>
            <w:noProof/>
            <w:webHidden/>
          </w:rPr>
          <w:fldChar w:fldCharType="separate"/>
        </w:r>
        <w:r w:rsidR="00F83141">
          <w:rPr>
            <w:noProof/>
            <w:webHidden/>
          </w:rPr>
          <w:t>7</w:t>
        </w:r>
        <w:r>
          <w:rPr>
            <w:noProof/>
            <w:webHidden/>
          </w:rPr>
          <w:fldChar w:fldCharType="end"/>
        </w:r>
      </w:hyperlink>
    </w:p>
    <w:p w14:paraId="3A922871" w14:textId="5D8B6190" w:rsidR="00F85216" w:rsidRDefault="00351370">
      <w:r>
        <w:rPr>
          <w:rFonts w:cstheme="minorHAnsi"/>
          <w:b/>
          <w:bCs/>
          <w:i/>
          <w:iCs/>
          <w:sz w:val="24"/>
          <w:szCs w:val="28"/>
        </w:rPr>
        <w:fldChar w:fldCharType="end"/>
      </w:r>
    </w:p>
    <w:p w14:paraId="116B197C" w14:textId="11C1ECEF" w:rsidR="00F85216" w:rsidRDefault="00F85216"/>
    <w:p w14:paraId="7ECB1A15" w14:textId="5D2E7F36" w:rsidR="00F85216" w:rsidRDefault="00F85216"/>
    <w:p w14:paraId="5BD3149B" w14:textId="684FAA4A" w:rsidR="00F85216" w:rsidRDefault="00F85216"/>
    <w:p w14:paraId="5344C3F4" w14:textId="086F5210" w:rsidR="00F85216" w:rsidRDefault="00F85216"/>
    <w:p w14:paraId="3F7425C1" w14:textId="546EA66A" w:rsidR="00F85216" w:rsidRDefault="00F85216"/>
    <w:p w14:paraId="3D146703" w14:textId="03DBC980" w:rsidR="00F85216" w:rsidRDefault="00F85216"/>
    <w:p w14:paraId="3EFF936A" w14:textId="11028651" w:rsidR="00F85216" w:rsidRDefault="00F85216"/>
    <w:p w14:paraId="28E788E0" w14:textId="03424F95" w:rsidR="00F85216" w:rsidRDefault="00F85216"/>
    <w:p w14:paraId="437D56D8" w14:textId="23B02A48" w:rsidR="00F85216" w:rsidRDefault="00F85216"/>
    <w:p w14:paraId="3852D4FD" w14:textId="4BFCD38D" w:rsidR="00F85216" w:rsidRDefault="00F85216"/>
    <w:p w14:paraId="3D4CB41F" w14:textId="6D075EE1" w:rsidR="00F85216" w:rsidRDefault="00F85216"/>
    <w:p w14:paraId="4ECFDCF7" w14:textId="30F09A74" w:rsidR="00D22766" w:rsidRDefault="00D22766"/>
    <w:p w14:paraId="19622810" w14:textId="77777777" w:rsidR="00D22766" w:rsidRDefault="00D22766"/>
    <w:p w14:paraId="0883CDB1" w14:textId="48FE3330" w:rsidR="00F85216" w:rsidRDefault="00F85216"/>
    <w:p w14:paraId="5AFE85C3" w14:textId="3D2A3D46" w:rsidR="00F85216" w:rsidRDefault="00F85216"/>
    <w:p w14:paraId="187D8CC9" w14:textId="787DF6CF" w:rsidR="00F85216" w:rsidRDefault="00F85216"/>
    <w:p w14:paraId="492AA9BA" w14:textId="0C8ECBC4" w:rsidR="00351370" w:rsidRDefault="00351370">
      <w:pPr>
        <w:sectPr w:rsidR="00351370" w:rsidSect="00351370">
          <w:pgSz w:w="12240" w:h="15840"/>
          <w:pgMar w:top="1440" w:right="1440" w:bottom="1440" w:left="1440" w:header="708" w:footer="708" w:gutter="0"/>
          <w:pgNumType w:start="0"/>
          <w:cols w:space="708"/>
          <w:titlePg/>
          <w:docGrid w:linePitch="360"/>
        </w:sectPr>
      </w:pPr>
    </w:p>
    <w:p w14:paraId="33BB51FE" w14:textId="77777777" w:rsidR="00F85216" w:rsidRDefault="00F85216">
      <w:pPr>
        <w:rPr>
          <w:rFonts w:asciiTheme="majorHAnsi" w:eastAsiaTheme="majorEastAsia" w:hAnsiTheme="majorHAnsi" w:cstheme="majorBidi"/>
          <w:b/>
          <w:bCs/>
          <w:color w:val="2F5496" w:themeColor="accent1" w:themeShade="BF"/>
          <w:sz w:val="32"/>
          <w:szCs w:val="32"/>
        </w:rPr>
      </w:pPr>
    </w:p>
    <w:p w14:paraId="52DE426E" w14:textId="6480C1A8" w:rsidR="00647DED" w:rsidRDefault="00647DED" w:rsidP="00647DED">
      <w:pPr>
        <w:pStyle w:val="Heading1"/>
      </w:pPr>
      <w:bookmarkStart w:id="0" w:name="_Toc44616942"/>
      <w:bookmarkStart w:id="1" w:name="_Hlk44695144"/>
      <w:r w:rsidRPr="00647DED">
        <w:lastRenderedPageBreak/>
        <w:t>Abstract</w:t>
      </w:r>
      <w:r>
        <w:t>—</w:t>
      </w:r>
      <w:bookmarkEnd w:id="0"/>
    </w:p>
    <w:bookmarkEnd w:id="1"/>
    <w:p w14:paraId="1BF14497" w14:textId="77777777" w:rsidR="006B6F04" w:rsidRDefault="006B6F04" w:rsidP="006B6F04">
      <w:pPr>
        <w:pStyle w:val="NoSpacing"/>
      </w:pPr>
      <w:r>
        <w:t xml:space="preserve">In particle accelerators, rectifiers are used to convert the AC voltage into DC or low-frequency AC to supply loads like magnets or klystrons. Some loads require high currents, others high voltages, and others both high current and high voltage. This presentation deals with the particular class of line commutated rectifiers (the switching techniques are treated elsewhere). The basic principles of rectification are presented. The effects of </w:t>
      </w:r>
      <w:proofErr w:type="gramStart"/>
      <w:r>
        <w:t>real world</w:t>
      </w:r>
      <w:proofErr w:type="gramEnd"/>
      <w:r>
        <w:t xml:space="preserve"> parameters are then taken into consideration. Some aspects related to the filtering of the harmonics both on the DC side and on the </w:t>
      </w:r>
      <w:proofErr w:type="gramStart"/>
      <w:r>
        <w:t>AC</w:t>
      </w:r>
      <w:proofErr w:type="gramEnd"/>
      <w:r>
        <w:t xml:space="preserve"> side are presented. Some protection issues associated with the use of thyristors and diodes are also treated. An example of power converter design, referring to a currently operating magnet power supply, is included. An extended bibliography (including some internet links) ends this presentation. </w:t>
      </w:r>
    </w:p>
    <w:p w14:paraId="30120647" w14:textId="77777777" w:rsidR="006B6F04" w:rsidRDefault="006B6F04" w:rsidP="006B6F04">
      <w:pPr>
        <w:pStyle w:val="NoSpacing"/>
        <w:rPr>
          <w:rStyle w:val="Heading1Char"/>
        </w:rPr>
      </w:pPr>
      <w:bookmarkStart w:id="2" w:name="_Toc44616943"/>
      <w:bookmarkStart w:id="3" w:name="_Hlk44695409"/>
      <w:r w:rsidRPr="006B6F04">
        <w:rPr>
          <w:rStyle w:val="Heading1Char"/>
        </w:rPr>
        <w:t>Introduction</w:t>
      </w:r>
      <w:bookmarkEnd w:id="2"/>
      <w:r w:rsidRPr="006B6F04">
        <w:rPr>
          <w:rStyle w:val="Heading1Char"/>
        </w:rPr>
        <w:t xml:space="preserve"> </w:t>
      </w:r>
    </w:p>
    <w:bookmarkEnd w:id="3"/>
    <w:p w14:paraId="7E4069FC" w14:textId="2EFECDC3" w:rsidR="00A554A2" w:rsidRPr="006270D9" w:rsidRDefault="006B6F04" w:rsidP="006B6F04">
      <w:pPr>
        <w:pStyle w:val="NoSpacing"/>
      </w:pPr>
      <w:r w:rsidRPr="006B6F04">
        <w:t>In particle accelerators, electrons or other charged particles are forced to move along orbits or</w:t>
      </w:r>
      <w:r>
        <w:t xml:space="preserve"> </w:t>
      </w:r>
      <w:r w:rsidRPr="006B6F04">
        <w:t>trajectories by means of magnetic fields. The intensity of the magnetic fields needed to obtain the</w:t>
      </w:r>
      <w:r>
        <w:t xml:space="preserve"> </w:t>
      </w:r>
      <w:r w:rsidRPr="006B6F04">
        <w:t>desired effects is related to the energy of the particles. Electromagnets, conventional hot ones or</w:t>
      </w:r>
      <w:r>
        <w:t xml:space="preserve"> </w:t>
      </w:r>
      <w:r w:rsidRPr="006B6F04">
        <w:t>superconducting ones, are normally used. The excitation current in the magnets can range from some</w:t>
      </w:r>
      <w:r>
        <w:t xml:space="preserve"> </w:t>
      </w:r>
      <w:r w:rsidRPr="006B6F04">
        <w:t>amperes for small orbit correction coils to some hundreds or thousands of amperes (see, for example,</w:t>
      </w:r>
      <w:r>
        <w:t xml:space="preserve"> </w:t>
      </w:r>
      <w:r w:rsidRPr="006B6F04">
        <w:t>Refs. [1] and [2]). The power converters needed to cover such a wide current range have widely</w:t>
      </w:r>
      <w:r>
        <w:t xml:space="preserve"> </w:t>
      </w:r>
      <w:r w:rsidRPr="006B6F04">
        <w:t>differing structures and characteristics and, for the same power requirement, several solutions are</w:t>
      </w:r>
      <w:r>
        <w:t xml:space="preserve"> </w:t>
      </w:r>
      <w:r w:rsidRPr="006B6F04">
        <w:t>often possible.</w:t>
      </w:r>
      <w:r>
        <w:t xml:space="preserve"> </w:t>
      </w:r>
      <w:r w:rsidRPr="006B6F04">
        <w:t>In this paper I show the topologies and the characteristics of a particular class of rectifiers—the</w:t>
      </w:r>
      <w:r>
        <w:t xml:space="preserve"> </w:t>
      </w:r>
      <w:r w:rsidRPr="006B6F04">
        <w:t>line commutated ones—that was and still is widely used in particle accelerator facilities. Even today,</w:t>
      </w:r>
      <w:r>
        <w:t xml:space="preserve"> </w:t>
      </w:r>
      <w:r w:rsidRPr="006B6F04">
        <w:t>in the ‘PWM Era’, line commutated rectifiers are operating. Moreover, Switch Mode Power Supplies</w:t>
      </w:r>
      <w:r>
        <w:t xml:space="preserve"> </w:t>
      </w:r>
      <w:r w:rsidRPr="006B6F04">
        <w:t>(SMPS) very often include in their structure ‘conventional’ rectifiers as input or output stages or both.</w:t>
      </w:r>
      <w:r>
        <w:t xml:space="preserve"> </w:t>
      </w:r>
      <w:r w:rsidRPr="006B6F04">
        <w:t xml:space="preserve">Since the currents in the magnets have either to be varied </w:t>
      </w:r>
      <w:r w:rsidRPr="006B6F04">
        <w:t>according to the energy (or the</w:t>
      </w:r>
      <w:r>
        <w:t xml:space="preserve"> </w:t>
      </w:r>
      <w:r w:rsidRPr="006B6F04">
        <w:t>required changes in the orbit) of the particles or at least have to be ramped from the turn on values to</w:t>
      </w:r>
      <w:r>
        <w:t xml:space="preserve"> </w:t>
      </w:r>
      <w:r w:rsidRPr="006B6F04">
        <w:t>their final values (this is quite important if the time constant of the load — a magnet string — is high),</w:t>
      </w:r>
      <w:r>
        <w:t xml:space="preserve"> </w:t>
      </w:r>
      <w:r w:rsidRPr="006B6F04">
        <w:t>the rectifiers use thyristor-based structures or mixed ones (diodes and thyristors or diodes/thyristors</w:t>
      </w:r>
      <w:r>
        <w:t xml:space="preserve"> </w:t>
      </w:r>
      <w:r w:rsidRPr="006B6F04">
        <w:t>and transistors).</w:t>
      </w:r>
      <w:r>
        <w:t xml:space="preserve"> </w:t>
      </w:r>
      <w:r w:rsidRPr="006B6F04">
        <w:t xml:space="preserve">The effects on the rectifier </w:t>
      </w:r>
      <w:proofErr w:type="spellStart"/>
      <w:r w:rsidRPr="006B6F04">
        <w:t>behaviour</w:t>
      </w:r>
      <w:proofErr w:type="spellEnd"/>
      <w:r w:rsidRPr="006B6F04">
        <w:t xml:space="preserve"> of the inductive components of the load and of the AC</w:t>
      </w:r>
      <w:r>
        <w:t xml:space="preserve"> </w:t>
      </w:r>
      <w:r w:rsidRPr="006B6F04">
        <w:t>line will be investigated. The use of passive filters to reduce the harmonic content (ripple) of the</w:t>
      </w:r>
      <w:r>
        <w:t xml:space="preserve"> </w:t>
      </w:r>
      <w:r w:rsidRPr="006B6F04">
        <w:t>voltage and current at the output of the rectifier will be discussed.</w:t>
      </w:r>
      <w:r>
        <w:t xml:space="preserve"> </w:t>
      </w:r>
      <w:r w:rsidRPr="006B6F04">
        <w:t>Even if this is not a specific topic for this lecture, some protection issues related to the</w:t>
      </w:r>
      <w:r>
        <w:t xml:space="preserve"> </w:t>
      </w:r>
      <w:r w:rsidRPr="006B6F04">
        <w:t>components (snubber and bucket circuits) and to the converter as a whole will be briefly mentioned.</w:t>
      </w:r>
      <w:r>
        <w:t xml:space="preserve"> </w:t>
      </w:r>
      <w:r w:rsidRPr="006B6F04">
        <w:t>The studies to reduce the harmonics on the line-current and to improve the power factor</w:t>
      </w:r>
      <w:r>
        <w:t xml:space="preserve"> </w:t>
      </w:r>
      <w:r w:rsidRPr="006B6F04">
        <w:t>(Refs. [3], [4]) and the use of Pulse-Width Modulation (PWM) techniques have brought forth more</w:t>
      </w:r>
      <w:r>
        <w:t xml:space="preserve"> </w:t>
      </w:r>
      <w:r w:rsidRPr="006B6F04">
        <w:t>sophisticated rectifier designs with the absorption of a quasi-sinusoidal waveform of the line current</w:t>
      </w:r>
      <w:r>
        <w:t xml:space="preserve"> </w:t>
      </w:r>
      <w:r w:rsidRPr="006B6F04">
        <w:t>133</w:t>
      </w:r>
      <w:r>
        <w:t xml:space="preserve"> </w:t>
      </w:r>
      <w:r w:rsidRPr="006B6F04">
        <w:t>with minimum lag with respect to the line voltage (the so-called power factor correction). Unity power</w:t>
      </w:r>
      <w:r>
        <w:t xml:space="preserve"> </w:t>
      </w:r>
      <w:r w:rsidRPr="006B6F04">
        <w:t>factor converters will just be mentioned in this lecture but there is a vast literature about them (see, for</w:t>
      </w:r>
      <w:r>
        <w:t xml:space="preserve"> </w:t>
      </w:r>
      <w:r w:rsidRPr="006B6F04">
        <w:t>example, Refs. [5] and [6])</w:t>
      </w:r>
      <w:r>
        <w:t>.</w:t>
      </w:r>
    </w:p>
    <w:p w14:paraId="1E5C09CE" w14:textId="4BF0E7CC" w:rsidR="006B6F04" w:rsidRDefault="006B6F04" w:rsidP="006270D9">
      <w:pPr>
        <w:pStyle w:val="NoSpacing"/>
      </w:pPr>
      <w:bookmarkStart w:id="4" w:name="_Toc44616944"/>
      <w:r w:rsidRPr="006B6F04">
        <w:rPr>
          <w:rStyle w:val="Heading1Char"/>
        </w:rPr>
        <w:t>Performance parameters</w:t>
      </w:r>
      <w:bookmarkEnd w:id="4"/>
      <w:r>
        <w:t xml:space="preserve"> </w:t>
      </w:r>
    </w:p>
    <w:p w14:paraId="73F94D48" w14:textId="29396C2B" w:rsidR="006B6F04" w:rsidRDefault="006B6F04" w:rsidP="006B6F04">
      <w:pPr>
        <w:pStyle w:val="Heading2"/>
      </w:pPr>
      <w:bookmarkStart w:id="5" w:name="_Toc44616945"/>
      <w:r>
        <w:t>Definition</w:t>
      </w:r>
      <w:bookmarkEnd w:id="5"/>
    </w:p>
    <w:p w14:paraId="48341CA3" w14:textId="03AFC050" w:rsidR="006B6F04" w:rsidRDefault="006B6F04" w:rsidP="006B6F04">
      <w:pPr>
        <w:pStyle w:val="NoSpacing"/>
      </w:pPr>
      <w:r>
        <w:t xml:space="preserve">Before starting to examine different topologies for single-phase or multi-phase rectifiers, we should define some parameters. These parameters are needed to compare the performances    among   </w:t>
      </w:r>
      <w:proofErr w:type="gramStart"/>
      <w:r>
        <w:t>the  different</w:t>
      </w:r>
      <w:proofErr w:type="gramEnd"/>
      <w:r>
        <w:t xml:space="preserve">  structures</w:t>
      </w:r>
      <w:r w:rsidRPr="00656507">
        <w:t xml:space="preserve"> </w:t>
      </w:r>
    </w:p>
    <w:p w14:paraId="087165D4" w14:textId="77777777" w:rsidR="006B6F04" w:rsidRDefault="006B6F04" w:rsidP="006B6F04">
      <w:pPr>
        <w:pStyle w:val="NoSpacing"/>
      </w:pPr>
    </w:p>
    <w:p w14:paraId="62A78A47" w14:textId="015C224D" w:rsidR="006B6F04" w:rsidRDefault="006B6F04" w:rsidP="006B6F04">
      <w:pPr>
        <w:pStyle w:val="NoSpacing"/>
      </w:pPr>
      <w:r>
        <w:rPr>
          <w:noProof/>
        </w:rPr>
        <w:drawing>
          <wp:inline distT="0" distB="0" distL="0" distR="0" wp14:anchorId="3E9FAFA7" wp14:editId="10C2291C">
            <wp:extent cx="2747010" cy="56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2020_07_02_20_21_18_199.png"/>
                    <pic:cNvPicPr/>
                  </pic:nvPicPr>
                  <pic:blipFill>
                    <a:blip r:embed="rId7">
                      <a:extLst>
                        <a:ext uri="{28A0092B-C50C-407E-A947-70E740481C1C}">
                          <a14:useLocalDpi xmlns:a14="http://schemas.microsoft.com/office/drawing/2010/main" val="0"/>
                        </a:ext>
                      </a:extLst>
                    </a:blip>
                    <a:stretch>
                      <a:fillRect/>
                    </a:stretch>
                  </pic:blipFill>
                  <pic:spPr>
                    <a:xfrm>
                      <a:off x="0" y="0"/>
                      <a:ext cx="2747010" cy="561975"/>
                    </a:xfrm>
                    <a:prstGeom prst="rect">
                      <a:avLst/>
                    </a:prstGeom>
                  </pic:spPr>
                </pic:pic>
              </a:graphicData>
            </a:graphic>
          </wp:inline>
        </w:drawing>
      </w:r>
    </w:p>
    <w:p w14:paraId="469CA4DC" w14:textId="192D91ED" w:rsidR="006B6F04" w:rsidRDefault="00FD519C" w:rsidP="00FD519C">
      <w:pPr>
        <w:pStyle w:val="NoSpacing"/>
        <w:jc w:val="center"/>
      </w:pPr>
      <w:r>
        <w:t>Fig. 1: Generic scheme of a rectifier</w:t>
      </w:r>
    </w:p>
    <w:p w14:paraId="0443E64D" w14:textId="5D4F5798" w:rsidR="00FD519C" w:rsidRDefault="00FD519C" w:rsidP="00FD519C">
      <w:pPr>
        <w:pStyle w:val="NoSpacing"/>
      </w:pPr>
      <w:r>
        <w:t xml:space="preserve">Let us assume we have ideal switches (diodes or thyristors) with zero commutation time (i.e., instantaneous turn on and off) and zero on-resistance (i.e., when conducting they present neither voltage drop nor losses). The load itself is an ideal resistance. The generic scheme is shown </w:t>
      </w:r>
      <w:r>
        <w:lastRenderedPageBreak/>
        <w:t>in Fig. 1. At the input of the rectifier there are one or more AC voltages from the secondary of the transformer. At the output of the rectifier, on the load, there is also a time-dependent voltage. This voltage, as will be shown, is a combination of the voltages at the input of the rectifier stage. The DC voltage on the load is the average over the period T of the output voltage of the rectifier:</w:t>
      </w:r>
    </w:p>
    <w:p w14:paraId="474C9763" w14:textId="3441EF00" w:rsidR="00FD519C" w:rsidRDefault="00FD519C" w:rsidP="00FD519C">
      <w:pPr>
        <w:pStyle w:val="NoSpacing"/>
        <w:jc w:val="center"/>
      </w:pPr>
      <w:r>
        <w:rPr>
          <w:noProof/>
        </w:rPr>
        <w:drawing>
          <wp:inline distT="0" distB="0" distL="0" distR="0" wp14:anchorId="5BDC6113" wp14:editId="5A2C2978">
            <wp:extent cx="1485900" cy="702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_2020_07_02_20_23_42_544.png"/>
                    <pic:cNvPicPr/>
                  </pic:nvPicPr>
                  <pic:blipFill>
                    <a:blip r:embed="rId8">
                      <a:extLst>
                        <a:ext uri="{28A0092B-C50C-407E-A947-70E740481C1C}">
                          <a14:useLocalDpi xmlns:a14="http://schemas.microsoft.com/office/drawing/2010/main" val="0"/>
                        </a:ext>
                      </a:extLst>
                    </a:blip>
                    <a:stretch>
                      <a:fillRect/>
                    </a:stretch>
                  </pic:blipFill>
                  <pic:spPr>
                    <a:xfrm>
                      <a:off x="0" y="0"/>
                      <a:ext cx="1500444" cy="709165"/>
                    </a:xfrm>
                    <a:prstGeom prst="rect">
                      <a:avLst/>
                    </a:prstGeom>
                  </pic:spPr>
                </pic:pic>
              </a:graphicData>
            </a:graphic>
          </wp:inline>
        </w:drawing>
      </w:r>
    </w:p>
    <w:p w14:paraId="34C1270C" w14:textId="31906E9D" w:rsidR="00FD519C" w:rsidRDefault="00FD519C" w:rsidP="00FD519C">
      <w:pPr>
        <w:pStyle w:val="NoSpacing"/>
      </w:pPr>
      <w:r>
        <w:t xml:space="preserve">Similarly, it is possible to define the </w:t>
      </w:r>
      <w:proofErr w:type="spellStart"/>
      <w:r>
        <w:t>r.m.s.</w:t>
      </w:r>
      <w:proofErr w:type="spellEnd"/>
      <w:r>
        <w:t xml:space="preserve"> voltage on the load:</w:t>
      </w:r>
    </w:p>
    <w:p w14:paraId="13064660" w14:textId="50EE83C9" w:rsidR="00FD519C" w:rsidRDefault="00FD519C" w:rsidP="00FD519C">
      <w:pPr>
        <w:pStyle w:val="NoSpacing"/>
        <w:jc w:val="center"/>
      </w:pPr>
      <w:r>
        <w:rPr>
          <w:noProof/>
        </w:rPr>
        <w:drawing>
          <wp:inline distT="0" distB="0" distL="0" distR="0" wp14:anchorId="55742ADF" wp14:editId="3C1C7F7F">
            <wp:extent cx="1430856"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_2020_07_02_20_24_41_544.png"/>
                    <pic:cNvPicPr/>
                  </pic:nvPicPr>
                  <pic:blipFill>
                    <a:blip r:embed="rId9">
                      <a:extLst>
                        <a:ext uri="{28A0092B-C50C-407E-A947-70E740481C1C}">
                          <a14:useLocalDpi xmlns:a14="http://schemas.microsoft.com/office/drawing/2010/main" val="0"/>
                        </a:ext>
                      </a:extLst>
                    </a:blip>
                    <a:stretch>
                      <a:fillRect/>
                    </a:stretch>
                  </pic:blipFill>
                  <pic:spPr>
                    <a:xfrm>
                      <a:off x="0" y="0"/>
                      <a:ext cx="1440791" cy="680971"/>
                    </a:xfrm>
                    <a:prstGeom prst="rect">
                      <a:avLst/>
                    </a:prstGeom>
                  </pic:spPr>
                </pic:pic>
              </a:graphicData>
            </a:graphic>
          </wp:inline>
        </w:drawing>
      </w:r>
    </w:p>
    <w:p w14:paraId="0DB89724" w14:textId="42BEB77C" w:rsidR="00FD519C" w:rsidRDefault="00FD519C" w:rsidP="00FD519C">
      <w:pPr>
        <w:pStyle w:val="NoSpacing"/>
      </w:pPr>
      <w:r>
        <w:t>The ratio of the two voltages is the Form Factor (FF):</w:t>
      </w:r>
    </w:p>
    <w:p w14:paraId="7DD288B0" w14:textId="4967D39E" w:rsidR="00FD519C" w:rsidRDefault="00FD519C" w:rsidP="00FD519C">
      <w:pPr>
        <w:pStyle w:val="NoSpacing"/>
        <w:jc w:val="center"/>
      </w:pPr>
      <w:r>
        <w:rPr>
          <w:noProof/>
        </w:rPr>
        <w:drawing>
          <wp:inline distT="0" distB="0" distL="0" distR="0" wp14:anchorId="108DFB23" wp14:editId="19D8EA06">
            <wp:extent cx="1123950" cy="6352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_2020_07_02_20_26_16_597.png"/>
                    <pic:cNvPicPr/>
                  </pic:nvPicPr>
                  <pic:blipFill>
                    <a:blip r:embed="rId10">
                      <a:extLst>
                        <a:ext uri="{28A0092B-C50C-407E-A947-70E740481C1C}">
                          <a14:useLocalDpi xmlns:a14="http://schemas.microsoft.com/office/drawing/2010/main" val="0"/>
                        </a:ext>
                      </a:extLst>
                    </a:blip>
                    <a:stretch>
                      <a:fillRect/>
                    </a:stretch>
                  </pic:blipFill>
                  <pic:spPr>
                    <a:xfrm>
                      <a:off x="0" y="0"/>
                      <a:ext cx="1145415" cy="647408"/>
                    </a:xfrm>
                    <a:prstGeom prst="rect">
                      <a:avLst/>
                    </a:prstGeom>
                  </pic:spPr>
                </pic:pic>
              </a:graphicData>
            </a:graphic>
          </wp:inline>
        </w:drawing>
      </w:r>
    </w:p>
    <w:p w14:paraId="3915395A" w14:textId="06FB5542" w:rsidR="00FD519C" w:rsidRDefault="00FD519C" w:rsidP="00FD519C">
      <w:pPr>
        <w:pStyle w:val="NoSpacing"/>
      </w:pPr>
      <w:r>
        <w:t>This parameter is quite important since it is an index of the efficiency of the rectification process. Having assumed the load to be purely resistive, it is possible to define the currents as</w:t>
      </w:r>
    </w:p>
    <w:p w14:paraId="527DF420" w14:textId="2EB57A3B" w:rsidR="00FD519C" w:rsidRPr="00FD519C" w:rsidRDefault="00FD519C" w:rsidP="00FD519C">
      <w:pPr>
        <w:pStyle w:val="NoSpacing"/>
        <w:jc w:val="left"/>
      </w:pPr>
      <w:r>
        <w:rPr>
          <w:noProof/>
        </w:rPr>
        <w:drawing>
          <wp:anchor distT="0" distB="0" distL="114300" distR="114300" simplePos="0" relativeHeight="251659264" behindDoc="0" locked="0" layoutInCell="1" allowOverlap="1" wp14:anchorId="6148F9C3" wp14:editId="5629B8FB">
            <wp:simplePos x="0" y="0"/>
            <wp:positionH relativeFrom="column">
              <wp:posOffset>1352550</wp:posOffset>
            </wp:positionH>
            <wp:positionV relativeFrom="paragraph">
              <wp:posOffset>123825</wp:posOffset>
            </wp:positionV>
            <wp:extent cx="1314450" cy="819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_2020_07_02_20_29_14_299.png"/>
                    <pic:cNvPicPr/>
                  </pic:nvPicPr>
                  <pic:blipFill>
                    <a:blip r:embed="rId11">
                      <a:extLst>
                        <a:ext uri="{28A0092B-C50C-407E-A947-70E740481C1C}">
                          <a14:useLocalDpi xmlns:a14="http://schemas.microsoft.com/office/drawing/2010/main" val="0"/>
                        </a:ext>
                      </a:extLst>
                    </a:blip>
                    <a:stretch>
                      <a:fillRect/>
                    </a:stretch>
                  </pic:blipFill>
                  <pic:spPr>
                    <a:xfrm>
                      <a:off x="0" y="0"/>
                      <a:ext cx="1314450" cy="819150"/>
                    </a:xfrm>
                    <a:prstGeom prst="rect">
                      <a:avLst/>
                    </a:prstGeom>
                  </pic:spPr>
                </pic:pic>
              </a:graphicData>
            </a:graphic>
          </wp:anchor>
        </w:drawing>
      </w:r>
      <w:r>
        <w:rPr>
          <w:noProof/>
        </w:rPr>
        <w:drawing>
          <wp:anchor distT="0" distB="0" distL="114300" distR="114300" simplePos="0" relativeHeight="251658240" behindDoc="1" locked="0" layoutInCell="1" allowOverlap="1" wp14:anchorId="3A2F2B2A" wp14:editId="48811F8B">
            <wp:simplePos x="0" y="0"/>
            <wp:positionH relativeFrom="column">
              <wp:posOffset>0</wp:posOffset>
            </wp:positionH>
            <wp:positionV relativeFrom="paragraph">
              <wp:posOffset>0</wp:posOffset>
            </wp:positionV>
            <wp:extent cx="1314450" cy="1495425"/>
            <wp:effectExtent l="0" t="0" r="0" b="9525"/>
            <wp:wrapTight wrapText="bothSides">
              <wp:wrapPolygon edited="0">
                <wp:start x="0" y="0"/>
                <wp:lineTo x="0" y="21462"/>
                <wp:lineTo x="21287" y="21462"/>
                <wp:lineTo x="2128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_2020_07_02_20_27_23_336.png"/>
                    <pic:cNvPicPr/>
                  </pic:nvPicPr>
                  <pic:blipFill>
                    <a:blip r:embed="rId12">
                      <a:extLst>
                        <a:ext uri="{28A0092B-C50C-407E-A947-70E740481C1C}">
                          <a14:useLocalDpi xmlns:a14="http://schemas.microsoft.com/office/drawing/2010/main" val="0"/>
                        </a:ext>
                      </a:extLst>
                    </a:blip>
                    <a:stretch>
                      <a:fillRect/>
                    </a:stretch>
                  </pic:blipFill>
                  <pic:spPr>
                    <a:xfrm>
                      <a:off x="0" y="0"/>
                      <a:ext cx="1314450" cy="1495425"/>
                    </a:xfrm>
                    <a:prstGeom prst="rect">
                      <a:avLst/>
                    </a:prstGeom>
                  </pic:spPr>
                </pic:pic>
              </a:graphicData>
            </a:graphic>
          </wp:anchor>
        </w:drawing>
      </w:r>
    </w:p>
    <w:p w14:paraId="497A347C" w14:textId="5E8B733E" w:rsidR="00656507" w:rsidRDefault="00656507" w:rsidP="00656507">
      <w:pPr>
        <w:pStyle w:val="NoSpacing"/>
      </w:pPr>
    </w:p>
    <w:p w14:paraId="3C920594" w14:textId="1BA1A2BE" w:rsidR="00656507" w:rsidRDefault="005623C0" w:rsidP="00656507">
      <w:pPr>
        <w:pStyle w:val="NoSpacing"/>
      </w:pPr>
      <w:r>
        <w:rPr>
          <w:noProof/>
        </w:rPr>
        <w:drawing>
          <wp:anchor distT="0" distB="0" distL="114300" distR="114300" simplePos="0" relativeHeight="251660288" behindDoc="0" locked="0" layoutInCell="1" allowOverlap="1" wp14:anchorId="3A33AFA0" wp14:editId="22ED0826">
            <wp:simplePos x="0" y="0"/>
            <wp:positionH relativeFrom="column">
              <wp:align>right</wp:align>
            </wp:positionH>
            <wp:positionV relativeFrom="paragraph">
              <wp:posOffset>165735</wp:posOffset>
            </wp:positionV>
            <wp:extent cx="1314450" cy="17621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_2020_07_02_20_31_08_362.png"/>
                    <pic:cNvPicPr/>
                  </pic:nvPicPr>
                  <pic:blipFill>
                    <a:blip r:embed="rId13">
                      <a:extLst>
                        <a:ext uri="{28A0092B-C50C-407E-A947-70E740481C1C}">
                          <a14:useLocalDpi xmlns:a14="http://schemas.microsoft.com/office/drawing/2010/main" val="0"/>
                        </a:ext>
                      </a:extLst>
                    </a:blip>
                    <a:stretch>
                      <a:fillRect/>
                    </a:stretch>
                  </pic:blipFill>
                  <pic:spPr>
                    <a:xfrm>
                      <a:off x="0" y="0"/>
                      <a:ext cx="1314450" cy="1762125"/>
                    </a:xfrm>
                    <a:prstGeom prst="rect">
                      <a:avLst/>
                    </a:prstGeom>
                  </pic:spPr>
                </pic:pic>
              </a:graphicData>
            </a:graphic>
            <wp14:sizeRelV relativeFrom="margin">
              <wp14:pctHeight>0</wp14:pctHeight>
            </wp14:sizeRelV>
          </wp:anchor>
        </w:drawing>
      </w:r>
    </w:p>
    <w:p w14:paraId="1CBCEED2" w14:textId="7F452B78" w:rsidR="00FD519C" w:rsidRDefault="00FD519C" w:rsidP="00FD519C">
      <w:pPr>
        <w:pStyle w:val="NoSpacing"/>
      </w:pPr>
      <w:r>
        <w:t>The rectification ratio (η), also known as rectification efficiency, is expressed by</w:t>
      </w:r>
    </w:p>
    <w:p w14:paraId="3E4A1713" w14:textId="7692B937" w:rsidR="00FD519C" w:rsidRDefault="00FD519C" w:rsidP="00FD519C">
      <w:pPr>
        <w:pStyle w:val="NoSpacing"/>
      </w:pPr>
    </w:p>
    <w:p w14:paraId="5E34EF63" w14:textId="128590D4" w:rsidR="00EA5691" w:rsidRDefault="00EA5691" w:rsidP="00EA5691">
      <w:pPr>
        <w:pStyle w:val="NoSpacing"/>
      </w:pPr>
    </w:p>
    <w:p w14:paraId="5D6CED74" w14:textId="211345BF" w:rsidR="00EA5691" w:rsidRDefault="00EA5691" w:rsidP="00EA5691">
      <w:pPr>
        <w:pStyle w:val="NoSpacing"/>
      </w:pPr>
    </w:p>
    <w:p w14:paraId="20E280B8" w14:textId="368EE939" w:rsidR="002B2671" w:rsidRDefault="002B2671" w:rsidP="00943E96">
      <w:pPr>
        <w:pStyle w:val="NoSpacing"/>
      </w:pPr>
    </w:p>
    <w:p w14:paraId="2395F11F" w14:textId="4A4FFBB1" w:rsidR="005623C0" w:rsidRDefault="005623C0" w:rsidP="00943E96">
      <w:pPr>
        <w:pStyle w:val="NoSpacing"/>
      </w:pPr>
    </w:p>
    <w:p w14:paraId="79778F70" w14:textId="7AC6A93B" w:rsidR="005623C0" w:rsidRDefault="005623C0" w:rsidP="00943E96">
      <w:pPr>
        <w:pStyle w:val="NoSpacing"/>
      </w:pPr>
    </w:p>
    <w:p w14:paraId="32572BDA" w14:textId="6F3FA144" w:rsidR="005623C0" w:rsidRDefault="005623C0" w:rsidP="00943E96">
      <w:pPr>
        <w:pStyle w:val="NoSpacing"/>
      </w:pPr>
      <w:r>
        <w:t xml:space="preserve">In Eq. (10), PD represents the losses in the rectifier (RD is the equivalent resistance of the rectifier). By developing Eq. (7), using </w:t>
      </w:r>
      <w:proofErr w:type="spellStart"/>
      <w:r>
        <w:t>Eqs</w:t>
      </w:r>
      <w:proofErr w:type="spellEnd"/>
      <w:r>
        <w:t>. (5) and (26), we get:</w:t>
      </w:r>
    </w:p>
    <w:p w14:paraId="771AAAC1" w14:textId="77777777" w:rsidR="005623C0" w:rsidRDefault="005623C0" w:rsidP="00943E96">
      <w:pPr>
        <w:pStyle w:val="NoSpacing"/>
      </w:pPr>
    </w:p>
    <w:p w14:paraId="1BF637AF" w14:textId="5515B475" w:rsidR="005623C0" w:rsidRDefault="005623C0" w:rsidP="00943E96">
      <w:pPr>
        <w:pStyle w:val="NoSpacing"/>
      </w:pPr>
      <w:r>
        <w:rPr>
          <w:noProof/>
        </w:rPr>
        <w:drawing>
          <wp:inline distT="0" distB="0" distL="0" distR="0" wp14:anchorId="3752E024" wp14:editId="1247C294">
            <wp:extent cx="2747010" cy="5645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_2020_07_02_20_34_49_59.png"/>
                    <pic:cNvPicPr/>
                  </pic:nvPicPr>
                  <pic:blipFill>
                    <a:blip r:embed="rId14">
                      <a:extLst>
                        <a:ext uri="{28A0092B-C50C-407E-A947-70E740481C1C}">
                          <a14:useLocalDpi xmlns:a14="http://schemas.microsoft.com/office/drawing/2010/main" val="0"/>
                        </a:ext>
                      </a:extLst>
                    </a:blip>
                    <a:stretch>
                      <a:fillRect/>
                    </a:stretch>
                  </pic:blipFill>
                  <pic:spPr>
                    <a:xfrm>
                      <a:off x="0" y="0"/>
                      <a:ext cx="2747010" cy="564515"/>
                    </a:xfrm>
                    <a:prstGeom prst="rect">
                      <a:avLst/>
                    </a:prstGeom>
                  </pic:spPr>
                </pic:pic>
              </a:graphicData>
            </a:graphic>
          </wp:inline>
        </w:drawing>
      </w:r>
    </w:p>
    <w:p w14:paraId="6AAD4BE7" w14:textId="77777777" w:rsidR="005623C0" w:rsidRPr="005623C0" w:rsidRDefault="005623C0" w:rsidP="005623C0">
      <w:pPr>
        <w:pStyle w:val="NoSpacing"/>
      </w:pPr>
      <w:r w:rsidRPr="005623C0">
        <w:t>We have assumed ideal switches, with no losses, that is RD = 0. Therefore</w:t>
      </w:r>
    </w:p>
    <w:p w14:paraId="3CB8E091" w14:textId="1545DD46" w:rsidR="005623C0" w:rsidRDefault="005623C0" w:rsidP="005623C0">
      <w:pPr>
        <w:pStyle w:val="NoSpacing"/>
        <w:jc w:val="center"/>
      </w:pPr>
      <w:r>
        <w:rPr>
          <w:noProof/>
        </w:rPr>
        <w:drawing>
          <wp:inline distT="0" distB="0" distL="0" distR="0" wp14:anchorId="7A78C824" wp14:editId="0A2003E3">
            <wp:extent cx="2105025" cy="781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_2020_07_02_20_35_46_565.png"/>
                    <pic:cNvPicPr/>
                  </pic:nvPicPr>
                  <pic:blipFill>
                    <a:blip r:embed="rId15">
                      <a:extLst>
                        <a:ext uri="{28A0092B-C50C-407E-A947-70E740481C1C}">
                          <a14:useLocalDpi xmlns:a14="http://schemas.microsoft.com/office/drawing/2010/main" val="0"/>
                        </a:ext>
                      </a:extLst>
                    </a:blip>
                    <a:stretch>
                      <a:fillRect/>
                    </a:stretch>
                  </pic:blipFill>
                  <pic:spPr>
                    <a:xfrm>
                      <a:off x="0" y="0"/>
                      <a:ext cx="2105025" cy="781050"/>
                    </a:xfrm>
                    <a:prstGeom prst="rect">
                      <a:avLst/>
                    </a:prstGeom>
                  </pic:spPr>
                </pic:pic>
              </a:graphicData>
            </a:graphic>
          </wp:inline>
        </w:drawing>
      </w:r>
    </w:p>
    <w:p w14:paraId="34467FAD" w14:textId="030CDF51" w:rsidR="005623C0" w:rsidRDefault="005623C0" w:rsidP="005623C0">
      <w:pPr>
        <w:pStyle w:val="NoSpacing"/>
      </w:pPr>
      <w:r>
        <w:t>The Ripple Factor (RF) is another important parameter used to describe the quality of the rectification. It represents the smoothness of the voltage waveform at the output of the rectifier (we have to keep in mind that our goal is to obtain a voltage and a current in the load as steady as possible). The RF is defined as the ratio of the effective AC component of the load voltage versus the DC voltage:</w:t>
      </w:r>
    </w:p>
    <w:p w14:paraId="1FDFD0FD" w14:textId="6C6430C8" w:rsidR="005623C0" w:rsidRDefault="005623C0" w:rsidP="005623C0">
      <w:pPr>
        <w:pStyle w:val="NoSpacing"/>
        <w:jc w:val="center"/>
      </w:pPr>
      <w:r>
        <w:rPr>
          <w:noProof/>
        </w:rPr>
        <w:drawing>
          <wp:inline distT="0" distB="0" distL="0" distR="0" wp14:anchorId="40272548" wp14:editId="2EFAF3B5">
            <wp:extent cx="2581275" cy="723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_2020_07_02_20_37_24_882.png"/>
                    <pic:cNvPicPr/>
                  </pic:nvPicPr>
                  <pic:blipFill>
                    <a:blip r:embed="rId16">
                      <a:extLst>
                        <a:ext uri="{28A0092B-C50C-407E-A947-70E740481C1C}">
                          <a14:useLocalDpi xmlns:a14="http://schemas.microsoft.com/office/drawing/2010/main" val="0"/>
                        </a:ext>
                      </a:extLst>
                    </a:blip>
                    <a:stretch>
                      <a:fillRect/>
                    </a:stretch>
                  </pic:blipFill>
                  <pic:spPr>
                    <a:xfrm>
                      <a:off x="0" y="0"/>
                      <a:ext cx="2581275" cy="723900"/>
                    </a:xfrm>
                    <a:prstGeom prst="rect">
                      <a:avLst/>
                    </a:prstGeom>
                  </pic:spPr>
                </pic:pic>
              </a:graphicData>
            </a:graphic>
          </wp:inline>
        </w:drawing>
      </w:r>
    </w:p>
    <w:p w14:paraId="5AB0542D" w14:textId="7A5E6B53" w:rsidR="005623C0" w:rsidRDefault="005623C0" w:rsidP="005623C0">
      <w:pPr>
        <w:pStyle w:val="NoSpacing"/>
      </w:pPr>
      <w:r>
        <w:t>A transformer is most often used both to introduce a galvanic isolation between the rectifier input and the AC mains and to adjust the rectifier AC input voltage to a level suitable for the required application. One of the parameters used to define the characteristics of the transformer is the Transformer Utilization Factor (TUF):</w:t>
      </w:r>
    </w:p>
    <w:p w14:paraId="134840F9" w14:textId="2F2ED3CA" w:rsidR="005623C0" w:rsidRDefault="005623C0" w:rsidP="005623C0">
      <w:pPr>
        <w:pStyle w:val="NoSpacing"/>
        <w:jc w:val="center"/>
      </w:pPr>
      <w:r>
        <w:rPr>
          <w:noProof/>
        </w:rPr>
        <w:drawing>
          <wp:inline distT="0" distB="0" distL="0" distR="0" wp14:anchorId="55A12356" wp14:editId="0579DD63">
            <wp:extent cx="2747010" cy="461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_2020_07_02_20_39_01_591.png"/>
                    <pic:cNvPicPr/>
                  </pic:nvPicPr>
                  <pic:blipFill>
                    <a:blip r:embed="rId17">
                      <a:extLst>
                        <a:ext uri="{28A0092B-C50C-407E-A947-70E740481C1C}">
                          <a14:useLocalDpi xmlns:a14="http://schemas.microsoft.com/office/drawing/2010/main" val="0"/>
                        </a:ext>
                      </a:extLst>
                    </a:blip>
                    <a:stretch>
                      <a:fillRect/>
                    </a:stretch>
                  </pic:blipFill>
                  <pic:spPr>
                    <a:xfrm>
                      <a:off x="0" y="0"/>
                      <a:ext cx="2747010" cy="461645"/>
                    </a:xfrm>
                    <a:prstGeom prst="rect">
                      <a:avLst/>
                    </a:prstGeom>
                  </pic:spPr>
                </pic:pic>
              </a:graphicData>
            </a:graphic>
          </wp:inline>
        </w:drawing>
      </w:r>
    </w:p>
    <w:p w14:paraId="31EB0FE2" w14:textId="09DE783E" w:rsidR="005623C0" w:rsidRDefault="005623C0" w:rsidP="005623C0">
      <w:pPr>
        <w:pStyle w:val="NoSpacing"/>
      </w:pPr>
      <w:r w:rsidRPr="005623C0">
        <w:t xml:space="preserve">where VAP and VAS are the power ratings at the primary and secondary of the transformer. It should be noted that some authors (e.g., Ref. [7]) use only the term VAS as ‘Effective Transformer VA Rating’. Here, a more complete definition, the average of primary and secondary VA ratings, has been chosen (e.g., Ref. [8] or Ref. [9]). This is why different TUF values are found in the literature for those topologies—the ‘single-way’ </w:t>
      </w:r>
      <w:r w:rsidRPr="005623C0">
        <w:lastRenderedPageBreak/>
        <w:t xml:space="preserve">ones—with different power ratings at primary and secondary. </w:t>
      </w:r>
      <w:r>
        <w:t>In order to compare the different topologies, it is useful to also take into consideration some parameters related to the switches—diodes or thyristors—like, for example, the Peak Inverse Voltage (PIV) during the blocking state of the device or the maximum current in the load. In practice, one has to choose devices with a peak repetitive reverse voltage (VRRM as reported on the data sheets) and a peak repetitive forward current (IFRM) higher than the PIV and maximum load current.</w:t>
      </w:r>
    </w:p>
    <w:p w14:paraId="36B78657" w14:textId="19A24D7D" w:rsidR="005623C0" w:rsidRDefault="005623C0" w:rsidP="005623C0">
      <w:pPr>
        <w:pStyle w:val="Heading1"/>
      </w:pPr>
      <w:bookmarkStart w:id="6" w:name="_Toc44616946"/>
      <w:r>
        <w:t>Basic rectifier structures</w:t>
      </w:r>
      <w:bookmarkEnd w:id="6"/>
    </w:p>
    <w:p w14:paraId="02837BE5" w14:textId="6D3E715B" w:rsidR="005623C0" w:rsidRDefault="005623C0" w:rsidP="005623C0">
      <w:pPr>
        <w:pStyle w:val="Heading2"/>
      </w:pPr>
      <w:bookmarkStart w:id="7" w:name="_Toc44616947"/>
      <w:r>
        <w:t>Introduction</w:t>
      </w:r>
      <w:bookmarkEnd w:id="7"/>
    </w:p>
    <w:p w14:paraId="0F8F97C3" w14:textId="24BB2DA4" w:rsidR="005623C0" w:rsidRDefault="005623C0" w:rsidP="005623C0">
      <w:pPr>
        <w:pStyle w:val="NoSpacing"/>
      </w:pPr>
      <w:r>
        <w:t>As previously mentioned, from the particle physics point of view, the ideal power converter is the one that supplies the best direct current to the load (e.g., magnet or klystron): very low ripple, very high stability, etc. As we shall see later, this goal is achieved by using three-phase systems (on the primary winding of the transformer; at the input of the rectifier more phases can be present) and full-wave rectifiers (the stability issue is more related to the control of the converter than to its structure). Nevertheless, single-phase rectifiers are still in use both as low-power stand-alone converters (up to some kilowatts) and as output stage in Switched Mode Power Supplies (SMPS).</w:t>
      </w:r>
      <w:r w:rsidRPr="005623C0">
        <w:t xml:space="preserve"> </w:t>
      </w:r>
      <w:r>
        <w:t xml:space="preserve">In this section, we shall see the main topologies for single-phase and multi-phase rectifiers. The half-wave ones are reported just for comparison. We assume that all voltages at the input of the rectifiers have sinusoidal waveforms with period </w:t>
      </w:r>
      <w:proofErr w:type="spellStart"/>
      <w:r>
        <w:t>Tmains</w:t>
      </w:r>
      <w:proofErr w:type="spellEnd"/>
      <w:r>
        <w:t xml:space="preserve"> = 20 </w:t>
      </w:r>
      <w:proofErr w:type="spellStart"/>
      <w:r>
        <w:t>ms</w:t>
      </w:r>
      <w:proofErr w:type="spellEnd"/>
      <w:r>
        <w:t xml:space="preserve"> (corresponding to </w:t>
      </w:r>
      <w:proofErr w:type="spellStart"/>
      <w:r>
        <w:t>fmains</w:t>
      </w:r>
      <w:proofErr w:type="spellEnd"/>
      <w:r>
        <w:t xml:space="preserve"> = 50 Hz). With the usual definition</w:t>
      </w:r>
    </w:p>
    <w:p w14:paraId="3BD2BD94" w14:textId="62A5C678" w:rsidR="005623C0" w:rsidRDefault="005623C0" w:rsidP="005623C0">
      <w:pPr>
        <w:pStyle w:val="NoSpacing"/>
        <w:jc w:val="center"/>
      </w:pPr>
      <w:r>
        <w:rPr>
          <w:noProof/>
        </w:rPr>
        <w:drawing>
          <wp:inline distT="0" distB="0" distL="0" distR="0" wp14:anchorId="3552BBC4" wp14:editId="31CB631B">
            <wp:extent cx="190500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_2020_07_02_20_41_38_857.png"/>
                    <pic:cNvPicPr/>
                  </pic:nvPicPr>
                  <pic:blipFill>
                    <a:blip r:embed="rId18">
                      <a:extLst>
                        <a:ext uri="{28A0092B-C50C-407E-A947-70E740481C1C}">
                          <a14:useLocalDpi xmlns:a14="http://schemas.microsoft.com/office/drawing/2010/main" val="0"/>
                        </a:ext>
                      </a:extLst>
                    </a:blip>
                    <a:stretch>
                      <a:fillRect/>
                    </a:stretch>
                  </pic:blipFill>
                  <pic:spPr>
                    <a:xfrm>
                      <a:off x="0" y="0"/>
                      <a:ext cx="1905000" cy="666750"/>
                    </a:xfrm>
                    <a:prstGeom prst="rect">
                      <a:avLst/>
                    </a:prstGeom>
                  </pic:spPr>
                </pic:pic>
              </a:graphicData>
            </a:graphic>
          </wp:inline>
        </w:drawing>
      </w:r>
    </w:p>
    <w:p w14:paraId="0CBBC443" w14:textId="249B9DE3" w:rsidR="005623C0" w:rsidRDefault="005623C0" w:rsidP="005623C0">
      <w:pPr>
        <w:pStyle w:val="NoSpacing"/>
      </w:pPr>
      <w:r>
        <w:t>the generic AC voltage has the following expression:</w:t>
      </w:r>
    </w:p>
    <w:p w14:paraId="0104C8AA" w14:textId="31C0FE58" w:rsidR="005623C0" w:rsidRDefault="005623C0" w:rsidP="005623C0">
      <w:pPr>
        <w:pStyle w:val="NoSpacing"/>
        <w:jc w:val="center"/>
      </w:pPr>
      <w:r>
        <w:rPr>
          <w:noProof/>
        </w:rPr>
        <w:drawing>
          <wp:inline distT="0" distB="0" distL="0" distR="0" wp14:anchorId="385898B2" wp14:editId="5BF3CD2D">
            <wp:extent cx="2229255" cy="523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_2020_07_02_20_42_26_389.png"/>
                    <pic:cNvPicPr/>
                  </pic:nvPicPr>
                  <pic:blipFill>
                    <a:blip r:embed="rId19">
                      <a:extLst>
                        <a:ext uri="{28A0092B-C50C-407E-A947-70E740481C1C}">
                          <a14:useLocalDpi xmlns:a14="http://schemas.microsoft.com/office/drawing/2010/main" val="0"/>
                        </a:ext>
                      </a:extLst>
                    </a:blip>
                    <a:stretch>
                      <a:fillRect/>
                    </a:stretch>
                  </pic:blipFill>
                  <pic:spPr>
                    <a:xfrm>
                      <a:off x="0" y="0"/>
                      <a:ext cx="2252846" cy="529419"/>
                    </a:xfrm>
                    <a:prstGeom prst="rect">
                      <a:avLst/>
                    </a:prstGeom>
                  </pic:spPr>
                </pic:pic>
              </a:graphicData>
            </a:graphic>
          </wp:inline>
        </w:drawing>
      </w:r>
    </w:p>
    <w:p w14:paraId="3215ABEC" w14:textId="1AEBC8E4" w:rsidR="005623C0" w:rsidRDefault="001E585D" w:rsidP="001E585D">
      <w:pPr>
        <w:pStyle w:val="NoSpacing"/>
      </w:pPr>
      <w:r>
        <w:t>In this section we assume pure resistive loads and ideal switches as defined in the previous section. In Section 5 we shall see how things change in the real world.</w:t>
      </w:r>
    </w:p>
    <w:p w14:paraId="62869763" w14:textId="3BD49541" w:rsidR="001E585D" w:rsidRDefault="001E585D" w:rsidP="001E585D">
      <w:pPr>
        <w:pStyle w:val="Heading2"/>
      </w:pPr>
      <w:bookmarkStart w:id="8" w:name="_Toc44616948"/>
      <w:r>
        <w:t>Single-phase systems</w:t>
      </w:r>
      <w:bookmarkEnd w:id="8"/>
    </w:p>
    <w:p w14:paraId="656EBF0B" w14:textId="53ECBA9A" w:rsidR="001E585D" w:rsidRDefault="001E585D" w:rsidP="001E585D">
      <w:pPr>
        <w:pStyle w:val="Heading3"/>
      </w:pPr>
      <w:bookmarkStart w:id="9" w:name="_Toc44616949"/>
      <w:r>
        <w:t>Half-wave rectifier</w:t>
      </w:r>
      <w:bookmarkEnd w:id="9"/>
    </w:p>
    <w:p w14:paraId="3BBF7E5C" w14:textId="0A47ABAE" w:rsidR="001E585D" w:rsidRDefault="001E585D" w:rsidP="001E585D">
      <w:pPr>
        <w:pStyle w:val="NoSpacing"/>
      </w:pPr>
      <w:r>
        <w:t>This is the simplest structure (Fig. 2). Only one diode is placed at the secondary of the transformer.</w:t>
      </w:r>
    </w:p>
    <w:p w14:paraId="7A91E4C9" w14:textId="08781FBB" w:rsidR="001E585D" w:rsidRDefault="001E585D" w:rsidP="001E585D">
      <w:pPr>
        <w:pStyle w:val="NoSpacing"/>
      </w:pPr>
      <w:r>
        <w:rPr>
          <w:noProof/>
        </w:rPr>
        <w:drawing>
          <wp:inline distT="0" distB="0" distL="0" distR="0" wp14:anchorId="1EFA3559" wp14:editId="67F6F73F">
            <wp:extent cx="2747010" cy="1380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_2020_07_02_20_44_09_586.png"/>
                    <pic:cNvPicPr/>
                  </pic:nvPicPr>
                  <pic:blipFill>
                    <a:blip r:embed="rId20">
                      <a:extLst>
                        <a:ext uri="{28A0092B-C50C-407E-A947-70E740481C1C}">
                          <a14:useLocalDpi xmlns:a14="http://schemas.microsoft.com/office/drawing/2010/main" val="0"/>
                        </a:ext>
                      </a:extLst>
                    </a:blip>
                    <a:stretch>
                      <a:fillRect/>
                    </a:stretch>
                  </pic:blipFill>
                  <pic:spPr>
                    <a:xfrm>
                      <a:off x="0" y="0"/>
                      <a:ext cx="2747010" cy="1380490"/>
                    </a:xfrm>
                    <a:prstGeom prst="rect">
                      <a:avLst/>
                    </a:prstGeom>
                  </pic:spPr>
                </pic:pic>
              </a:graphicData>
            </a:graphic>
          </wp:inline>
        </w:drawing>
      </w:r>
    </w:p>
    <w:p w14:paraId="0365F55F" w14:textId="08832373" w:rsidR="001E585D" w:rsidRDefault="001E585D" w:rsidP="001E585D">
      <w:pPr>
        <w:pStyle w:val="NoSpacing"/>
        <w:jc w:val="center"/>
      </w:pPr>
      <w:r>
        <w:t>Fig. 2: Structure of the single-phase, single-way, half-wave rectifier</w:t>
      </w:r>
    </w:p>
    <w:p w14:paraId="29F3A4E8" w14:textId="3AC6B344" w:rsidR="001E585D" w:rsidRDefault="001E585D" w:rsidP="001E585D">
      <w:pPr>
        <w:pStyle w:val="NoSpacing"/>
      </w:pPr>
      <w:r>
        <w:t>Figure 3 shows the waveforms of the voltage at the secondary and of the current in the load. Since the load is a resistance, the voltage on the load is proportional to the current.</w:t>
      </w:r>
    </w:p>
    <w:p w14:paraId="73D80613" w14:textId="719D7DED" w:rsidR="001E585D" w:rsidRDefault="001E585D" w:rsidP="001E585D">
      <w:pPr>
        <w:pStyle w:val="Heading4"/>
      </w:pPr>
      <w:bookmarkStart w:id="10" w:name="_Toc44616950"/>
      <w:r>
        <w:t>RECTIFIERS</w:t>
      </w:r>
      <w:bookmarkEnd w:id="10"/>
    </w:p>
    <w:p w14:paraId="41F4E5CF" w14:textId="1ED2141B" w:rsidR="001E585D" w:rsidRDefault="001E585D" w:rsidP="001E585D">
      <w:pPr>
        <w:pStyle w:val="NoSpacing"/>
      </w:pPr>
      <w:r>
        <w:t xml:space="preserve">It is quite evident why this type of rectifier is called half-wave: the rectification process occurs only during half-periods. It is also called single-way because the load current </w:t>
      </w:r>
      <w:proofErr w:type="spellStart"/>
      <w:r>
        <w:t>iL</w:t>
      </w:r>
      <w:proofErr w:type="spellEnd"/>
      <w:r>
        <w:t>(t) always circulates in the secondary winding in the same direction.</w:t>
      </w:r>
    </w:p>
    <w:p w14:paraId="7C5A14E4" w14:textId="2265CB0A" w:rsidR="001E585D" w:rsidRDefault="001E585D" w:rsidP="001E585D">
      <w:pPr>
        <w:pStyle w:val="NoSpacing"/>
      </w:pPr>
      <w:r>
        <w:rPr>
          <w:noProof/>
        </w:rPr>
        <w:drawing>
          <wp:inline distT="0" distB="0" distL="0" distR="0" wp14:anchorId="3EBBD38C" wp14:editId="16B5F195">
            <wp:extent cx="2747010" cy="186690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_2020_07_02_20_46_00_961.png"/>
                    <pic:cNvPicPr/>
                  </pic:nvPicPr>
                  <pic:blipFill>
                    <a:blip r:embed="rId21">
                      <a:extLst>
                        <a:ext uri="{28A0092B-C50C-407E-A947-70E740481C1C}">
                          <a14:useLocalDpi xmlns:a14="http://schemas.microsoft.com/office/drawing/2010/main" val="0"/>
                        </a:ext>
                      </a:extLst>
                    </a:blip>
                    <a:stretch>
                      <a:fillRect/>
                    </a:stretch>
                  </pic:blipFill>
                  <pic:spPr>
                    <a:xfrm>
                      <a:off x="0" y="0"/>
                      <a:ext cx="2747010" cy="1866900"/>
                    </a:xfrm>
                    <a:prstGeom prst="rect">
                      <a:avLst/>
                    </a:prstGeom>
                  </pic:spPr>
                </pic:pic>
              </a:graphicData>
            </a:graphic>
          </wp:inline>
        </w:drawing>
      </w:r>
    </w:p>
    <w:p w14:paraId="69291FFA" w14:textId="3C795630" w:rsidR="001E585D" w:rsidRDefault="001E585D" w:rsidP="001E585D">
      <w:pPr>
        <w:pStyle w:val="NoSpacing"/>
        <w:jc w:val="center"/>
      </w:pPr>
      <w:r>
        <w:t>Fig. 3: Waveforms of the single-phase, single-way, half-wave rectifier</w:t>
      </w:r>
    </w:p>
    <w:p w14:paraId="15EC3DBE" w14:textId="00486516" w:rsidR="001E585D" w:rsidRDefault="001E585D" w:rsidP="001E585D">
      <w:pPr>
        <w:pStyle w:val="NoSpacing"/>
      </w:pPr>
      <w:r>
        <w:t>Using the definitions reported in the previous section, we get the following results:</w:t>
      </w:r>
    </w:p>
    <w:p w14:paraId="745AAD2B" w14:textId="1123F86B" w:rsidR="001E585D" w:rsidRDefault="001E585D" w:rsidP="001E585D">
      <w:pPr>
        <w:pStyle w:val="NoSpacing"/>
      </w:pPr>
      <w:r>
        <w:rPr>
          <w:noProof/>
        </w:rPr>
        <w:drawing>
          <wp:inline distT="0" distB="0" distL="0" distR="0" wp14:anchorId="79C28C30" wp14:editId="60E6C165">
            <wp:extent cx="3137535" cy="3619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_2020_07_02_20_47_36_165.png"/>
                    <pic:cNvPicPr/>
                  </pic:nvPicPr>
                  <pic:blipFill>
                    <a:blip r:embed="rId22">
                      <a:extLst>
                        <a:ext uri="{28A0092B-C50C-407E-A947-70E740481C1C}">
                          <a14:useLocalDpi xmlns:a14="http://schemas.microsoft.com/office/drawing/2010/main" val="0"/>
                        </a:ext>
                      </a:extLst>
                    </a:blip>
                    <a:stretch>
                      <a:fillRect/>
                    </a:stretch>
                  </pic:blipFill>
                  <pic:spPr>
                    <a:xfrm>
                      <a:off x="0" y="0"/>
                      <a:ext cx="3137535" cy="361950"/>
                    </a:xfrm>
                    <a:prstGeom prst="rect">
                      <a:avLst/>
                    </a:prstGeom>
                  </pic:spPr>
                </pic:pic>
              </a:graphicData>
            </a:graphic>
          </wp:inline>
        </w:drawing>
      </w:r>
    </w:p>
    <w:p w14:paraId="105ABA2C" w14:textId="38FCCC49" w:rsidR="001E585D" w:rsidRDefault="00F85216" w:rsidP="001E585D">
      <w:pPr>
        <w:pStyle w:val="NoSpacing"/>
      </w:pPr>
      <w:r>
        <w:rPr>
          <w:noProof/>
        </w:rPr>
        <w:lastRenderedPageBreak/>
        <w:drawing>
          <wp:anchor distT="0" distB="0" distL="114300" distR="114300" simplePos="0" relativeHeight="251661312" behindDoc="0" locked="0" layoutInCell="1" allowOverlap="1" wp14:anchorId="55935265" wp14:editId="39B5085C">
            <wp:simplePos x="0" y="0"/>
            <wp:positionH relativeFrom="margin">
              <wp:posOffset>3352386</wp:posOffset>
            </wp:positionH>
            <wp:positionV relativeFrom="paragraph">
              <wp:posOffset>28575</wp:posOffset>
            </wp:positionV>
            <wp:extent cx="2377440" cy="1499870"/>
            <wp:effectExtent l="0" t="0" r="3810" b="5080"/>
            <wp:wrapThrough wrapText="bothSides">
              <wp:wrapPolygon edited="0">
                <wp:start x="0" y="0"/>
                <wp:lineTo x="0" y="21399"/>
                <wp:lineTo x="21462" y="21399"/>
                <wp:lineTo x="2146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_2020_07_02_20_52_28_276.png"/>
                    <pic:cNvPicPr/>
                  </pic:nvPicPr>
                  <pic:blipFill>
                    <a:blip r:embed="rId23">
                      <a:extLst>
                        <a:ext uri="{28A0092B-C50C-407E-A947-70E740481C1C}">
                          <a14:useLocalDpi xmlns:a14="http://schemas.microsoft.com/office/drawing/2010/main" val="0"/>
                        </a:ext>
                      </a:extLst>
                    </a:blip>
                    <a:stretch>
                      <a:fillRect/>
                    </a:stretch>
                  </pic:blipFill>
                  <pic:spPr>
                    <a:xfrm>
                      <a:off x="0" y="0"/>
                      <a:ext cx="2377440" cy="1499870"/>
                    </a:xfrm>
                    <a:prstGeom prst="rect">
                      <a:avLst/>
                    </a:prstGeom>
                  </pic:spPr>
                </pic:pic>
              </a:graphicData>
            </a:graphic>
            <wp14:sizeRelV relativeFrom="margin">
              <wp14:pctHeight>0</wp14:pctHeight>
            </wp14:sizeRelV>
          </wp:anchor>
        </w:drawing>
      </w:r>
      <w:r w:rsidR="001E585D">
        <w:t>And, similarly, we can calculate the other parameters:</w:t>
      </w:r>
    </w:p>
    <w:p w14:paraId="46E0E3F3" w14:textId="6A887CBA" w:rsidR="001E585D" w:rsidRDefault="001E585D" w:rsidP="001E585D">
      <w:pPr>
        <w:pStyle w:val="NoSpacing"/>
      </w:pPr>
      <w:r>
        <w:rPr>
          <w:noProof/>
        </w:rPr>
        <w:drawing>
          <wp:inline distT="0" distB="0" distL="0" distR="0" wp14:anchorId="279A4874" wp14:editId="748205F5">
            <wp:extent cx="2747010" cy="1474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_2020_07_02_20_49_10_238.png"/>
                    <pic:cNvPicPr/>
                  </pic:nvPicPr>
                  <pic:blipFill>
                    <a:blip r:embed="rId24">
                      <a:extLst>
                        <a:ext uri="{28A0092B-C50C-407E-A947-70E740481C1C}">
                          <a14:useLocalDpi xmlns:a14="http://schemas.microsoft.com/office/drawing/2010/main" val="0"/>
                        </a:ext>
                      </a:extLst>
                    </a:blip>
                    <a:stretch>
                      <a:fillRect/>
                    </a:stretch>
                  </pic:blipFill>
                  <pic:spPr>
                    <a:xfrm>
                      <a:off x="0" y="0"/>
                      <a:ext cx="2747010" cy="1474470"/>
                    </a:xfrm>
                    <a:prstGeom prst="rect">
                      <a:avLst/>
                    </a:prstGeom>
                  </pic:spPr>
                </pic:pic>
              </a:graphicData>
            </a:graphic>
          </wp:inline>
        </w:drawing>
      </w:r>
    </w:p>
    <w:p w14:paraId="0F5A537C" w14:textId="4D8A5272" w:rsidR="001E585D" w:rsidRDefault="001E585D" w:rsidP="001E585D">
      <w:pPr>
        <w:pStyle w:val="NoSpacing"/>
      </w:pPr>
      <w:r>
        <w:t>The current in the secondary of the transformer can flow only when the diode conducts and therefore it is equal to the current in the load:</w:t>
      </w:r>
    </w:p>
    <w:p w14:paraId="176A94F9" w14:textId="27BBFCBE" w:rsidR="001E585D" w:rsidRDefault="001E585D" w:rsidP="001E585D">
      <w:pPr>
        <w:pStyle w:val="NoSpacing"/>
      </w:pPr>
      <w:r>
        <w:rPr>
          <w:noProof/>
        </w:rPr>
        <w:drawing>
          <wp:inline distT="0" distB="0" distL="0" distR="0" wp14:anchorId="365DC3D9" wp14:editId="17D13AB0">
            <wp:extent cx="2747010" cy="1395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_2020_07_02_20_50_04_143.png"/>
                    <pic:cNvPicPr/>
                  </pic:nvPicPr>
                  <pic:blipFill>
                    <a:blip r:embed="rId25">
                      <a:extLst>
                        <a:ext uri="{28A0092B-C50C-407E-A947-70E740481C1C}">
                          <a14:useLocalDpi xmlns:a14="http://schemas.microsoft.com/office/drawing/2010/main" val="0"/>
                        </a:ext>
                      </a:extLst>
                    </a:blip>
                    <a:stretch>
                      <a:fillRect/>
                    </a:stretch>
                  </pic:blipFill>
                  <pic:spPr>
                    <a:xfrm>
                      <a:off x="0" y="0"/>
                      <a:ext cx="2747010" cy="1395730"/>
                    </a:xfrm>
                    <a:prstGeom prst="rect">
                      <a:avLst/>
                    </a:prstGeom>
                  </pic:spPr>
                </pic:pic>
              </a:graphicData>
            </a:graphic>
          </wp:inline>
        </w:drawing>
      </w:r>
    </w:p>
    <w:p w14:paraId="11FD2183" w14:textId="130F44F7" w:rsidR="001E585D" w:rsidRDefault="001E585D" w:rsidP="001E585D">
      <w:pPr>
        <w:pStyle w:val="NoSpacing"/>
      </w:pPr>
      <w:r>
        <w:t xml:space="preserve">The poor performance of this rectifier is also confirmed by the utilization of the transformer. From Eq. (14), we get TUF = 0.323 (or TUF = 0.286 according to some authors). A direct current flows in the secondary of the transformer. This may result in saturation of the core, which has to be sized accordingly. From Fig. 3 it is clear that the inverse voltage seen by the diode in its blocking state is the negative half-wave of </w:t>
      </w:r>
      <w:proofErr w:type="spellStart"/>
      <w:r>
        <w:t>vS</w:t>
      </w:r>
      <w:proofErr w:type="spellEnd"/>
      <w:r>
        <w:t>(t). Similarly, the current that flows across the diode is the same as flows in the load. For this topology, one has to choose diodes with</w:t>
      </w:r>
    </w:p>
    <w:p w14:paraId="4F7F63CB" w14:textId="52D1EA22" w:rsidR="001E585D" w:rsidRDefault="001E585D" w:rsidP="001E585D">
      <w:pPr>
        <w:pStyle w:val="NoSpacing"/>
      </w:pPr>
      <w:r>
        <w:rPr>
          <w:noProof/>
        </w:rPr>
        <w:drawing>
          <wp:inline distT="0" distB="0" distL="0" distR="0" wp14:anchorId="68D33515" wp14:editId="4916C4AF">
            <wp:extent cx="2747010" cy="454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_2020_07_02_20_51_12_553.png"/>
                    <pic:cNvPicPr/>
                  </pic:nvPicPr>
                  <pic:blipFill>
                    <a:blip r:embed="rId26">
                      <a:extLst>
                        <a:ext uri="{28A0092B-C50C-407E-A947-70E740481C1C}">
                          <a14:useLocalDpi xmlns:a14="http://schemas.microsoft.com/office/drawing/2010/main" val="0"/>
                        </a:ext>
                      </a:extLst>
                    </a:blip>
                    <a:stretch>
                      <a:fillRect/>
                    </a:stretch>
                  </pic:blipFill>
                  <pic:spPr>
                    <a:xfrm>
                      <a:off x="0" y="0"/>
                      <a:ext cx="2747010" cy="454660"/>
                    </a:xfrm>
                    <a:prstGeom prst="rect">
                      <a:avLst/>
                    </a:prstGeom>
                  </pic:spPr>
                </pic:pic>
              </a:graphicData>
            </a:graphic>
          </wp:inline>
        </w:drawing>
      </w:r>
    </w:p>
    <w:p w14:paraId="75A5D791" w14:textId="013FE636" w:rsidR="001E585D" w:rsidRDefault="001E585D" w:rsidP="001E585D">
      <w:pPr>
        <w:pStyle w:val="Heading3"/>
      </w:pPr>
      <w:bookmarkStart w:id="11" w:name="_Toc44616951"/>
      <w:r>
        <w:t xml:space="preserve">Full-wave rectifier — </w:t>
      </w:r>
      <w:proofErr w:type="spellStart"/>
      <w:r>
        <w:t>centre</w:t>
      </w:r>
      <w:proofErr w:type="spellEnd"/>
      <w:r>
        <w:t>-tapped</w:t>
      </w:r>
      <w:bookmarkEnd w:id="11"/>
    </w:p>
    <w:p w14:paraId="79679A6C" w14:textId="7CA837EA" w:rsidR="00C92EA1" w:rsidRDefault="001E585D" w:rsidP="00F85216">
      <w:pPr>
        <w:pStyle w:val="NoSpacing"/>
        <w:jc w:val="center"/>
      </w:pPr>
      <w:r>
        <w:t xml:space="preserve">In order to use both halves of the secondary AC voltage waveform, one can use two diodes and create a return path for the current by adding a tap at the </w:t>
      </w:r>
      <w:proofErr w:type="spellStart"/>
      <w:r>
        <w:t>centre</w:t>
      </w:r>
      <w:proofErr w:type="spellEnd"/>
      <w:r>
        <w:t xml:space="preserve"> of the secondary winding (Fig. 4). This is the so-called </w:t>
      </w:r>
      <w:proofErr w:type="spellStart"/>
      <w:r>
        <w:t>centre</w:t>
      </w:r>
      <w:proofErr w:type="spellEnd"/>
      <w:r>
        <w:t>-tapped rectifier.</w:t>
      </w:r>
      <w:r w:rsidR="00C92EA1" w:rsidRPr="00C92EA1">
        <w:t xml:space="preserve"> </w:t>
      </w:r>
    </w:p>
    <w:p w14:paraId="541B90DE" w14:textId="77777777" w:rsidR="00F85216" w:rsidRDefault="00C92EA1" w:rsidP="00C92EA1">
      <w:pPr>
        <w:pStyle w:val="NoSpacing"/>
      </w:pPr>
      <w:r>
        <w:t xml:space="preserve">Diode D1 conducts during the positive half-wave of the voltage. Diode D2 conducts in the negative half. The current always flows from the common point of the diodes, through the load and back to the central tap of the transformer. As shown in </w:t>
      </w:r>
    </w:p>
    <w:p w14:paraId="271D3984" w14:textId="3ABCEDE2" w:rsidR="00F85216" w:rsidRDefault="00F85216" w:rsidP="00F85216">
      <w:pPr>
        <w:pStyle w:val="NoSpacing"/>
        <w:jc w:val="center"/>
      </w:pPr>
      <w:r>
        <w:t>Fig. 4: Structure of the single-phase, single-way, full-wave rectifier</w:t>
      </w:r>
    </w:p>
    <w:p w14:paraId="6827015F" w14:textId="40917408" w:rsidR="00C92EA1" w:rsidRDefault="00C92EA1" w:rsidP="00C92EA1">
      <w:pPr>
        <w:pStyle w:val="NoSpacing"/>
      </w:pPr>
      <w:r>
        <w:t xml:space="preserve">Fig. 5, the rectification occurs during the whole period of the voltage. This is a full-wave rectifier. It has to be noted that in this case as well the current flows in the same direction through the two halves of the secondary winding. </w:t>
      </w:r>
      <w:proofErr w:type="gramStart"/>
      <w:r>
        <w:t>Therefore</w:t>
      </w:r>
      <w:proofErr w:type="gramEnd"/>
      <w:r>
        <w:t xml:space="preserve"> this is also a single-way structure.</w:t>
      </w:r>
    </w:p>
    <w:p w14:paraId="14F6B1CC" w14:textId="09E327CA" w:rsidR="00C92EA1" w:rsidRDefault="00C92EA1" w:rsidP="00C92EA1">
      <w:pPr>
        <w:pStyle w:val="NoSpacing"/>
      </w:pPr>
      <w:r>
        <w:rPr>
          <w:noProof/>
        </w:rPr>
        <w:drawing>
          <wp:inline distT="0" distB="0" distL="0" distR="0" wp14:anchorId="46A74900" wp14:editId="115AEAE1">
            <wp:extent cx="2747010" cy="1855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_2020_07_02_20_55_46_624.png"/>
                    <pic:cNvPicPr/>
                  </pic:nvPicPr>
                  <pic:blipFill>
                    <a:blip r:embed="rId27">
                      <a:extLst>
                        <a:ext uri="{28A0092B-C50C-407E-A947-70E740481C1C}">
                          <a14:useLocalDpi xmlns:a14="http://schemas.microsoft.com/office/drawing/2010/main" val="0"/>
                        </a:ext>
                      </a:extLst>
                    </a:blip>
                    <a:stretch>
                      <a:fillRect/>
                    </a:stretch>
                  </pic:blipFill>
                  <pic:spPr>
                    <a:xfrm>
                      <a:off x="0" y="0"/>
                      <a:ext cx="2747010" cy="1855470"/>
                    </a:xfrm>
                    <a:prstGeom prst="rect">
                      <a:avLst/>
                    </a:prstGeom>
                  </pic:spPr>
                </pic:pic>
              </a:graphicData>
            </a:graphic>
          </wp:inline>
        </w:drawing>
      </w:r>
    </w:p>
    <w:p w14:paraId="2B933C7D" w14:textId="15090F20" w:rsidR="00C92EA1" w:rsidRDefault="00C92EA1" w:rsidP="00C92EA1">
      <w:pPr>
        <w:pStyle w:val="NoSpacing"/>
        <w:jc w:val="center"/>
      </w:pPr>
      <w:r>
        <w:t>Fig. 5: Waveforms of the single-phase, single-way, full-wave rectifier</w:t>
      </w:r>
    </w:p>
    <w:p w14:paraId="050609A6" w14:textId="617D9F9A" w:rsidR="00C92EA1" w:rsidRDefault="00C92EA1" w:rsidP="00C92EA1">
      <w:pPr>
        <w:pStyle w:val="Heading4"/>
      </w:pPr>
      <w:bookmarkStart w:id="12" w:name="_Toc44616952"/>
      <w:r>
        <w:t>RECTIFIERS</w:t>
      </w:r>
      <w:bookmarkEnd w:id="12"/>
    </w:p>
    <w:p w14:paraId="41649512" w14:textId="646F36DD" w:rsidR="00C92EA1" w:rsidRDefault="00C92EA1" w:rsidP="00C92EA1">
      <w:pPr>
        <w:pStyle w:val="NoSpacing"/>
      </w:pPr>
      <w:r>
        <w:t>Using the definitions reported in the previous section and the symmetries, we get the following results:</w:t>
      </w:r>
    </w:p>
    <w:p w14:paraId="45199355" w14:textId="71949465" w:rsidR="00C92EA1" w:rsidRDefault="00C92EA1" w:rsidP="00C92EA1">
      <w:pPr>
        <w:pStyle w:val="NoSpacing"/>
        <w:jc w:val="center"/>
      </w:pPr>
      <w:r>
        <w:rPr>
          <w:noProof/>
        </w:rPr>
        <w:drawing>
          <wp:inline distT="0" distB="0" distL="0" distR="0" wp14:anchorId="01F7CFE1" wp14:editId="12B62ACC">
            <wp:extent cx="2069734" cy="238951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_2020_07_02_20_57_02_2.png"/>
                    <pic:cNvPicPr/>
                  </pic:nvPicPr>
                  <pic:blipFill>
                    <a:blip r:embed="rId28">
                      <a:extLst>
                        <a:ext uri="{28A0092B-C50C-407E-A947-70E740481C1C}">
                          <a14:useLocalDpi xmlns:a14="http://schemas.microsoft.com/office/drawing/2010/main" val="0"/>
                        </a:ext>
                      </a:extLst>
                    </a:blip>
                    <a:stretch>
                      <a:fillRect/>
                    </a:stretch>
                  </pic:blipFill>
                  <pic:spPr>
                    <a:xfrm>
                      <a:off x="0" y="0"/>
                      <a:ext cx="2200154" cy="2540087"/>
                    </a:xfrm>
                    <a:prstGeom prst="rect">
                      <a:avLst/>
                    </a:prstGeom>
                  </pic:spPr>
                </pic:pic>
              </a:graphicData>
            </a:graphic>
          </wp:inline>
        </w:drawing>
      </w:r>
    </w:p>
    <w:p w14:paraId="6C0DE10C" w14:textId="2855A5FC" w:rsidR="00C92EA1" w:rsidRDefault="00C92EA1" w:rsidP="00C92EA1">
      <w:pPr>
        <w:pStyle w:val="NoSpacing"/>
      </w:pPr>
      <w:r>
        <w:lastRenderedPageBreak/>
        <w:t>As it is a single-way topology, there is a direct current in both the secondary windings; this results in a low TUF (compared to the bridge solutions, see next section). TUF = 0.671 (or 0.572 TUF = according to some authors). (33) Even though this solution is much better than the previous one, there are some drawbacks. As can be seen from Fig. 4, when a diode is conducting, the other, which is in the blocking state, sees the inverse voltage of both windings of the secondary. The PIV of the diodes is higher. From the diode current point of view, this topology is equivalent to two half-waves acting alternately. For this topology, one has to choose diodes with</w:t>
      </w:r>
    </w:p>
    <w:p w14:paraId="78CD6B17" w14:textId="73703BE3" w:rsidR="00C92EA1" w:rsidRDefault="00C92EA1" w:rsidP="00C92EA1">
      <w:pPr>
        <w:pStyle w:val="NoSpacing"/>
      </w:pPr>
      <w:r>
        <w:rPr>
          <w:noProof/>
        </w:rPr>
        <w:drawing>
          <wp:inline distT="0" distB="0" distL="0" distR="0" wp14:anchorId="37A2ABFA" wp14:editId="6FC4FECF">
            <wp:extent cx="2747010" cy="522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_2020_07_02_20_59_48_13.png"/>
                    <pic:cNvPicPr/>
                  </pic:nvPicPr>
                  <pic:blipFill>
                    <a:blip r:embed="rId29">
                      <a:extLst>
                        <a:ext uri="{28A0092B-C50C-407E-A947-70E740481C1C}">
                          <a14:useLocalDpi xmlns:a14="http://schemas.microsoft.com/office/drawing/2010/main" val="0"/>
                        </a:ext>
                      </a:extLst>
                    </a:blip>
                    <a:stretch>
                      <a:fillRect/>
                    </a:stretch>
                  </pic:blipFill>
                  <pic:spPr>
                    <a:xfrm>
                      <a:off x="0" y="0"/>
                      <a:ext cx="2747010" cy="522605"/>
                    </a:xfrm>
                    <a:prstGeom prst="rect">
                      <a:avLst/>
                    </a:prstGeom>
                  </pic:spPr>
                </pic:pic>
              </a:graphicData>
            </a:graphic>
          </wp:inline>
        </w:drawing>
      </w:r>
    </w:p>
    <w:p w14:paraId="7F25EEE8" w14:textId="62DD3818" w:rsidR="001E585D" w:rsidRDefault="00F85216" w:rsidP="00F85216">
      <w:pPr>
        <w:pStyle w:val="Heading3"/>
      </w:pPr>
      <w:bookmarkStart w:id="13" w:name="_Toc44616953"/>
      <w:r>
        <w:t>Full-wave rectifier — bridge</w:t>
      </w:r>
      <w:bookmarkEnd w:id="13"/>
    </w:p>
    <w:p w14:paraId="5BBDED06" w14:textId="0F17C2A7" w:rsidR="00F85216" w:rsidRDefault="00F85216" w:rsidP="00F85216">
      <w:pPr>
        <w:pStyle w:val="NoSpacing"/>
      </w:pPr>
      <w:r>
        <w:t xml:space="preserve">The bridge structure is the best single-phase rectifier (Figs. 6 and 7). At the cost of two more diodes, several advantages are obtained. This is a full-wave rectifier, but compared with the </w:t>
      </w:r>
      <w:proofErr w:type="spellStart"/>
      <w:r>
        <w:t>centre</w:t>
      </w:r>
      <w:proofErr w:type="spellEnd"/>
      <w:r>
        <w:t>-tapped solution it uses a simpler transformer, with a single secondary and no additional taps.</w:t>
      </w:r>
    </w:p>
    <w:p w14:paraId="1D933738" w14:textId="05C9C472" w:rsidR="00F85216" w:rsidRPr="00F85216" w:rsidRDefault="00F85216" w:rsidP="00F85216">
      <w:pPr>
        <w:pStyle w:val="NoSpacing"/>
      </w:pPr>
      <w:r>
        <w:rPr>
          <w:noProof/>
        </w:rPr>
        <w:drawing>
          <wp:inline distT="0" distB="0" distL="0" distR="0" wp14:anchorId="288200A3" wp14:editId="731CF630">
            <wp:extent cx="2747010" cy="261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_2020_07_02_21_06_09_185.png"/>
                    <pic:cNvPicPr/>
                  </pic:nvPicPr>
                  <pic:blipFill>
                    <a:blip r:embed="rId30">
                      <a:extLst>
                        <a:ext uri="{28A0092B-C50C-407E-A947-70E740481C1C}">
                          <a14:useLocalDpi xmlns:a14="http://schemas.microsoft.com/office/drawing/2010/main" val="0"/>
                        </a:ext>
                      </a:extLst>
                    </a:blip>
                    <a:stretch>
                      <a:fillRect/>
                    </a:stretch>
                  </pic:blipFill>
                  <pic:spPr>
                    <a:xfrm>
                      <a:off x="0" y="0"/>
                      <a:ext cx="2747010" cy="2616200"/>
                    </a:xfrm>
                    <a:prstGeom prst="rect">
                      <a:avLst/>
                    </a:prstGeom>
                  </pic:spPr>
                </pic:pic>
              </a:graphicData>
            </a:graphic>
          </wp:inline>
        </w:drawing>
      </w:r>
    </w:p>
    <w:p w14:paraId="05F24C01" w14:textId="3B5A6668" w:rsidR="00C92EA1" w:rsidRDefault="00C92EA1" w:rsidP="001E585D">
      <w:pPr>
        <w:pStyle w:val="NoSpacing"/>
      </w:pPr>
    </w:p>
    <w:p w14:paraId="1617656C" w14:textId="2D1E2E53" w:rsidR="00C92EA1" w:rsidRDefault="00F85216" w:rsidP="00F85216">
      <w:pPr>
        <w:pStyle w:val="NoSpacing"/>
        <w:jc w:val="center"/>
      </w:pPr>
      <w:r>
        <w:t>Fig. 6: Structure of the single-phase, double-way, full-wave bridge rectifier</w:t>
      </w:r>
    </w:p>
    <w:p w14:paraId="79E3E71D" w14:textId="456786AF" w:rsidR="00F85216" w:rsidRDefault="00F85216" w:rsidP="00F85216">
      <w:pPr>
        <w:pStyle w:val="NoSpacing"/>
      </w:pPr>
      <w:r>
        <w:t xml:space="preserve">The rectification takes place by the conduction of couples of diodes. Diodes D1 and D4 are conducting during the positive half-wave of the voltage. Diode D2 and D3 are conducting during </w:t>
      </w:r>
      <w:r>
        <w:t xml:space="preserve">the negative half. This is a double-way topology. In each half-cycle the current flows in both directions in the secondary winding but always in the same direction in the load. There is no DC component in the winding and the core can be smaller than that for a </w:t>
      </w:r>
      <w:proofErr w:type="spellStart"/>
      <w:r>
        <w:t>centre</w:t>
      </w:r>
      <w:proofErr w:type="spellEnd"/>
      <w:r>
        <w:t xml:space="preserve">-tapped rectifier with the same DC power rating. Since this is a full-wave topology, </w:t>
      </w:r>
      <w:proofErr w:type="spellStart"/>
      <w:r>
        <w:t>Eqs</w:t>
      </w:r>
      <w:proofErr w:type="spellEnd"/>
      <w:r>
        <w:t xml:space="preserve">. (28) to (32) are still valid but the transformer utilization factor is different. A </w:t>
      </w:r>
      <w:proofErr w:type="gramStart"/>
      <w:r>
        <w:t>sinusoidal current flows</w:t>
      </w:r>
      <w:proofErr w:type="gramEnd"/>
      <w:r>
        <w:t xml:space="preserve"> in both the primary and secondary windings, therefore VAP = VAS. From the definition (14), using (26) and (28) and considering that </w:t>
      </w:r>
      <w:proofErr w:type="spellStart"/>
      <w:r>
        <w:t>iS</w:t>
      </w:r>
      <w:proofErr w:type="spellEnd"/>
      <w:r>
        <w:t xml:space="preserve"> (t) = </w:t>
      </w:r>
      <w:proofErr w:type="spellStart"/>
      <w:r>
        <w:t>iL</w:t>
      </w:r>
      <w:proofErr w:type="spellEnd"/>
      <w:r>
        <w:t>(t) we get</w:t>
      </w:r>
    </w:p>
    <w:p w14:paraId="2FA6B191" w14:textId="665003DC" w:rsidR="00F85216" w:rsidRDefault="00F85216" w:rsidP="00F85216">
      <w:pPr>
        <w:pStyle w:val="NoSpacing"/>
        <w:jc w:val="center"/>
      </w:pPr>
      <w:r>
        <w:rPr>
          <w:noProof/>
        </w:rPr>
        <w:drawing>
          <wp:inline distT="0" distB="0" distL="0" distR="0" wp14:anchorId="3D385AD7" wp14:editId="707C2979">
            <wp:extent cx="2047875" cy="762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_2020_07_02_21_07_07_843.png"/>
                    <pic:cNvPicPr/>
                  </pic:nvPicPr>
                  <pic:blipFill>
                    <a:blip r:embed="rId31">
                      <a:extLst>
                        <a:ext uri="{28A0092B-C50C-407E-A947-70E740481C1C}">
                          <a14:useLocalDpi xmlns:a14="http://schemas.microsoft.com/office/drawing/2010/main" val="0"/>
                        </a:ext>
                      </a:extLst>
                    </a:blip>
                    <a:stretch>
                      <a:fillRect/>
                    </a:stretch>
                  </pic:blipFill>
                  <pic:spPr>
                    <a:xfrm>
                      <a:off x="0" y="0"/>
                      <a:ext cx="2047875" cy="762000"/>
                    </a:xfrm>
                    <a:prstGeom prst="rect">
                      <a:avLst/>
                    </a:prstGeom>
                  </pic:spPr>
                </pic:pic>
              </a:graphicData>
            </a:graphic>
          </wp:inline>
        </w:drawing>
      </w:r>
    </w:p>
    <w:p w14:paraId="26B10755" w14:textId="4CD93FC7" w:rsidR="00F85216" w:rsidRDefault="00F85216" w:rsidP="00F85216">
      <w:pPr>
        <w:pStyle w:val="NoSpacing"/>
      </w:pPr>
      <w:r>
        <w:t xml:space="preserve">This is considerably higher than the TUF of the </w:t>
      </w:r>
      <w:proofErr w:type="spellStart"/>
      <w:r>
        <w:t>centre</w:t>
      </w:r>
      <w:proofErr w:type="spellEnd"/>
      <w:r>
        <w:t>-tapped structure shown in (33).</w:t>
      </w:r>
    </w:p>
    <w:p w14:paraId="4570919B" w14:textId="2052AEF7" w:rsidR="00F85216" w:rsidRPr="00F85216" w:rsidRDefault="00F85216" w:rsidP="00F85216">
      <w:pPr>
        <w:pStyle w:val="NoSpacing"/>
      </w:pPr>
      <w:r>
        <w:rPr>
          <w:noProof/>
        </w:rPr>
        <w:drawing>
          <wp:inline distT="0" distB="0" distL="0" distR="0" wp14:anchorId="1F0EEDF5" wp14:editId="3A7367AA">
            <wp:extent cx="2747010" cy="1872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_2020_07_02_21_08_01_358.png"/>
                    <pic:cNvPicPr/>
                  </pic:nvPicPr>
                  <pic:blipFill>
                    <a:blip r:embed="rId32">
                      <a:extLst>
                        <a:ext uri="{28A0092B-C50C-407E-A947-70E740481C1C}">
                          <a14:useLocalDpi xmlns:a14="http://schemas.microsoft.com/office/drawing/2010/main" val="0"/>
                        </a:ext>
                      </a:extLst>
                    </a:blip>
                    <a:stretch>
                      <a:fillRect/>
                    </a:stretch>
                  </pic:blipFill>
                  <pic:spPr>
                    <a:xfrm>
                      <a:off x="0" y="0"/>
                      <a:ext cx="2747010" cy="1872615"/>
                    </a:xfrm>
                    <a:prstGeom prst="rect">
                      <a:avLst/>
                    </a:prstGeom>
                  </pic:spPr>
                </pic:pic>
              </a:graphicData>
            </a:graphic>
          </wp:inline>
        </w:drawing>
      </w:r>
    </w:p>
    <w:p w14:paraId="37CDF708" w14:textId="77777777" w:rsidR="00C92EA1" w:rsidRDefault="00C92EA1" w:rsidP="001E585D">
      <w:pPr>
        <w:pStyle w:val="NoSpacing"/>
      </w:pPr>
    </w:p>
    <w:p w14:paraId="17ABA792" w14:textId="56EC682F" w:rsidR="00C92EA1" w:rsidRDefault="00F85216" w:rsidP="00C92EA1">
      <w:pPr>
        <w:pStyle w:val="NoSpacing"/>
        <w:jc w:val="center"/>
      </w:pPr>
      <w:r>
        <w:t>Fig. 7: Waveforms of the single-phase, double-way, full-wave bridge rectifier</w:t>
      </w:r>
    </w:p>
    <w:p w14:paraId="4665C328" w14:textId="25D1100D" w:rsidR="00F85216" w:rsidRDefault="00F85216" w:rsidP="00F85216">
      <w:pPr>
        <w:pStyle w:val="NoSpacing"/>
      </w:pPr>
      <w:r>
        <w:t xml:space="preserve">Looking at the PIV of the diodes, VS is the highest voltage seen by each diode in its blocking state. </w:t>
      </w:r>
      <w:proofErr w:type="gramStart"/>
      <w:r>
        <w:t>Therefore</w:t>
      </w:r>
      <w:proofErr w:type="gramEnd"/>
      <w:r>
        <w:t xml:space="preserve"> the diodes must have</w:t>
      </w:r>
    </w:p>
    <w:p w14:paraId="60617C44" w14:textId="59DE535C" w:rsidR="00F85216" w:rsidRDefault="00F85216" w:rsidP="00F85216">
      <w:pPr>
        <w:pStyle w:val="NoSpacing"/>
      </w:pPr>
      <w:r>
        <w:rPr>
          <w:noProof/>
        </w:rPr>
        <w:drawing>
          <wp:inline distT="0" distB="0" distL="0" distR="0" wp14:anchorId="379AC305" wp14:editId="4370CFBD">
            <wp:extent cx="2747010" cy="598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_2020_07_02_21_08_57_19.png"/>
                    <pic:cNvPicPr/>
                  </pic:nvPicPr>
                  <pic:blipFill>
                    <a:blip r:embed="rId33">
                      <a:extLst>
                        <a:ext uri="{28A0092B-C50C-407E-A947-70E740481C1C}">
                          <a14:useLocalDpi xmlns:a14="http://schemas.microsoft.com/office/drawing/2010/main" val="0"/>
                        </a:ext>
                      </a:extLst>
                    </a:blip>
                    <a:stretch>
                      <a:fillRect/>
                    </a:stretch>
                  </pic:blipFill>
                  <pic:spPr>
                    <a:xfrm>
                      <a:off x="0" y="0"/>
                      <a:ext cx="2747010" cy="598805"/>
                    </a:xfrm>
                    <a:prstGeom prst="rect">
                      <a:avLst/>
                    </a:prstGeom>
                  </pic:spPr>
                </pic:pic>
              </a:graphicData>
            </a:graphic>
          </wp:inline>
        </w:drawing>
      </w:r>
    </w:p>
    <w:p w14:paraId="4130D81F" w14:textId="7D258BB6" w:rsidR="00F85216" w:rsidRDefault="00F85216" w:rsidP="00F85216">
      <w:pPr>
        <w:pStyle w:val="NoSpacing"/>
      </w:pPr>
      <w:r>
        <w:t xml:space="preserve">Summing up: at the cost of two more diodes with reduced voltage ratings, we have a full-wave rectifier, which, compared to the </w:t>
      </w:r>
      <w:proofErr w:type="spellStart"/>
      <w:r>
        <w:t>centre</w:t>
      </w:r>
      <w:proofErr w:type="spellEnd"/>
      <w:r>
        <w:t>-tapped case of Section 3.2.2, for the same VDC and PDC requires a simpler and smaller transformer (23% oversized instead of 75%).</w:t>
      </w:r>
    </w:p>
    <w:p w14:paraId="246DB271" w14:textId="1F634D21" w:rsidR="00F85216" w:rsidRDefault="00F85216" w:rsidP="00F85216">
      <w:pPr>
        <w:pStyle w:val="NoSpacing"/>
      </w:pPr>
    </w:p>
    <w:p w14:paraId="3F92A7AE" w14:textId="78379CFE" w:rsidR="00F85216" w:rsidRDefault="00F85216" w:rsidP="00F85216">
      <w:pPr>
        <w:pStyle w:val="NoSpacing"/>
      </w:pPr>
    </w:p>
    <w:p w14:paraId="088EB3DD" w14:textId="19850267" w:rsidR="00F85216" w:rsidRDefault="00F85216" w:rsidP="00F85216">
      <w:pPr>
        <w:pStyle w:val="Heading1"/>
      </w:pPr>
      <w:bookmarkStart w:id="14" w:name="_Toc44616954"/>
      <w:r>
        <w:lastRenderedPageBreak/>
        <w:t>References</w:t>
      </w:r>
      <w:bookmarkEnd w:id="14"/>
    </w:p>
    <w:p w14:paraId="60377313" w14:textId="77777777" w:rsidR="00F85216" w:rsidRDefault="00F85216" w:rsidP="00F85216">
      <w:pPr>
        <w:pStyle w:val="NoSpacing"/>
      </w:pPr>
      <w:r>
        <w:t xml:space="preserve">[1] F. </w:t>
      </w:r>
      <w:proofErr w:type="spellStart"/>
      <w:r>
        <w:t>Bordry</w:t>
      </w:r>
      <w:proofErr w:type="spellEnd"/>
      <w:r>
        <w:t xml:space="preserve"> et al., Soft switching (ZVZCS) high-current, low-voltage modular power converter [13 kA, 16 V], Proc. EPE 2001, Graz. </w:t>
      </w:r>
    </w:p>
    <w:p w14:paraId="0D1DDB2C" w14:textId="77777777" w:rsidR="00F85216" w:rsidRDefault="00F85216" w:rsidP="00F85216">
      <w:pPr>
        <w:pStyle w:val="NoSpacing"/>
      </w:pPr>
      <w:r>
        <w:t xml:space="preserve">[2] S.A. Griffiths et al., A power converter overview for the diamond storage ring magnets, Proc. EPAC 2002, Paris. </w:t>
      </w:r>
    </w:p>
    <w:p w14:paraId="0BB30369" w14:textId="77777777" w:rsidR="00F85216" w:rsidRDefault="00F85216" w:rsidP="00F85216">
      <w:pPr>
        <w:pStyle w:val="NoSpacing"/>
      </w:pPr>
      <w:r>
        <w:t xml:space="preserve">[3] A.W. Kelley and W.F. </w:t>
      </w:r>
      <w:proofErr w:type="spellStart"/>
      <w:r>
        <w:t>Yadusky</w:t>
      </w:r>
      <w:proofErr w:type="spellEnd"/>
      <w:r>
        <w:t>, Rectifier design for minimum line-current harmonics and maximum power factor, IEEE Trans. Power Electron. 7 (1992) 332.</w:t>
      </w:r>
    </w:p>
    <w:p w14:paraId="452157A1" w14:textId="77777777" w:rsidR="00F85216" w:rsidRDefault="00F85216" w:rsidP="00F85216">
      <w:pPr>
        <w:pStyle w:val="NoSpacing"/>
      </w:pPr>
      <w:r>
        <w:t xml:space="preserve"> [4] A.W. Kelley and W.F. </w:t>
      </w:r>
      <w:proofErr w:type="spellStart"/>
      <w:r>
        <w:t>Yadusky</w:t>
      </w:r>
      <w:proofErr w:type="spellEnd"/>
      <w:r>
        <w:t xml:space="preserve">, Phase-controlled rectifier line-current harmonics and power factor as a function of firing angle and output filter inductance, Proc. APEC’90. </w:t>
      </w:r>
    </w:p>
    <w:p w14:paraId="1EB9F194" w14:textId="6D9696BA" w:rsidR="00F85216" w:rsidRPr="00F85216" w:rsidRDefault="00F85216" w:rsidP="00F85216">
      <w:pPr>
        <w:pStyle w:val="NoSpacing"/>
      </w:pPr>
      <w:r>
        <w:t>[5] J.W. Kolar, Status of the techniques of three-phase PWM rectifier system with low effects on the mains, Tutorial Notes at EPE 99, Lausanne.</w:t>
      </w:r>
    </w:p>
    <w:sectPr w:rsidR="00F85216" w:rsidRPr="00F85216" w:rsidSect="00F85216">
      <w:type w:val="continuous"/>
      <w:pgSz w:w="12240" w:h="15840"/>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1"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DED"/>
    <w:rsid w:val="001E585D"/>
    <w:rsid w:val="002B2671"/>
    <w:rsid w:val="00351370"/>
    <w:rsid w:val="00391B12"/>
    <w:rsid w:val="00400CDB"/>
    <w:rsid w:val="005623C0"/>
    <w:rsid w:val="005906D1"/>
    <w:rsid w:val="006270D9"/>
    <w:rsid w:val="00647DED"/>
    <w:rsid w:val="00656507"/>
    <w:rsid w:val="006B6F04"/>
    <w:rsid w:val="007069ED"/>
    <w:rsid w:val="008C067D"/>
    <w:rsid w:val="008C4B34"/>
    <w:rsid w:val="00943E96"/>
    <w:rsid w:val="00A554A2"/>
    <w:rsid w:val="00C92EA1"/>
    <w:rsid w:val="00D22766"/>
    <w:rsid w:val="00EA5691"/>
    <w:rsid w:val="00F76FE9"/>
    <w:rsid w:val="00F83141"/>
    <w:rsid w:val="00F85216"/>
    <w:rsid w:val="00FD51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F6493"/>
  <w15:chartTrackingRefBased/>
  <w15:docId w15:val="{1FF73DFA-A4EF-4BCB-9FC1-BCD907B6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7DED"/>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A554A2"/>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270D9"/>
    <w:pPr>
      <w:keepNext/>
      <w:keepLines/>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unhideWhenUsed/>
    <w:qFormat/>
    <w:rsid w:val="00656507"/>
    <w:pPr>
      <w:keepNext/>
      <w:keepLines/>
      <w:spacing w:before="40" w:after="0"/>
      <w:outlineLvl w:val="3"/>
    </w:pPr>
    <w:rPr>
      <w:rFonts w:asciiTheme="majorHAnsi" w:eastAsiaTheme="majorEastAsia" w:hAnsiTheme="majorHAnsi" w:cstheme="majorBidi"/>
      <w:b/>
      <w:bCs/>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DED"/>
    <w:rPr>
      <w:rFonts w:asciiTheme="majorHAnsi" w:eastAsiaTheme="majorEastAsia" w:hAnsiTheme="majorHAnsi" w:cstheme="majorBidi"/>
      <w:b/>
      <w:bCs/>
      <w:color w:val="2F5496" w:themeColor="accent1" w:themeShade="BF"/>
      <w:sz w:val="32"/>
      <w:szCs w:val="32"/>
    </w:rPr>
  </w:style>
  <w:style w:type="paragraph" w:styleId="NoSpacing">
    <w:name w:val="No Spacing"/>
    <w:link w:val="NoSpacingChar"/>
    <w:uiPriority w:val="1"/>
    <w:qFormat/>
    <w:rsid w:val="006270D9"/>
    <w:pPr>
      <w:spacing w:after="0" w:line="240" w:lineRule="auto"/>
      <w:jc w:val="both"/>
    </w:pPr>
  </w:style>
  <w:style w:type="character" w:customStyle="1" w:styleId="Heading2Char">
    <w:name w:val="Heading 2 Char"/>
    <w:basedOn w:val="DefaultParagraphFont"/>
    <w:link w:val="Heading2"/>
    <w:uiPriority w:val="9"/>
    <w:rsid w:val="00A554A2"/>
    <w:rPr>
      <w:rFonts w:asciiTheme="majorHAnsi" w:eastAsiaTheme="majorEastAsia" w:hAnsiTheme="majorHAnsi" w:cstheme="majorBidi"/>
      <w:b/>
      <w:bCs/>
      <w:color w:val="2F5496" w:themeColor="accent1" w:themeShade="BF"/>
      <w:sz w:val="26"/>
      <w:szCs w:val="26"/>
    </w:rPr>
  </w:style>
  <w:style w:type="character" w:customStyle="1" w:styleId="Heading3Char">
    <w:name w:val="Heading 3 Char"/>
    <w:basedOn w:val="DefaultParagraphFont"/>
    <w:link w:val="Heading3"/>
    <w:uiPriority w:val="9"/>
    <w:rsid w:val="006270D9"/>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rsid w:val="00656507"/>
    <w:rPr>
      <w:rFonts w:asciiTheme="majorHAnsi" w:eastAsiaTheme="majorEastAsia" w:hAnsiTheme="majorHAnsi" w:cstheme="majorBidi"/>
      <w:b/>
      <w:bCs/>
      <w:i/>
      <w:iCs/>
      <w:color w:val="2F5496" w:themeColor="accent1" w:themeShade="BF"/>
    </w:rPr>
  </w:style>
  <w:style w:type="paragraph" w:styleId="TOC1">
    <w:name w:val="toc 1"/>
    <w:basedOn w:val="Normal"/>
    <w:next w:val="Normal"/>
    <w:autoRedefine/>
    <w:uiPriority w:val="39"/>
    <w:unhideWhenUsed/>
    <w:rsid w:val="00F85216"/>
    <w:pPr>
      <w:spacing w:before="120" w:after="0"/>
    </w:pPr>
    <w:rPr>
      <w:rFonts w:cstheme="minorHAnsi"/>
      <w:b/>
      <w:bCs/>
      <w:i/>
      <w:iCs/>
      <w:sz w:val="24"/>
      <w:szCs w:val="28"/>
    </w:rPr>
  </w:style>
  <w:style w:type="paragraph" w:styleId="TOC2">
    <w:name w:val="toc 2"/>
    <w:basedOn w:val="Normal"/>
    <w:next w:val="Normal"/>
    <w:autoRedefine/>
    <w:uiPriority w:val="39"/>
    <w:unhideWhenUsed/>
    <w:rsid w:val="00F85216"/>
    <w:pPr>
      <w:spacing w:before="120" w:after="0"/>
      <w:ind w:left="220"/>
    </w:pPr>
    <w:rPr>
      <w:rFonts w:cstheme="minorHAnsi"/>
      <w:b/>
      <w:bCs/>
      <w:szCs w:val="26"/>
    </w:rPr>
  </w:style>
  <w:style w:type="paragraph" w:styleId="TOC3">
    <w:name w:val="toc 3"/>
    <w:basedOn w:val="Normal"/>
    <w:next w:val="Normal"/>
    <w:autoRedefine/>
    <w:uiPriority w:val="39"/>
    <w:unhideWhenUsed/>
    <w:rsid w:val="00F85216"/>
    <w:pPr>
      <w:spacing w:after="0"/>
      <w:ind w:left="440"/>
    </w:pPr>
    <w:rPr>
      <w:rFonts w:cstheme="minorHAnsi"/>
      <w:sz w:val="20"/>
      <w:szCs w:val="24"/>
    </w:rPr>
  </w:style>
  <w:style w:type="paragraph" w:styleId="TOC4">
    <w:name w:val="toc 4"/>
    <w:basedOn w:val="Normal"/>
    <w:next w:val="Normal"/>
    <w:autoRedefine/>
    <w:uiPriority w:val="39"/>
    <w:unhideWhenUsed/>
    <w:rsid w:val="00F85216"/>
    <w:pPr>
      <w:spacing w:after="0"/>
      <w:ind w:left="660"/>
    </w:pPr>
    <w:rPr>
      <w:rFonts w:cstheme="minorHAnsi"/>
      <w:sz w:val="20"/>
      <w:szCs w:val="24"/>
    </w:rPr>
  </w:style>
  <w:style w:type="paragraph" w:styleId="TOC5">
    <w:name w:val="toc 5"/>
    <w:basedOn w:val="Normal"/>
    <w:next w:val="Normal"/>
    <w:autoRedefine/>
    <w:uiPriority w:val="39"/>
    <w:unhideWhenUsed/>
    <w:rsid w:val="00F85216"/>
    <w:pPr>
      <w:spacing w:after="0"/>
      <w:ind w:left="880"/>
    </w:pPr>
    <w:rPr>
      <w:rFonts w:cstheme="minorHAnsi"/>
      <w:sz w:val="20"/>
      <w:szCs w:val="24"/>
    </w:rPr>
  </w:style>
  <w:style w:type="paragraph" w:styleId="TOC6">
    <w:name w:val="toc 6"/>
    <w:basedOn w:val="Normal"/>
    <w:next w:val="Normal"/>
    <w:autoRedefine/>
    <w:uiPriority w:val="39"/>
    <w:unhideWhenUsed/>
    <w:rsid w:val="00F85216"/>
    <w:pPr>
      <w:spacing w:after="0"/>
      <w:ind w:left="1100"/>
    </w:pPr>
    <w:rPr>
      <w:rFonts w:cstheme="minorHAnsi"/>
      <w:sz w:val="20"/>
      <w:szCs w:val="24"/>
    </w:rPr>
  </w:style>
  <w:style w:type="paragraph" w:styleId="TOC7">
    <w:name w:val="toc 7"/>
    <w:basedOn w:val="Normal"/>
    <w:next w:val="Normal"/>
    <w:autoRedefine/>
    <w:uiPriority w:val="39"/>
    <w:unhideWhenUsed/>
    <w:rsid w:val="00F85216"/>
    <w:pPr>
      <w:spacing w:after="0"/>
      <w:ind w:left="1320"/>
    </w:pPr>
    <w:rPr>
      <w:rFonts w:cstheme="minorHAnsi"/>
      <w:sz w:val="20"/>
      <w:szCs w:val="24"/>
    </w:rPr>
  </w:style>
  <w:style w:type="paragraph" w:styleId="TOC8">
    <w:name w:val="toc 8"/>
    <w:basedOn w:val="Normal"/>
    <w:next w:val="Normal"/>
    <w:autoRedefine/>
    <w:uiPriority w:val="39"/>
    <w:unhideWhenUsed/>
    <w:rsid w:val="00F85216"/>
    <w:pPr>
      <w:spacing w:after="0"/>
      <w:ind w:left="1540"/>
    </w:pPr>
    <w:rPr>
      <w:rFonts w:cstheme="minorHAnsi"/>
      <w:sz w:val="20"/>
      <w:szCs w:val="24"/>
    </w:rPr>
  </w:style>
  <w:style w:type="paragraph" w:styleId="TOC9">
    <w:name w:val="toc 9"/>
    <w:basedOn w:val="Normal"/>
    <w:next w:val="Normal"/>
    <w:autoRedefine/>
    <w:uiPriority w:val="39"/>
    <w:unhideWhenUsed/>
    <w:rsid w:val="00F85216"/>
    <w:pPr>
      <w:spacing w:after="0"/>
      <w:ind w:left="1760"/>
    </w:pPr>
    <w:rPr>
      <w:rFonts w:cstheme="minorHAnsi"/>
      <w:sz w:val="20"/>
      <w:szCs w:val="24"/>
    </w:rPr>
  </w:style>
  <w:style w:type="character" w:styleId="Hyperlink">
    <w:name w:val="Hyperlink"/>
    <w:basedOn w:val="DefaultParagraphFont"/>
    <w:uiPriority w:val="99"/>
    <w:unhideWhenUsed/>
    <w:rsid w:val="00F85216"/>
    <w:rPr>
      <w:color w:val="0563C1" w:themeColor="hyperlink"/>
      <w:u w:val="single"/>
    </w:rPr>
  </w:style>
  <w:style w:type="character" w:customStyle="1" w:styleId="NoSpacingChar">
    <w:name w:val="No Spacing Char"/>
    <w:basedOn w:val="DefaultParagraphFont"/>
    <w:link w:val="NoSpacing"/>
    <w:uiPriority w:val="1"/>
    <w:rsid w:val="003513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538FC-BC29-46EC-9C49-9916F49F1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2054</TotalTime>
  <Pages>8</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c:creator>
  <cp:keywords/>
  <dc:description/>
  <cp:lastModifiedBy>LE</cp:lastModifiedBy>
  <cp:revision>3</cp:revision>
  <cp:lastPrinted>2020-07-03T10:07:00Z</cp:lastPrinted>
  <dcterms:created xsi:type="dcterms:W3CDTF">2020-07-02T15:42:00Z</dcterms:created>
  <dcterms:modified xsi:type="dcterms:W3CDTF">2020-07-04T19:15:00Z</dcterms:modified>
</cp:coreProperties>
</file>