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7629" w14:textId="77777777" w:rsidR="001560E6" w:rsidRDefault="001560E6">
      <w:r>
        <w:t>Simple Linear Regression Evaluation</w:t>
      </w:r>
    </w:p>
    <w:p w14:paraId="50B7EDE4" w14:textId="77777777" w:rsidR="001560E6" w:rsidRDefault="001560E6"/>
    <w:p w14:paraId="3B2E2C5B" w14:textId="77777777" w:rsidR="001560E6" w:rsidRDefault="001560E6">
      <w:r>
        <w:t xml:space="preserve"> Project Overview</w:t>
      </w:r>
    </w:p>
    <w:p w14:paraId="75686171" w14:textId="77777777" w:rsidR="001560E6" w:rsidRDefault="001560E6">
      <w:r>
        <w:t>This project analyzes the relationship between marketing expenditure and sales using Simple Linear Regression.</w:t>
      </w:r>
    </w:p>
    <w:p w14:paraId="406F29B5" w14:textId="77777777" w:rsidR="001560E6" w:rsidRDefault="001560E6"/>
    <w:p w14:paraId="039FCFC3" w14:textId="77777777" w:rsidR="001560E6" w:rsidRDefault="001560E6">
      <w:r>
        <w:t xml:space="preserve"> Dataset Features</w:t>
      </w:r>
    </w:p>
    <w:p w14:paraId="24F21880" w14:textId="77777777" w:rsidR="001560E6" w:rsidRDefault="001560E6">
      <w:r>
        <w:t>- TV</w:t>
      </w:r>
    </w:p>
    <w:p w14:paraId="76A2A3DD" w14:textId="77777777" w:rsidR="001560E6" w:rsidRDefault="001560E6">
      <w:r>
        <w:t>- Radio</w:t>
      </w:r>
    </w:p>
    <w:p w14:paraId="58754C6C" w14:textId="77777777" w:rsidR="001560E6" w:rsidRDefault="001560E6">
      <w:r>
        <w:t xml:space="preserve">- </w:t>
      </w:r>
      <w:proofErr w:type="spellStart"/>
      <w:r>
        <w:t>Social_Media</w:t>
      </w:r>
      <w:proofErr w:type="spellEnd"/>
    </w:p>
    <w:p w14:paraId="27019DBB" w14:textId="77777777" w:rsidR="001560E6" w:rsidRDefault="001560E6">
      <w:r>
        <w:t>- Sales</w:t>
      </w:r>
    </w:p>
    <w:p w14:paraId="040CE841" w14:textId="77777777" w:rsidR="001560E6" w:rsidRDefault="001560E6"/>
    <w:p w14:paraId="7E36A681" w14:textId="77777777" w:rsidR="001560E6" w:rsidRDefault="001560E6">
      <w:r>
        <w:t>Steps Performed</w:t>
      </w:r>
    </w:p>
    <w:p w14:paraId="119E991A" w14:textId="77777777" w:rsidR="001560E6" w:rsidRDefault="001560E6">
      <w:r>
        <w:t>1. Data loading and exploration</w:t>
      </w:r>
    </w:p>
    <w:p w14:paraId="0C64460D" w14:textId="77777777" w:rsidR="001560E6" w:rsidRDefault="001560E6">
      <w:r>
        <w:t>2. Missing value treatment</w:t>
      </w:r>
    </w:p>
    <w:p w14:paraId="7DE01EC3" w14:textId="77777777" w:rsidR="001560E6" w:rsidRDefault="001560E6">
      <w:r>
        <w:t>3. Descriptive statistics</w:t>
      </w:r>
    </w:p>
    <w:p w14:paraId="1A0907F8" w14:textId="77777777" w:rsidR="001560E6" w:rsidRDefault="001560E6">
      <w:r>
        <w:t>4. Correlation analysis</w:t>
      </w:r>
    </w:p>
    <w:p w14:paraId="67836293" w14:textId="77777777" w:rsidR="001560E6" w:rsidRDefault="001560E6">
      <w:r>
        <w:t xml:space="preserve">5. </w:t>
      </w:r>
      <w:proofErr w:type="spellStart"/>
      <w:r>
        <w:t>Heatmap</w:t>
      </w:r>
      <w:proofErr w:type="spellEnd"/>
      <w:r>
        <w:t xml:space="preserve"> visualization</w:t>
      </w:r>
    </w:p>
    <w:p w14:paraId="3669850F" w14:textId="77777777" w:rsidR="001560E6" w:rsidRDefault="001560E6">
      <w:r>
        <w:t>6. Simple Linear Regression model</w:t>
      </w:r>
    </w:p>
    <w:p w14:paraId="09225A42" w14:textId="77777777" w:rsidR="001560E6" w:rsidRDefault="001560E6">
      <w:r>
        <w:t>7. Residual analysis</w:t>
      </w:r>
    </w:p>
    <w:p w14:paraId="05ED463C" w14:textId="77777777" w:rsidR="001560E6" w:rsidRDefault="001560E6">
      <w:r>
        <w:t>8. Q-Q plot diagnostics</w:t>
      </w:r>
    </w:p>
    <w:p w14:paraId="7AAC1E5F" w14:textId="77777777" w:rsidR="001560E6" w:rsidRDefault="001560E6"/>
    <w:p w14:paraId="381613A7" w14:textId="77777777" w:rsidR="001560E6" w:rsidRDefault="001560E6">
      <w:r>
        <w:t>Key Findings</w:t>
      </w:r>
    </w:p>
    <w:p w14:paraId="41FCD226" w14:textId="77777777" w:rsidR="001560E6" w:rsidRDefault="001560E6">
      <w:r>
        <w:t>- TV advertising showed the strongest correlation with Sales.</w:t>
      </w:r>
    </w:p>
    <w:p w14:paraId="1B16C589" w14:textId="77777777" w:rsidR="001560E6" w:rsidRDefault="001560E6">
      <w:r>
        <w:t>- The regression model achieved an R-squared value of 0.999.</w:t>
      </w:r>
    </w:p>
    <w:p w14:paraId="53A4E86B" w14:textId="77777777" w:rsidR="001560E6" w:rsidRDefault="001560E6">
      <w:r>
        <w:t>- TV advertising expenditure was a statistically significant predictor of Sales.</w:t>
      </w:r>
    </w:p>
    <w:p w14:paraId="78752DEE" w14:textId="77777777" w:rsidR="001560E6" w:rsidRDefault="001560E6"/>
    <w:p w14:paraId="426FF43A" w14:textId="77777777" w:rsidR="001560E6" w:rsidRDefault="001560E6">
      <w:r>
        <w:t>Conclusion</w:t>
      </w:r>
    </w:p>
    <w:p w14:paraId="5BF93D25" w14:textId="77777777" w:rsidR="001560E6" w:rsidRDefault="001560E6">
      <w:r>
        <w:t>TV advertising has the greatest impact on sales performance and should receive priority in marketing budget allocation.</w:t>
      </w:r>
    </w:p>
    <w:p w14:paraId="64F6981C" w14:textId="77777777" w:rsidR="001560E6" w:rsidRDefault="001560E6"/>
    <w:sectPr w:rsidR="00156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E6"/>
    <w:rsid w:val="001560E6"/>
    <w:rsid w:val="0074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3FDC58"/>
  <w15:chartTrackingRefBased/>
  <w15:docId w15:val="{AE7D12F6-37AB-114C-BB97-5A426DD7E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0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Abdullahi kolo</dc:creator>
  <cp:keywords/>
  <dc:description/>
  <cp:lastModifiedBy>Ahmed Abdullahi kolo</cp:lastModifiedBy>
  <cp:revision>2</cp:revision>
  <dcterms:created xsi:type="dcterms:W3CDTF">2026-06-08T08:58:00Z</dcterms:created>
  <dcterms:modified xsi:type="dcterms:W3CDTF">2026-06-08T08:58:00Z</dcterms:modified>
</cp:coreProperties>
</file>