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LegalMind</w:t>
        <w:br/>
        <w:t>AI-Powered Legal Assistant for Egyptian &amp; MENA Laws</w:t>
      </w:r>
    </w:p>
    <w:p>
      <w:r>
        <w:br/>
        <w:t>Professional Project Proposal</w:t>
        <w:br/>
      </w:r>
    </w:p>
    <w:p>
      <w:pPr>
        <w:pStyle w:val="Heading2"/>
      </w:pPr>
      <w:r>
        <w:t>1. Executive Summary</w:t>
      </w:r>
    </w:p>
    <w:p>
      <w:r>
        <w:t>LegalMind is an AI-powered legal assistant designed to support lawyers and legal professionals in Egypt and the MENA region. The platform leverages Large Language Models (LLMs) combined with Retrieval-Augmented Generation (RAG) to provide accurate legal search, contract drafting, risk detection, clause comparison, and compliance analysis based on verified legal documents such as laws, court rulings, and regulatory texts.</w:t>
      </w:r>
    </w:p>
    <w:p>
      <w:pPr>
        <w:pStyle w:val="Heading2"/>
      </w:pPr>
      <w:r>
        <w:t>2. Problem Statement</w:t>
      </w:r>
    </w:p>
    <w:p>
      <w:r>
        <w:t>Legal professionals spend significant time searching through lengthy legal documents, reviewing precedents, drafting contracts from scratch, and manually checking compliance. This process is time-consuming, error-prone, and inefficient. There is currently a lack of intelligent AI tools specifically tailored to Egyptian and MENA legal systems.</w:t>
      </w:r>
    </w:p>
    <w:p>
      <w:pPr>
        <w:pStyle w:val="Heading2"/>
      </w:pPr>
      <w:r>
        <w:t>3. Proposed Solution</w:t>
      </w:r>
    </w:p>
    <w:p>
      <w:r>
        <w:t>LegalMind provides a smart AI assistant trained on Egyptian and MENA legal documents. The system enables lawyers to upload legal PDFs, search by meaning rather than keywords, generate contracts, detect risks, compare clauses, and perform legal compliance checks instantly using advanced AI models.</w:t>
      </w:r>
    </w:p>
    <w:p>
      <w:pPr>
        <w:pStyle w:val="Heading2"/>
      </w:pPr>
      <w:r>
        <w:t>4. Key Features</w:t>
      </w:r>
    </w:p>
    <w:p>
      <w:pPr>
        <w:pStyle w:val="ListBullet"/>
      </w:pPr>
      <w:r>
        <w:t>Semantic Legal Search using Vector Database</w:t>
      </w:r>
    </w:p>
    <w:p>
      <w:pPr>
        <w:pStyle w:val="ListBullet"/>
      </w:pPr>
      <w:r>
        <w:t>AI-Powered Contract Generation</w:t>
      </w:r>
    </w:p>
    <w:p>
      <w:pPr>
        <w:pStyle w:val="ListBullet"/>
      </w:pPr>
      <w:r>
        <w:t>Risk Detection and Clause Analysis</w:t>
      </w:r>
    </w:p>
    <w:p>
      <w:pPr>
        <w:pStyle w:val="ListBullet"/>
      </w:pPr>
      <w:r>
        <w:t>Clause Comparison with Legal Impact Explanation</w:t>
      </w:r>
    </w:p>
    <w:p>
      <w:pPr>
        <w:pStyle w:val="ListBullet"/>
      </w:pPr>
      <w:r>
        <w:t>Legal Compliance Verification</w:t>
      </w:r>
    </w:p>
    <w:p>
      <w:pPr>
        <w:pStyle w:val="ListBullet"/>
      </w:pPr>
      <w:r>
        <w:t>Secure Document Upload and Management</w:t>
      </w:r>
    </w:p>
    <w:p>
      <w:pPr>
        <w:pStyle w:val="Heading2"/>
      </w:pPr>
      <w:r>
        <w:t>5. Technical Architecture</w:t>
      </w:r>
    </w:p>
    <w:p>
      <w:r>
        <w:t>Frontend: React.js Web Application</w:t>
        <w:br/>
        <w:t>Backend: Node.js / Python (FastAPI)</w:t>
        <w:br/>
        <w:t>Database: MongoDB / PostgreSQL</w:t>
        <w:br/>
        <w:t>Vector Database: Pinecone / Weaviate / Chroma</w:t>
        <w:br/>
        <w:t>AI Model: Large Language Model (LLM) with RAG Architecture</w:t>
        <w:br/>
        <w:t>Cloud Deployment: AWS / Azure / Vercel</w:t>
      </w:r>
    </w:p>
    <w:p>
      <w:pPr>
        <w:pStyle w:val="Heading2"/>
      </w:pPr>
      <w:r>
        <w:t>6. Business Model</w:t>
      </w:r>
    </w:p>
    <w:p>
      <w:r>
        <w:t>LegalMind operates on a subscription-based model:</w:t>
        <w:br/>
        <w:t>- Individual Lawyer Plan (Monthly/Yearly)</w:t>
        <w:br/>
        <w:t>- Law Firm Plan (Multi-user License)</w:t>
        <w:br/>
        <w:t>- Enterprise Legal Department Plan</w:t>
        <w:br/>
        <w:br/>
        <w:t>Additional revenue streams may include document-based pricing and premium AI features.</w:t>
      </w:r>
    </w:p>
    <w:p>
      <w:pPr>
        <w:pStyle w:val="Heading2"/>
      </w:pPr>
      <w:r>
        <w:t>7. Target Market</w:t>
      </w:r>
    </w:p>
    <w:p>
      <w:r>
        <w:t>The target market includes:</w:t>
        <w:br/>
        <w:t>- Independent Lawyers</w:t>
        <w:br/>
        <w:t>- Law Firms</w:t>
        <w:br/>
        <w:t>- Corporate Legal Departments</w:t>
        <w:br/>
        <w:t>- Legal Consultants</w:t>
        <w:br/>
        <w:br/>
        <w:t>The Egyptian and MENA legal markets represent a large and growing opportunity for AI-driven digital transformation.</w:t>
      </w:r>
    </w:p>
    <w:p>
      <w:pPr>
        <w:pStyle w:val="Heading2"/>
      </w:pPr>
      <w:r>
        <w:t>8. Competitive Advantage</w:t>
      </w:r>
    </w:p>
    <w:p>
      <w:r>
        <w:t>- Specialized focus on Egyptian &amp; MENA laws</w:t>
        <w:br/>
        <w:t>- Accurate responses grounded in verified legal documents</w:t>
        <w:br/>
        <w:t>- Time-saving automation for drafting and analysis</w:t>
        <w:br/>
        <w:t>- Scalable SaaS subscription model</w:t>
        <w:br/>
        <w:t>- High-value professional user base willing to pay</w:t>
      </w:r>
    </w:p>
    <w:p>
      <w:pPr>
        <w:pStyle w:val="Heading2"/>
      </w:pPr>
      <w:r>
        <w:t>9. Future Development</w:t>
      </w:r>
    </w:p>
    <w:p>
      <w:r>
        <w:t>- Integration with court databases</w:t>
        <w:br/>
        <w:t>- Arabic-English bilingual legal assistant</w:t>
        <w:br/>
        <w:t>- AI-powered legal analytics dashboard</w:t>
        <w:br/>
        <w:t>- Mobile application version</w:t>
        <w:br/>
        <w:t>- Integration with law firm management systems</w:t>
      </w:r>
    </w:p>
    <w:p>
      <w:pPr>
        <w:pStyle w:val="Heading2"/>
      </w:pPr>
      <w:r>
        <w:t>10. Conclusion</w:t>
      </w:r>
    </w:p>
    <w:p>
      <w:r>
        <w:t>LegalMind aims to revolutionize the legal industry in Egypt and the MENA region by providing a powerful AI assistant tailored to local laws. By combining advanced AI technologies with real-world legal data, LegalMind delivers efficiency, accuracy, and measurable value to legal professionals.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