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49B8D" w14:textId="77777777" w:rsidR="00C135A7" w:rsidRPr="00C135A7" w:rsidRDefault="00C135A7" w:rsidP="00C135A7">
      <w:pPr>
        <w:rPr>
          <w:rFonts w:asciiTheme="majorBidi" w:hAnsiTheme="majorBidi" w:cstheme="majorBidi"/>
          <w:b/>
          <w:bCs/>
          <w:sz w:val="36"/>
          <w:szCs w:val="36"/>
        </w:rPr>
      </w:pPr>
      <w:r w:rsidRPr="00C135A7">
        <w:rPr>
          <w:rFonts w:asciiTheme="majorBidi" w:hAnsiTheme="majorBidi" w:cstheme="majorBidi"/>
          <w:b/>
          <w:bCs/>
          <w:sz w:val="36"/>
          <w:szCs w:val="36"/>
        </w:rPr>
        <w:t>Zewail City of Science, Technology and Innovation University of Science and Technology</w:t>
      </w:r>
    </w:p>
    <w:p w14:paraId="41206230" w14:textId="77777777" w:rsidR="00C135A7" w:rsidRPr="00C135A7" w:rsidRDefault="00C135A7" w:rsidP="00C135A7">
      <w:pPr>
        <w:rPr>
          <w:rFonts w:asciiTheme="majorBidi" w:hAnsiTheme="majorBidi" w:cstheme="majorBidi"/>
          <w:b/>
          <w:bCs/>
          <w:sz w:val="36"/>
          <w:szCs w:val="36"/>
        </w:rPr>
      </w:pPr>
      <w:r w:rsidRPr="00C135A7">
        <w:rPr>
          <w:rFonts w:asciiTheme="majorBidi" w:hAnsiTheme="majorBidi" w:cstheme="majorBidi"/>
          <w:b/>
          <w:bCs/>
          <w:sz w:val="36"/>
          <w:szCs w:val="36"/>
        </w:rPr>
        <w:t>School of Computational Sciences and Artificial Intelligence</w:t>
      </w:r>
    </w:p>
    <w:p w14:paraId="1263AFD8" w14:textId="77777777" w:rsidR="00C135A7" w:rsidRPr="00C135A7" w:rsidRDefault="00C135A7" w:rsidP="00C135A7">
      <w:pPr>
        <w:jc w:val="center"/>
        <w:rPr>
          <w:rFonts w:asciiTheme="majorBidi" w:hAnsiTheme="majorBidi" w:cstheme="majorBidi"/>
          <w:b/>
          <w:bCs/>
          <w:sz w:val="36"/>
          <w:szCs w:val="36"/>
        </w:rPr>
      </w:pPr>
      <w:r w:rsidRPr="00C135A7">
        <w:rPr>
          <w:rFonts w:asciiTheme="majorBidi" w:hAnsiTheme="majorBidi" w:cstheme="majorBidi"/>
          <w:b/>
          <w:bCs/>
          <w:sz w:val="36"/>
          <w:szCs w:val="36"/>
        </w:rPr>
        <w:t>CSAI 203 - Fall 2025</w:t>
      </w:r>
    </w:p>
    <w:p w14:paraId="43C61426" w14:textId="77777777" w:rsidR="007C3644" w:rsidRDefault="007C3644" w:rsidP="00C135A7">
      <w:pPr>
        <w:jc w:val="center"/>
        <w:rPr>
          <w:rFonts w:asciiTheme="majorBidi" w:hAnsiTheme="majorBidi" w:cstheme="majorBidi"/>
          <w:b/>
          <w:bCs/>
          <w:sz w:val="36"/>
          <w:szCs w:val="36"/>
        </w:rPr>
      </w:pPr>
    </w:p>
    <w:p w14:paraId="100487AB" w14:textId="77777777" w:rsidR="007C3644" w:rsidRDefault="007C3644" w:rsidP="00C135A7">
      <w:pPr>
        <w:jc w:val="center"/>
        <w:rPr>
          <w:rFonts w:asciiTheme="majorBidi" w:hAnsiTheme="majorBidi" w:cstheme="majorBidi"/>
          <w:b/>
          <w:bCs/>
          <w:sz w:val="36"/>
          <w:szCs w:val="36"/>
        </w:rPr>
      </w:pPr>
    </w:p>
    <w:p w14:paraId="15C50CAD" w14:textId="20FFCA67" w:rsidR="00C135A7" w:rsidRDefault="00C135A7" w:rsidP="00C135A7">
      <w:pPr>
        <w:jc w:val="center"/>
        <w:rPr>
          <w:rFonts w:asciiTheme="majorBidi" w:hAnsiTheme="majorBidi" w:cstheme="majorBidi"/>
          <w:b/>
          <w:bCs/>
          <w:sz w:val="36"/>
          <w:szCs w:val="36"/>
        </w:rPr>
      </w:pPr>
      <w:r w:rsidRPr="00C135A7">
        <w:rPr>
          <w:rFonts w:asciiTheme="majorBidi" w:hAnsiTheme="majorBidi" w:cstheme="majorBidi"/>
          <w:b/>
          <w:bCs/>
          <w:sz w:val="36"/>
          <w:szCs w:val="36"/>
        </w:rPr>
        <w:t xml:space="preserve">Introduction to Software Engineering </w:t>
      </w:r>
    </w:p>
    <w:p w14:paraId="01DC1150" w14:textId="77777777" w:rsidR="007C3644" w:rsidRPr="00C135A7" w:rsidRDefault="007C3644" w:rsidP="00C135A7">
      <w:pPr>
        <w:jc w:val="center"/>
        <w:rPr>
          <w:rFonts w:asciiTheme="majorBidi" w:hAnsiTheme="majorBidi" w:cstheme="majorBidi"/>
          <w:b/>
          <w:bCs/>
          <w:sz w:val="36"/>
          <w:szCs w:val="36"/>
          <w:rtl/>
        </w:rPr>
      </w:pPr>
    </w:p>
    <w:p w14:paraId="557A700D" w14:textId="2F07081F" w:rsidR="00C135A7" w:rsidRDefault="007C3644" w:rsidP="00C135A7">
      <w:pPr>
        <w:jc w:val="center"/>
        <w:rPr>
          <w:rFonts w:asciiTheme="majorBidi" w:hAnsiTheme="majorBidi" w:cstheme="majorBidi"/>
          <w:b/>
          <w:bCs/>
          <w:color w:val="EE0000"/>
          <w:sz w:val="40"/>
          <w:szCs w:val="40"/>
        </w:rPr>
      </w:pPr>
      <w:r>
        <w:rPr>
          <w:rFonts w:asciiTheme="majorBidi" w:hAnsiTheme="majorBidi" w:cstheme="majorBidi"/>
          <w:b/>
          <w:bCs/>
          <w:color w:val="EE0000"/>
          <w:sz w:val="40"/>
          <w:szCs w:val="40"/>
        </w:rPr>
        <w:t>All-in-one AI</w:t>
      </w:r>
      <w:r w:rsidR="00C135A7" w:rsidRPr="00C135A7">
        <w:rPr>
          <w:rFonts w:asciiTheme="majorBidi" w:hAnsiTheme="majorBidi" w:cstheme="majorBidi"/>
          <w:b/>
          <w:bCs/>
          <w:color w:val="EE0000"/>
          <w:sz w:val="40"/>
          <w:szCs w:val="40"/>
        </w:rPr>
        <w:t xml:space="preserve"> Project Management and DevOps Platform</w:t>
      </w:r>
    </w:p>
    <w:p w14:paraId="75D78770" w14:textId="77777777" w:rsidR="007C3644" w:rsidRPr="00C135A7" w:rsidRDefault="007C3644" w:rsidP="00C135A7">
      <w:pPr>
        <w:jc w:val="center"/>
        <w:rPr>
          <w:rFonts w:asciiTheme="majorBidi" w:hAnsiTheme="majorBidi" w:cstheme="majorBidi"/>
          <w:b/>
          <w:bCs/>
          <w:color w:val="EE0000"/>
          <w:sz w:val="40"/>
          <w:szCs w:val="40"/>
        </w:rPr>
      </w:pPr>
    </w:p>
    <w:p w14:paraId="7E3CE76E" w14:textId="77777777" w:rsidR="00C135A7" w:rsidRPr="00C135A7" w:rsidRDefault="00C135A7" w:rsidP="00C135A7">
      <w:pPr>
        <w:jc w:val="center"/>
        <w:rPr>
          <w:rFonts w:asciiTheme="majorBidi" w:hAnsiTheme="majorBidi" w:cstheme="majorBidi"/>
          <w:b/>
          <w:bCs/>
          <w:sz w:val="36"/>
          <w:szCs w:val="36"/>
        </w:rPr>
      </w:pPr>
      <w:r w:rsidRPr="00C135A7">
        <w:rPr>
          <w:rFonts w:asciiTheme="majorBidi" w:hAnsiTheme="majorBidi" w:cstheme="majorBidi"/>
          <w:b/>
          <w:bCs/>
          <w:sz w:val="36"/>
          <w:szCs w:val="36"/>
        </w:rPr>
        <w:t>Software Requirements Specification (SRS) Document</w:t>
      </w:r>
    </w:p>
    <w:p w14:paraId="46D80F34" w14:textId="5CD2EB16" w:rsidR="00C135A7" w:rsidRPr="00C135A7" w:rsidRDefault="00C135A7" w:rsidP="00C135A7">
      <w:pPr>
        <w:jc w:val="center"/>
        <w:rPr>
          <w:rFonts w:asciiTheme="majorBidi" w:hAnsiTheme="majorBidi" w:cstheme="majorBidi"/>
          <w:b/>
          <w:bCs/>
          <w:sz w:val="28"/>
          <w:szCs w:val="28"/>
        </w:rPr>
      </w:pPr>
      <w:r w:rsidRPr="00C135A7">
        <w:rPr>
          <w:rFonts w:asciiTheme="majorBidi" w:hAnsiTheme="majorBidi" w:cstheme="majorBidi"/>
          <w:b/>
          <w:bCs/>
          <w:sz w:val="28"/>
          <w:szCs w:val="28"/>
        </w:rPr>
        <w:t>Team Number: #</w:t>
      </w:r>
      <w:r w:rsidR="007C3644">
        <w:rPr>
          <w:rFonts w:asciiTheme="majorBidi" w:hAnsiTheme="majorBidi" w:cstheme="majorBidi"/>
          <w:b/>
          <w:bCs/>
          <w:sz w:val="28"/>
          <w:szCs w:val="28"/>
        </w:rPr>
        <w:t>21</w:t>
      </w:r>
    </w:p>
    <w:p w14:paraId="61AFA38B" w14:textId="77777777" w:rsidR="007C3644" w:rsidRDefault="00C135A7" w:rsidP="007C3644">
      <w:pPr>
        <w:jc w:val="both"/>
        <w:rPr>
          <w:rFonts w:asciiTheme="majorBidi" w:hAnsiTheme="majorBidi" w:cstheme="majorBidi"/>
          <w:b/>
          <w:bCs/>
          <w:sz w:val="28"/>
          <w:szCs w:val="28"/>
        </w:rPr>
      </w:pPr>
      <w:r w:rsidRPr="00C135A7">
        <w:rPr>
          <w:rFonts w:asciiTheme="majorBidi" w:hAnsiTheme="majorBidi" w:cstheme="majorBidi"/>
          <w:b/>
          <w:bCs/>
          <w:sz w:val="28"/>
          <w:szCs w:val="28"/>
        </w:rPr>
        <w:t xml:space="preserve">Team Members: </w:t>
      </w:r>
    </w:p>
    <w:p w14:paraId="69CC1A93" w14:textId="58A58A18" w:rsidR="00C135A7" w:rsidRDefault="007C3644" w:rsidP="007C3644">
      <w:pPr>
        <w:jc w:val="both"/>
        <w:rPr>
          <w:rFonts w:asciiTheme="majorBidi" w:hAnsiTheme="majorBidi" w:cstheme="majorBidi"/>
          <w:b/>
          <w:bCs/>
          <w:sz w:val="28"/>
          <w:szCs w:val="28"/>
        </w:rPr>
      </w:pPr>
      <w:r>
        <w:rPr>
          <w:rFonts w:asciiTheme="majorBidi" w:hAnsiTheme="majorBidi" w:cstheme="majorBidi"/>
          <w:b/>
          <w:bCs/>
          <w:sz w:val="28"/>
          <w:szCs w:val="28"/>
        </w:rPr>
        <w:t>Ahmed Mohsen Abdelsattar 202301138</w:t>
      </w:r>
    </w:p>
    <w:p w14:paraId="32F22E75" w14:textId="64C3CA62" w:rsidR="007C3644" w:rsidRDefault="007C3644" w:rsidP="007C3644">
      <w:pPr>
        <w:jc w:val="both"/>
        <w:rPr>
          <w:rFonts w:asciiTheme="majorBidi" w:hAnsiTheme="majorBidi" w:cstheme="majorBidi" w:hint="cs"/>
          <w:b/>
          <w:bCs/>
          <w:sz w:val="28"/>
          <w:szCs w:val="28"/>
          <w:rtl/>
          <w:lang w:bidi="ar-EG"/>
        </w:rPr>
      </w:pPr>
      <w:r>
        <w:rPr>
          <w:rFonts w:asciiTheme="majorBidi" w:hAnsiTheme="majorBidi" w:cstheme="majorBidi"/>
          <w:b/>
          <w:bCs/>
          <w:sz w:val="28"/>
          <w:szCs w:val="28"/>
        </w:rPr>
        <w:t>Jana Ahmed Mohamed 202301800</w:t>
      </w:r>
    </w:p>
    <w:p w14:paraId="6D275F00" w14:textId="3F20FF00" w:rsidR="007C3644" w:rsidRDefault="007C3644" w:rsidP="007C3644">
      <w:pPr>
        <w:jc w:val="both"/>
        <w:rPr>
          <w:rFonts w:asciiTheme="majorBidi" w:hAnsiTheme="majorBidi" w:cstheme="majorBidi"/>
          <w:b/>
          <w:bCs/>
          <w:sz w:val="28"/>
          <w:szCs w:val="28"/>
        </w:rPr>
      </w:pPr>
      <w:r>
        <w:rPr>
          <w:rFonts w:asciiTheme="majorBidi" w:hAnsiTheme="majorBidi" w:cstheme="majorBidi"/>
          <w:b/>
          <w:bCs/>
          <w:sz w:val="28"/>
          <w:szCs w:val="28"/>
        </w:rPr>
        <w:t>Ali Bahaa Eldin Elrouby 202301680</w:t>
      </w:r>
    </w:p>
    <w:p w14:paraId="06DCC2E6" w14:textId="6CFA1732" w:rsidR="007C3644" w:rsidRDefault="007C3644" w:rsidP="007C3644">
      <w:pPr>
        <w:jc w:val="both"/>
        <w:rPr>
          <w:rFonts w:asciiTheme="majorBidi" w:hAnsiTheme="majorBidi" w:cstheme="majorBidi"/>
          <w:b/>
          <w:bCs/>
          <w:sz w:val="28"/>
          <w:szCs w:val="28"/>
        </w:rPr>
      </w:pPr>
      <w:r>
        <w:rPr>
          <w:rFonts w:asciiTheme="majorBidi" w:hAnsiTheme="majorBidi" w:cstheme="majorBidi"/>
          <w:b/>
          <w:bCs/>
          <w:sz w:val="28"/>
          <w:szCs w:val="28"/>
        </w:rPr>
        <w:t>Mazen Ahmed Galal 202300900</w:t>
      </w:r>
    </w:p>
    <w:p w14:paraId="56AF12E1" w14:textId="1FAB3BFF" w:rsidR="007C3644" w:rsidRDefault="007C3644" w:rsidP="007C3644">
      <w:pPr>
        <w:jc w:val="both"/>
        <w:rPr>
          <w:rFonts w:asciiTheme="majorBidi" w:hAnsiTheme="majorBidi" w:cstheme="majorBidi"/>
          <w:b/>
          <w:bCs/>
          <w:sz w:val="28"/>
          <w:szCs w:val="28"/>
        </w:rPr>
      </w:pPr>
      <w:r>
        <w:rPr>
          <w:rFonts w:asciiTheme="majorBidi" w:hAnsiTheme="majorBidi" w:cstheme="majorBidi"/>
          <w:b/>
          <w:bCs/>
          <w:sz w:val="28"/>
          <w:szCs w:val="28"/>
        </w:rPr>
        <w:t xml:space="preserve">Hany Mohamed Abdulfattah </w:t>
      </w:r>
      <w:r w:rsidRPr="007C3644">
        <w:rPr>
          <w:rFonts w:asciiTheme="majorBidi" w:hAnsiTheme="majorBidi" w:cstheme="majorBidi"/>
          <w:b/>
          <w:bCs/>
          <w:sz w:val="28"/>
          <w:szCs w:val="28"/>
        </w:rPr>
        <w:t>202302380</w:t>
      </w:r>
    </w:p>
    <w:p w14:paraId="48831F22" w14:textId="77777777" w:rsidR="007C3644" w:rsidRPr="00C135A7" w:rsidRDefault="007C3644" w:rsidP="0060283E">
      <w:pPr>
        <w:rPr>
          <w:rFonts w:asciiTheme="majorBidi" w:hAnsiTheme="majorBidi" w:cstheme="majorBidi"/>
          <w:b/>
          <w:bCs/>
          <w:sz w:val="28"/>
          <w:szCs w:val="28"/>
        </w:rPr>
      </w:pPr>
    </w:p>
    <w:p w14:paraId="50801B6E" w14:textId="0347B618" w:rsidR="007C3644" w:rsidRDefault="00C135A7" w:rsidP="0060283E">
      <w:pPr>
        <w:rPr>
          <w:rFonts w:asciiTheme="majorBidi" w:hAnsiTheme="majorBidi" w:cstheme="majorBidi"/>
          <w:b/>
          <w:bCs/>
          <w:sz w:val="28"/>
          <w:szCs w:val="28"/>
        </w:rPr>
      </w:pPr>
      <w:r w:rsidRPr="00C135A7">
        <w:rPr>
          <w:rFonts w:asciiTheme="majorBidi" w:hAnsiTheme="majorBidi" w:cstheme="majorBidi"/>
          <w:b/>
          <w:bCs/>
          <w:sz w:val="28"/>
          <w:szCs w:val="28"/>
        </w:rPr>
        <w:t xml:space="preserve">Representative Contact info: </w:t>
      </w:r>
      <w:hyperlink r:id="rId5" w:history="1">
        <w:r w:rsidR="007C3644" w:rsidRPr="00917EEB">
          <w:rPr>
            <w:rStyle w:val="Hyperlink"/>
            <w:rFonts w:asciiTheme="majorBidi" w:hAnsiTheme="majorBidi" w:cstheme="majorBidi"/>
            <w:b/>
            <w:bCs/>
            <w:sz w:val="28"/>
            <w:szCs w:val="28"/>
          </w:rPr>
          <w:t>s-ahmed.mabdelsattar@zewailcity.edu.eg</w:t>
        </w:r>
      </w:hyperlink>
    </w:p>
    <w:p w14:paraId="0E0458C1" w14:textId="5961EC6F" w:rsidR="00D11A14" w:rsidRPr="00D11A14" w:rsidRDefault="007C3644" w:rsidP="00D11A14">
      <w:pPr>
        <w:rPr>
          <w:rFonts w:asciiTheme="majorBidi" w:hAnsiTheme="majorBidi" w:cstheme="majorBidi"/>
          <w:b/>
          <w:bCs/>
          <w:sz w:val="28"/>
          <w:szCs w:val="28"/>
        </w:rPr>
      </w:pPr>
      <w:r>
        <w:rPr>
          <w:rFonts w:asciiTheme="majorBidi" w:hAnsiTheme="majorBidi" w:cstheme="majorBidi"/>
          <w:b/>
          <w:bCs/>
          <w:sz w:val="28"/>
          <w:szCs w:val="28"/>
        </w:rPr>
        <w:t>Date: 6/11/2025</w:t>
      </w:r>
    </w:p>
    <w:p w14:paraId="57CD8A8D"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lastRenderedPageBreak/>
        <w:t>1. Introduction</w:t>
      </w:r>
    </w:p>
    <w:p w14:paraId="03492409"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1.1 Purpose</w:t>
      </w:r>
    </w:p>
    <w:p w14:paraId="27F81475"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The purpose of this Software Requirements Specification (SRS) is to formally document all functional and non-functional requirements for the development of the Apex Unified Project Management and DevOps Platform. This document serves as the foundational agreement for the development team, specifying the product's capabilities, design constraints (specifically the use of Flask for the backend), and quality standards.</w:t>
      </w:r>
    </w:p>
    <w:p w14:paraId="7335A644"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1.2 Scope (Problem, Objectives, Scope)</w:t>
      </w:r>
    </w:p>
    <w:p w14:paraId="6C3886C5"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 xml:space="preserve">The current challenge for many organizations is fragmented project data and tool fatigue, necessitating high-cost integration efforts across disparate platforms (Jira, </w:t>
      </w:r>
      <w:proofErr w:type="spellStart"/>
      <w:r w:rsidRPr="00D11A14">
        <w:rPr>
          <w:rFonts w:asciiTheme="majorBidi" w:hAnsiTheme="majorBidi" w:cstheme="majorBidi"/>
        </w:rPr>
        <w:t>ClickUp</w:t>
      </w:r>
      <w:proofErr w:type="spellEnd"/>
      <w:r w:rsidRPr="00D11A14">
        <w:rPr>
          <w:rFonts w:asciiTheme="majorBidi" w:hAnsiTheme="majorBidi" w:cstheme="majorBidi"/>
        </w:rPr>
        <w:t>, Azure DevOps). The Apex Platform solves this by consolidating core work management, code tracking, and reporting into a single, cohesive application, enhanced by 20 innovative, AI-inspired features.</w:t>
      </w:r>
    </w:p>
    <w:p w14:paraId="4F972E60" w14:textId="77777777" w:rsidR="00D11A14" w:rsidRPr="00D11A14" w:rsidRDefault="00D11A14" w:rsidP="00D11A14">
      <w:pPr>
        <w:numPr>
          <w:ilvl w:val="0"/>
          <w:numId w:val="6"/>
        </w:numPr>
        <w:jc w:val="lowKashida"/>
        <w:rPr>
          <w:rFonts w:asciiTheme="majorBidi" w:hAnsiTheme="majorBidi" w:cstheme="majorBidi"/>
        </w:rPr>
      </w:pPr>
      <w:r w:rsidRPr="00D11A14">
        <w:rPr>
          <w:rFonts w:asciiTheme="majorBidi" w:hAnsiTheme="majorBidi" w:cstheme="majorBidi"/>
        </w:rPr>
        <w:t>Objective 1 (Consolidation): To provide a single source of truth for all work items, code repositories (simulated tracking), and project reports.</w:t>
      </w:r>
    </w:p>
    <w:p w14:paraId="75DAE79F" w14:textId="77777777" w:rsidR="00D11A14" w:rsidRPr="00D11A14" w:rsidRDefault="00D11A14" w:rsidP="00D11A14">
      <w:pPr>
        <w:numPr>
          <w:ilvl w:val="0"/>
          <w:numId w:val="6"/>
        </w:numPr>
        <w:jc w:val="lowKashida"/>
        <w:rPr>
          <w:rFonts w:asciiTheme="majorBidi" w:hAnsiTheme="majorBidi" w:cstheme="majorBidi"/>
        </w:rPr>
      </w:pPr>
      <w:r w:rsidRPr="00D11A14">
        <w:rPr>
          <w:rFonts w:asciiTheme="majorBidi" w:hAnsiTheme="majorBidi" w:cstheme="majorBidi"/>
        </w:rPr>
        <w:t>Objective 2 (Innovation): To implement the 20 proprietary features, specifically the Predictive Risk Analyst and the Workflow Drift Enforcer, to shift project management from reactive tracking to proactive guidance.</w:t>
      </w:r>
    </w:p>
    <w:p w14:paraId="69F4BB4A" w14:textId="77777777" w:rsidR="00D11A14" w:rsidRPr="00D11A14" w:rsidRDefault="00D11A14" w:rsidP="00D11A14">
      <w:pPr>
        <w:numPr>
          <w:ilvl w:val="0"/>
          <w:numId w:val="6"/>
        </w:numPr>
        <w:jc w:val="lowKashida"/>
        <w:rPr>
          <w:rFonts w:asciiTheme="majorBidi" w:hAnsiTheme="majorBidi" w:cstheme="majorBidi"/>
        </w:rPr>
      </w:pPr>
      <w:r w:rsidRPr="00D11A14">
        <w:rPr>
          <w:rFonts w:asciiTheme="majorBidi" w:hAnsiTheme="majorBidi" w:cstheme="majorBidi"/>
        </w:rPr>
        <w:t>Scope: The platform will be a web-based application built using Flask (Python) for the backend logic and API, and standard HTML, CSS, and JavaScript (including front-end frameworks like Vue.js/React if permitted, otherwise pure JavaScript/</w:t>
      </w:r>
      <w:proofErr w:type="spellStart"/>
      <w:r w:rsidRPr="00D11A14">
        <w:rPr>
          <w:rFonts w:asciiTheme="majorBidi" w:hAnsiTheme="majorBidi" w:cstheme="majorBidi"/>
        </w:rPr>
        <w:t>JQuery</w:t>
      </w:r>
      <w:proofErr w:type="spellEnd"/>
      <w:r w:rsidRPr="00D11A14">
        <w:rPr>
          <w:rFonts w:asciiTheme="majorBidi" w:hAnsiTheme="majorBidi" w:cstheme="majorBidi"/>
        </w:rPr>
        <w:t xml:space="preserve">) for the rich, interactive user interface. Due to the Flask/Web nature, complex, external CI/CD pipeline </w:t>
      </w:r>
      <w:r w:rsidRPr="00D11A14">
        <w:rPr>
          <w:rFonts w:asciiTheme="majorBidi" w:hAnsiTheme="majorBidi" w:cstheme="majorBidi"/>
          <w:i/>
          <w:iCs/>
        </w:rPr>
        <w:t>execution</w:t>
      </w:r>
      <w:r w:rsidRPr="00D11A14">
        <w:rPr>
          <w:rFonts w:asciiTheme="majorBidi" w:hAnsiTheme="majorBidi" w:cstheme="majorBidi"/>
        </w:rPr>
        <w:t xml:space="preserve"> will be simulated or rely on third-party webhooks, but the tracking/reporting will be native.</w:t>
      </w:r>
    </w:p>
    <w:p w14:paraId="6CC201E3"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1.3 Definitions, Acronyms, and Abbreviations</w:t>
      </w:r>
    </w:p>
    <w:tbl>
      <w:tblPr>
        <w:tblW w:w="0" w:type="auto"/>
        <w:tblCellSpacing w:w="15" w:type="dxa"/>
        <w:tblCellMar>
          <w:left w:w="0" w:type="dxa"/>
          <w:right w:w="0" w:type="dxa"/>
        </w:tblCellMar>
        <w:tblLook w:val="04A0" w:firstRow="1" w:lastRow="0" w:firstColumn="1" w:lastColumn="0" w:noHBand="0" w:noVBand="1"/>
      </w:tblPr>
      <w:tblGrid>
        <w:gridCol w:w="1389"/>
        <w:gridCol w:w="7955"/>
      </w:tblGrid>
      <w:tr w:rsidR="00D11A14" w:rsidRPr="00D11A14" w14:paraId="5E2EBE6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CF52E7"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Term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AC686B"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Definition</w:t>
            </w:r>
          </w:p>
        </w:tc>
      </w:tr>
      <w:tr w:rsidR="00D11A14" w:rsidRPr="00D11A14" w14:paraId="41DD267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4BD7C7"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Flask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A1BD04"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A lightweight Python Web Server Gateway Interface (WSGI) framework used for the backend.</w:t>
            </w:r>
          </w:p>
        </w:tc>
      </w:tr>
      <w:tr w:rsidR="00D11A14" w:rsidRPr="00D11A14" w14:paraId="623B66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1A2967"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JQL-X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B343C2"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Apex Query Language, the proprietary filtering language.</w:t>
            </w:r>
          </w:p>
        </w:tc>
      </w:tr>
      <w:tr w:rsidR="00D11A14" w:rsidRPr="00D11A14" w14:paraId="52117D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D94F64"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PoC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C77CF3"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Proof of Concept.</w:t>
            </w:r>
          </w:p>
        </w:tc>
      </w:tr>
      <w:tr w:rsidR="00D11A14" w:rsidRPr="00D11A14" w14:paraId="1E28E0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039289"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lastRenderedPageBreak/>
              <w:t>RBAC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95043"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Role-Based Access Control.</w:t>
            </w:r>
          </w:p>
        </w:tc>
      </w:tr>
      <w:tr w:rsidR="00D11A14" w:rsidRPr="00D11A14" w14:paraId="758DDB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3B3C45"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Work Item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83DBA2"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The generic term for any tracked unit of work (Task, Issue, Bug, Story, Epic).</w:t>
            </w:r>
          </w:p>
        </w:tc>
      </w:tr>
    </w:tbl>
    <w:p w14:paraId="5E25BFB9"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1.4 References</w:t>
      </w:r>
    </w:p>
    <w:p w14:paraId="693911EB" w14:textId="77777777" w:rsidR="00D11A14" w:rsidRPr="00D11A14" w:rsidRDefault="00D11A14" w:rsidP="00D11A14">
      <w:pPr>
        <w:numPr>
          <w:ilvl w:val="0"/>
          <w:numId w:val="7"/>
        </w:numPr>
        <w:jc w:val="lowKashida"/>
        <w:rPr>
          <w:rFonts w:asciiTheme="majorBidi" w:hAnsiTheme="majorBidi" w:cstheme="majorBidi"/>
        </w:rPr>
      </w:pPr>
      <w:r w:rsidRPr="00D11A14">
        <w:rPr>
          <w:rFonts w:asciiTheme="majorBidi" w:hAnsiTheme="majorBidi" w:cstheme="majorBidi"/>
        </w:rPr>
        <w:t>IEEE Std 830-1998 (Recommended Practice for Software Requirements Specifications).</w:t>
      </w:r>
    </w:p>
    <w:p w14:paraId="4D714BEC" w14:textId="77777777" w:rsidR="00D11A14" w:rsidRPr="00D11A14" w:rsidRDefault="00D11A14" w:rsidP="00D11A14">
      <w:pPr>
        <w:numPr>
          <w:ilvl w:val="0"/>
          <w:numId w:val="7"/>
        </w:numPr>
        <w:jc w:val="lowKashida"/>
        <w:rPr>
          <w:rFonts w:asciiTheme="majorBidi" w:hAnsiTheme="majorBidi" w:cstheme="majorBidi"/>
        </w:rPr>
      </w:pPr>
      <w:r w:rsidRPr="00D11A14">
        <w:rPr>
          <w:rFonts w:asciiTheme="majorBidi" w:hAnsiTheme="majorBidi" w:cstheme="majorBidi"/>
        </w:rPr>
        <w:t>Official documentation for Flask, HTML5, CSS3, and ECMAScript 2020+.</w:t>
      </w:r>
    </w:p>
    <w:p w14:paraId="0E7A77A0"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1.5 Overview</w:t>
      </w:r>
    </w:p>
    <w:p w14:paraId="7C0CF7C2" w14:textId="52C874DD" w:rsidR="00D11A14" w:rsidRPr="00D11A14" w:rsidRDefault="00D11A14" w:rsidP="00BB304F">
      <w:pPr>
        <w:jc w:val="lowKashida"/>
        <w:rPr>
          <w:rFonts w:asciiTheme="majorBidi" w:hAnsiTheme="majorBidi" w:cstheme="majorBidi"/>
        </w:rPr>
      </w:pPr>
      <w:r w:rsidRPr="00D11A14">
        <w:rPr>
          <w:rFonts w:asciiTheme="majorBidi" w:hAnsiTheme="majorBidi" w:cstheme="majorBidi"/>
        </w:rPr>
        <w:t>Section 2 details the product’s architecture and user groups. Section 3 covers the mandatory functional and non-functional requirements, including the modeling artifacts (Use Cases and Domain Model) required for the subsequent design phase.</w:t>
      </w:r>
    </w:p>
    <w:p w14:paraId="1889C750"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2. Overall Description</w:t>
      </w:r>
    </w:p>
    <w:p w14:paraId="78B00906"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2.1 Product Perspective</w:t>
      </w:r>
    </w:p>
    <w:p w14:paraId="14571787"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The Apex Platform is a standalone web application hosted on a server running Python/Flask. It is the primary tool for enterprise work management. The platform’s architecture is constrained to use Flask for the server-side logic, meaning complex, high-performance distributed systems often found in competitor platforms must be abstracted or simplified.</w:t>
      </w:r>
    </w:p>
    <w:p w14:paraId="6C2E62B1"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2.2 Product Functions</w:t>
      </w:r>
    </w:p>
    <w:p w14:paraId="564F7419" w14:textId="5A619DD8" w:rsidR="00BB304F" w:rsidRPr="00BB304F" w:rsidRDefault="00D11A14" w:rsidP="00BB304F">
      <w:pPr>
        <w:jc w:val="lowKashida"/>
        <w:rPr>
          <w:rFonts w:asciiTheme="majorBidi" w:hAnsiTheme="majorBidi" w:cstheme="majorBidi"/>
        </w:rPr>
      </w:pPr>
      <w:r w:rsidRPr="00D11A14">
        <w:rPr>
          <w:rFonts w:asciiTheme="majorBidi" w:hAnsiTheme="majorBidi" w:cstheme="majorBidi"/>
        </w:rPr>
        <w:t>Core functions include: Task Creation, Status Transitions, Board/List View Switching, User Authentication, Real-time Notification Dispatch, Predictive Risk Modeling, and Report Generation.</w:t>
      </w:r>
    </w:p>
    <w:p w14:paraId="221972B7" w14:textId="4125C3AA"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2.3 User Classes and Characteristics (Stakeholders and Target Users)</w:t>
      </w:r>
    </w:p>
    <w:tbl>
      <w:tblPr>
        <w:tblW w:w="0" w:type="auto"/>
        <w:tblCellSpacing w:w="15" w:type="dxa"/>
        <w:tblLayout w:type="fixed"/>
        <w:tblCellMar>
          <w:left w:w="0" w:type="dxa"/>
          <w:right w:w="0" w:type="dxa"/>
        </w:tblCellMar>
        <w:tblLook w:val="04A0" w:firstRow="1" w:lastRow="0" w:firstColumn="1" w:lastColumn="0" w:noHBand="0" w:noVBand="1"/>
      </w:tblPr>
      <w:tblGrid>
        <w:gridCol w:w="2152"/>
        <w:gridCol w:w="3330"/>
        <w:gridCol w:w="2970"/>
        <w:gridCol w:w="892"/>
      </w:tblGrid>
      <w:tr w:rsidR="00BB304F" w:rsidRPr="00D11A14" w14:paraId="274BBC4B" w14:textId="77777777" w:rsidTr="00BB304F">
        <w:trPr>
          <w:tblHeader/>
          <w:tblCellSpacing w:w="15" w:type="dxa"/>
        </w:trPr>
        <w:tc>
          <w:tcPr>
            <w:tcW w:w="21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529712"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User Class</w:t>
            </w:r>
          </w:p>
        </w:tc>
        <w:tc>
          <w:tcPr>
            <w:tcW w:w="330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7A570C"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Characteristics</w:t>
            </w:r>
          </w:p>
        </w:tc>
        <w:tc>
          <w:tcPr>
            <w:tcW w:w="29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6A221A"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Key Requirements</w:t>
            </w:r>
          </w:p>
        </w:tc>
        <w:tc>
          <w:tcPr>
            <w:tcW w:w="84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AB28DF"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Priority</w:t>
            </w:r>
          </w:p>
        </w:tc>
      </w:tr>
      <w:tr w:rsidR="00BB304F" w:rsidRPr="00D11A14" w14:paraId="7EDCF07F" w14:textId="77777777" w:rsidTr="00BB304F">
        <w:trPr>
          <w:tblCellSpacing w:w="15" w:type="dxa"/>
        </w:trPr>
        <w:tc>
          <w:tcPr>
            <w:tcW w:w="21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835573"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Developer</w:t>
            </w:r>
          </w:p>
        </w:tc>
        <w:tc>
          <w:tcPr>
            <w:tcW w:w="330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71EC34"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Proficient in coding/version control concepts. Requires speed and detail.</w:t>
            </w:r>
          </w:p>
        </w:tc>
        <w:tc>
          <w:tcPr>
            <w:tcW w:w="29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7F4F0D"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Unified Code-to-Task Traceability, Real-Time DoD Checker.</w:t>
            </w:r>
          </w:p>
        </w:tc>
        <w:tc>
          <w:tcPr>
            <w:tcW w:w="84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085620"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High</w:t>
            </w:r>
          </w:p>
        </w:tc>
      </w:tr>
      <w:tr w:rsidR="00BB304F" w:rsidRPr="00D11A14" w14:paraId="067D105D" w14:textId="77777777" w:rsidTr="00BB304F">
        <w:trPr>
          <w:tblCellSpacing w:w="15" w:type="dxa"/>
        </w:trPr>
        <w:tc>
          <w:tcPr>
            <w:tcW w:w="21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034779"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lastRenderedPageBreak/>
              <w:t>Project Manager (PM)</w:t>
            </w:r>
          </w:p>
        </w:tc>
        <w:tc>
          <w:tcPr>
            <w:tcW w:w="330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D9D93C"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Focuses on process adherence, resource allocation, and reporting.</w:t>
            </w:r>
          </w:p>
        </w:tc>
        <w:tc>
          <w:tcPr>
            <w:tcW w:w="29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6F720B"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Predictive Risk Analyst, Cognitive Load Balancer, Workflow Drift Enforcer.</w:t>
            </w:r>
          </w:p>
        </w:tc>
        <w:tc>
          <w:tcPr>
            <w:tcW w:w="84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76E005"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High</w:t>
            </w:r>
          </w:p>
        </w:tc>
      </w:tr>
      <w:tr w:rsidR="00BB304F" w:rsidRPr="00D11A14" w14:paraId="2F9FA630" w14:textId="77777777" w:rsidTr="00BB304F">
        <w:trPr>
          <w:tblCellSpacing w:w="15" w:type="dxa"/>
        </w:trPr>
        <w:tc>
          <w:tcPr>
            <w:tcW w:w="21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8E3F1F" w14:textId="77777777" w:rsidR="00BB304F" w:rsidRDefault="00D11A14" w:rsidP="00D11A14">
            <w:pPr>
              <w:jc w:val="lowKashida"/>
              <w:rPr>
                <w:rFonts w:asciiTheme="majorBidi" w:hAnsiTheme="majorBidi" w:cstheme="majorBidi"/>
              </w:rPr>
            </w:pPr>
            <w:r w:rsidRPr="00D11A14">
              <w:rPr>
                <w:rFonts w:asciiTheme="majorBidi" w:hAnsiTheme="majorBidi" w:cstheme="majorBidi"/>
              </w:rPr>
              <w:t>Executive/</w:t>
            </w:r>
          </w:p>
          <w:p w14:paraId="06E96C85" w14:textId="10566C87" w:rsidR="00D11A14" w:rsidRPr="00D11A14" w:rsidRDefault="00D11A14" w:rsidP="00D11A14">
            <w:pPr>
              <w:jc w:val="lowKashida"/>
              <w:rPr>
                <w:rFonts w:asciiTheme="majorBidi" w:hAnsiTheme="majorBidi" w:cstheme="majorBidi"/>
              </w:rPr>
            </w:pPr>
            <w:r w:rsidRPr="00D11A14">
              <w:rPr>
                <w:rFonts w:asciiTheme="majorBidi" w:hAnsiTheme="majorBidi" w:cstheme="majorBidi"/>
              </w:rPr>
              <w:t>Stakeholder</w:t>
            </w:r>
          </w:p>
        </w:tc>
        <w:tc>
          <w:tcPr>
            <w:tcW w:w="330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F4EEA7"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Requires high-level summary and strategic alignment.</w:t>
            </w:r>
          </w:p>
        </w:tc>
        <w:tc>
          <w:tcPr>
            <w:tcW w:w="29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744952"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Goal-First Alignment, Organizational Sentiment Heatmap.</w:t>
            </w:r>
          </w:p>
        </w:tc>
        <w:tc>
          <w:tcPr>
            <w:tcW w:w="84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2DA1A9"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Medium</w:t>
            </w:r>
          </w:p>
        </w:tc>
      </w:tr>
      <w:tr w:rsidR="00BB304F" w:rsidRPr="00D11A14" w14:paraId="606681AD" w14:textId="77777777" w:rsidTr="00BB304F">
        <w:trPr>
          <w:tblCellSpacing w:w="15" w:type="dxa"/>
        </w:trPr>
        <w:tc>
          <w:tcPr>
            <w:tcW w:w="21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B75874"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System Administrator</w:t>
            </w:r>
          </w:p>
        </w:tc>
        <w:tc>
          <w:tcPr>
            <w:tcW w:w="330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C92BE4"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Manages users, permissions, and system configurations.</w:t>
            </w:r>
          </w:p>
        </w:tc>
        <w:tc>
          <w:tcPr>
            <w:tcW w:w="294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A583D2"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RBAC controls, User Provisioning interface.</w:t>
            </w:r>
          </w:p>
        </w:tc>
        <w:tc>
          <w:tcPr>
            <w:tcW w:w="84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BEFFC1"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Medium</w:t>
            </w:r>
          </w:p>
        </w:tc>
      </w:tr>
    </w:tbl>
    <w:p w14:paraId="5789BFA2"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2.4 Operating Environment</w:t>
      </w:r>
    </w:p>
    <w:p w14:paraId="5A89985F" w14:textId="77777777" w:rsidR="00D11A14" w:rsidRPr="00D11A14" w:rsidRDefault="00D11A14" w:rsidP="00D11A14">
      <w:pPr>
        <w:numPr>
          <w:ilvl w:val="0"/>
          <w:numId w:val="8"/>
        </w:numPr>
        <w:jc w:val="lowKashida"/>
        <w:rPr>
          <w:rFonts w:asciiTheme="majorBidi" w:hAnsiTheme="majorBidi" w:cstheme="majorBidi"/>
        </w:rPr>
      </w:pPr>
      <w:r w:rsidRPr="00D11A14">
        <w:rPr>
          <w:rFonts w:asciiTheme="majorBidi" w:hAnsiTheme="majorBidi" w:cstheme="majorBidi"/>
        </w:rPr>
        <w:t>Server: Linux OS (e.g., Ubuntu/CentOS) running Python 3.x and the Flask framework. Database is likely PostgreSQL or MySQL.</w:t>
      </w:r>
    </w:p>
    <w:p w14:paraId="6BA74B47" w14:textId="77777777" w:rsidR="00D11A14" w:rsidRPr="00D11A14" w:rsidRDefault="00D11A14" w:rsidP="00D11A14">
      <w:pPr>
        <w:numPr>
          <w:ilvl w:val="0"/>
          <w:numId w:val="8"/>
        </w:numPr>
        <w:jc w:val="lowKashida"/>
        <w:rPr>
          <w:rFonts w:asciiTheme="majorBidi" w:hAnsiTheme="majorBidi" w:cstheme="majorBidi"/>
        </w:rPr>
      </w:pPr>
      <w:r w:rsidRPr="00D11A14">
        <w:rPr>
          <w:rFonts w:asciiTheme="majorBidi" w:hAnsiTheme="majorBidi" w:cstheme="majorBidi"/>
        </w:rPr>
        <w:t>Client: Standard modern web browsers (Chrome, Firefox, Edge, Safari).</w:t>
      </w:r>
    </w:p>
    <w:p w14:paraId="0BFFC9AC" w14:textId="77777777" w:rsidR="00D11A14" w:rsidRPr="00D11A14" w:rsidRDefault="00D11A14" w:rsidP="00D11A14">
      <w:pPr>
        <w:numPr>
          <w:ilvl w:val="0"/>
          <w:numId w:val="8"/>
        </w:numPr>
        <w:jc w:val="lowKashida"/>
        <w:rPr>
          <w:rFonts w:asciiTheme="majorBidi" w:hAnsiTheme="majorBidi" w:cstheme="majorBidi"/>
        </w:rPr>
      </w:pPr>
      <w:r w:rsidRPr="00D11A14">
        <w:rPr>
          <w:rFonts w:asciiTheme="majorBidi" w:hAnsiTheme="majorBidi" w:cstheme="majorBidi"/>
        </w:rPr>
        <w:t>Network: Standard TCP/IP network, requiring HTTP/S access.</w:t>
      </w:r>
    </w:p>
    <w:p w14:paraId="6EE88E18"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2.5 Design and Implementation Constraints</w:t>
      </w:r>
    </w:p>
    <w:p w14:paraId="6AA01AEA" w14:textId="77777777" w:rsidR="00D11A14" w:rsidRPr="00D11A14" w:rsidRDefault="00D11A14" w:rsidP="00D11A14">
      <w:pPr>
        <w:numPr>
          <w:ilvl w:val="0"/>
          <w:numId w:val="9"/>
        </w:numPr>
        <w:jc w:val="lowKashida"/>
        <w:rPr>
          <w:rFonts w:asciiTheme="majorBidi" w:hAnsiTheme="majorBidi" w:cstheme="majorBidi"/>
        </w:rPr>
      </w:pPr>
      <w:r w:rsidRPr="00D11A14">
        <w:rPr>
          <w:rFonts w:asciiTheme="majorBidi" w:hAnsiTheme="majorBidi" w:cstheme="majorBidi"/>
        </w:rPr>
        <w:t>Technology Stack: Strict adherence to HTML, CSS, JavaScript, and Flask (Python). No reliance on heavy enterprise Java frameworks or compiled languages for core logic.</w:t>
      </w:r>
    </w:p>
    <w:p w14:paraId="1B3567F0" w14:textId="77777777" w:rsidR="00D11A14" w:rsidRPr="00D11A14" w:rsidRDefault="00D11A14" w:rsidP="00D11A14">
      <w:pPr>
        <w:numPr>
          <w:ilvl w:val="0"/>
          <w:numId w:val="9"/>
        </w:numPr>
        <w:jc w:val="lowKashida"/>
        <w:rPr>
          <w:rFonts w:asciiTheme="majorBidi" w:hAnsiTheme="majorBidi" w:cstheme="majorBidi"/>
        </w:rPr>
      </w:pPr>
      <w:r w:rsidRPr="00D11A14">
        <w:rPr>
          <w:rFonts w:asciiTheme="majorBidi" w:hAnsiTheme="majorBidi" w:cstheme="majorBidi"/>
        </w:rPr>
        <w:t xml:space="preserve">State Management: Due to the stateless nature of Flask/HTTP, complex state management (e.g., real-time collaboration) must be handled robustly via JavaScript and </w:t>
      </w:r>
      <w:proofErr w:type="spellStart"/>
      <w:r w:rsidRPr="00D11A14">
        <w:rPr>
          <w:rFonts w:asciiTheme="majorBidi" w:hAnsiTheme="majorBidi" w:cstheme="majorBidi"/>
        </w:rPr>
        <w:t>WebSockets</w:t>
      </w:r>
      <w:proofErr w:type="spellEnd"/>
      <w:r w:rsidRPr="00D11A14">
        <w:rPr>
          <w:rFonts w:asciiTheme="majorBidi" w:hAnsiTheme="majorBidi" w:cstheme="majorBidi"/>
        </w:rPr>
        <w:t xml:space="preserve"> (where supported by Flask extensions).</w:t>
      </w:r>
    </w:p>
    <w:p w14:paraId="6AE12F5D" w14:textId="77777777" w:rsidR="00D11A14" w:rsidRPr="00D11A14" w:rsidRDefault="00D11A14" w:rsidP="00D11A14">
      <w:pPr>
        <w:numPr>
          <w:ilvl w:val="0"/>
          <w:numId w:val="9"/>
        </w:numPr>
        <w:jc w:val="lowKashida"/>
        <w:rPr>
          <w:rFonts w:asciiTheme="majorBidi" w:hAnsiTheme="majorBidi" w:cstheme="majorBidi"/>
        </w:rPr>
      </w:pPr>
      <w:r w:rsidRPr="00D11A14">
        <w:rPr>
          <w:rFonts w:asciiTheme="majorBidi" w:hAnsiTheme="majorBidi" w:cstheme="majorBidi"/>
        </w:rPr>
        <w:t>UI Interactivity: Complex visualization features (e.g., Traceability Map) must be implemented using client-side JavaScript libraries (e.g., D3.js, Chart.js) given the frontend constraint.</w:t>
      </w:r>
    </w:p>
    <w:p w14:paraId="5BE2E012"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2.6 User Documentation</w:t>
      </w:r>
    </w:p>
    <w:p w14:paraId="29BAF1ED"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The documentation will include tutorials for setting up custom workflows, guides for interpreting the Risk Score, and API documentation for Flask endpoint consumption.</w:t>
      </w:r>
    </w:p>
    <w:p w14:paraId="2011DB26" w14:textId="77777777" w:rsidR="00BB304F" w:rsidRDefault="00BB304F" w:rsidP="00D11A14">
      <w:pPr>
        <w:jc w:val="lowKashida"/>
        <w:rPr>
          <w:rFonts w:asciiTheme="majorBidi" w:hAnsiTheme="majorBidi" w:cstheme="majorBidi"/>
          <w:b/>
          <w:bCs/>
        </w:rPr>
      </w:pPr>
    </w:p>
    <w:p w14:paraId="6F35CBC8" w14:textId="77777777" w:rsidR="00BB304F" w:rsidRDefault="00BB304F" w:rsidP="00D11A14">
      <w:pPr>
        <w:jc w:val="lowKashida"/>
        <w:rPr>
          <w:rFonts w:asciiTheme="majorBidi" w:hAnsiTheme="majorBidi" w:cstheme="majorBidi"/>
          <w:b/>
          <w:bCs/>
        </w:rPr>
      </w:pPr>
    </w:p>
    <w:p w14:paraId="03DFCD58" w14:textId="6810FFE4"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lastRenderedPageBreak/>
        <w:t>2.7 Assumptions and Dependencies</w:t>
      </w:r>
    </w:p>
    <w:p w14:paraId="3BD55DF2" w14:textId="77777777" w:rsidR="00D11A14" w:rsidRPr="00D11A14" w:rsidRDefault="00D11A14" w:rsidP="00D11A14">
      <w:pPr>
        <w:numPr>
          <w:ilvl w:val="0"/>
          <w:numId w:val="10"/>
        </w:numPr>
        <w:jc w:val="lowKashida"/>
        <w:rPr>
          <w:rFonts w:asciiTheme="majorBidi" w:hAnsiTheme="majorBidi" w:cstheme="majorBidi"/>
        </w:rPr>
      </w:pPr>
      <w:r w:rsidRPr="00D11A14">
        <w:rPr>
          <w:rFonts w:asciiTheme="majorBidi" w:hAnsiTheme="majorBidi" w:cstheme="majorBidi"/>
        </w:rPr>
        <w:t xml:space="preserve">Assumption: The project scope for SCM/CI/CD will focus on </w:t>
      </w:r>
      <w:r w:rsidRPr="00D11A14">
        <w:rPr>
          <w:rFonts w:asciiTheme="majorBidi" w:hAnsiTheme="majorBidi" w:cstheme="majorBidi"/>
          <w:i/>
          <w:iCs/>
        </w:rPr>
        <w:t>tracking/reporting</w:t>
      </w:r>
      <w:r w:rsidRPr="00D11A14">
        <w:rPr>
          <w:rFonts w:asciiTheme="majorBidi" w:hAnsiTheme="majorBidi" w:cstheme="majorBidi"/>
        </w:rPr>
        <w:t xml:space="preserve"> data via Flask-hosted views, not hosting high-volume Git repositories or running distributed build agents directly.</w:t>
      </w:r>
    </w:p>
    <w:p w14:paraId="0381D081" w14:textId="77777777" w:rsidR="00D11A14" w:rsidRPr="00D11A14" w:rsidRDefault="00D11A14" w:rsidP="00D11A14">
      <w:pPr>
        <w:numPr>
          <w:ilvl w:val="0"/>
          <w:numId w:val="10"/>
        </w:numPr>
        <w:jc w:val="lowKashida"/>
        <w:rPr>
          <w:rFonts w:asciiTheme="majorBidi" w:hAnsiTheme="majorBidi" w:cstheme="majorBidi"/>
        </w:rPr>
      </w:pPr>
      <w:r w:rsidRPr="00D11A14">
        <w:rPr>
          <w:rFonts w:asciiTheme="majorBidi" w:hAnsiTheme="majorBidi" w:cstheme="majorBidi"/>
        </w:rPr>
        <w:t>Dependency: The accuracy of all AI/Prediction features (FR-3.1.3.1, FR-3.1.3.3) is dependent on the availability of a sufficient, clean dataset of historical task performance.</w:t>
      </w:r>
    </w:p>
    <w:p w14:paraId="26289232" w14:textId="77777777" w:rsidR="00D11A14" w:rsidRPr="00D11A14" w:rsidRDefault="00D11A14" w:rsidP="00D11A14">
      <w:pPr>
        <w:numPr>
          <w:ilvl w:val="0"/>
          <w:numId w:val="10"/>
        </w:numPr>
        <w:jc w:val="lowKashida"/>
        <w:rPr>
          <w:rFonts w:asciiTheme="majorBidi" w:hAnsiTheme="majorBidi" w:cstheme="majorBidi"/>
        </w:rPr>
      </w:pPr>
      <w:r w:rsidRPr="00D11A14">
        <w:rPr>
          <w:rFonts w:asciiTheme="majorBidi" w:hAnsiTheme="majorBidi" w:cstheme="majorBidi"/>
        </w:rPr>
        <w:t>Dependency: Deployment requires a hosting environment capable of running a Python/Flask application and a relational database.</w:t>
      </w:r>
    </w:p>
    <w:p w14:paraId="7D7D5DE1" w14:textId="5A30E311" w:rsidR="00D11A14" w:rsidRPr="00D11A14" w:rsidRDefault="00D11A14" w:rsidP="00D11A14">
      <w:pPr>
        <w:jc w:val="lowKashida"/>
        <w:rPr>
          <w:rFonts w:asciiTheme="majorBidi" w:hAnsiTheme="majorBidi" w:cstheme="majorBidi"/>
          <w:b/>
          <w:bCs/>
        </w:rPr>
      </w:pPr>
    </w:p>
    <w:p w14:paraId="4D877926"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3. Specific Requirements</w:t>
      </w:r>
    </w:p>
    <w:p w14:paraId="613F7CBF"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3.1 Functional Requirements (FR) Detailed Description &amp; Scenarios</w:t>
      </w:r>
    </w:p>
    <w:p w14:paraId="5BA19256"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FR-3.1.3.1: Predictive Risk &amp; Delay Analyst (New Feature #1)</w:t>
      </w:r>
    </w:p>
    <w:p w14:paraId="6077DD1C"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Description:</w:t>
      </w:r>
    </w:p>
    <w:p w14:paraId="716A5C47"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The Flask backend will host a Python ML model (using libraries like Scikit-learn) trained on historical project data. This model, exposed via a dedicated Flask API endpoint, shall dynamically calculate and display a Risk Score (0-100) for all active Epics and Stories. The calculation must factor in estimated size, current velocity, dependency status, and individual team member workload (via FR-3.1.3.3). This score is non-editable by users and triggers alerts when exceeding a configurable threshold (default 75).</w:t>
      </w:r>
    </w:p>
    <w:p w14:paraId="1862F938"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Scenarios:</w:t>
      </w:r>
    </w:p>
    <w:p w14:paraId="27FFA2B3" w14:textId="77777777" w:rsidR="00D11A14" w:rsidRPr="00D11A14" w:rsidRDefault="00D11A14" w:rsidP="00D11A14">
      <w:pPr>
        <w:numPr>
          <w:ilvl w:val="0"/>
          <w:numId w:val="11"/>
        </w:numPr>
        <w:jc w:val="lowKashida"/>
        <w:rPr>
          <w:rFonts w:asciiTheme="majorBidi" w:hAnsiTheme="majorBidi" w:cstheme="majorBidi"/>
        </w:rPr>
      </w:pPr>
      <w:r w:rsidRPr="00D11A14">
        <w:rPr>
          <w:rFonts w:asciiTheme="majorBidi" w:hAnsiTheme="majorBidi" w:cstheme="majorBidi"/>
        </w:rPr>
        <w:t>Scenario: High Risk on Task Start (Flask Processing)</w:t>
      </w:r>
    </w:p>
    <w:p w14:paraId="15118033" w14:textId="77777777" w:rsidR="00D11A14" w:rsidRPr="00D11A14" w:rsidRDefault="00D11A14" w:rsidP="00D11A14">
      <w:pPr>
        <w:numPr>
          <w:ilvl w:val="1"/>
          <w:numId w:val="11"/>
        </w:numPr>
        <w:jc w:val="lowKashida"/>
        <w:rPr>
          <w:rFonts w:asciiTheme="majorBidi" w:hAnsiTheme="majorBidi" w:cstheme="majorBidi"/>
        </w:rPr>
      </w:pPr>
      <w:r w:rsidRPr="00D11A14">
        <w:rPr>
          <w:rFonts w:asciiTheme="majorBidi" w:hAnsiTheme="majorBidi" w:cstheme="majorBidi"/>
        </w:rPr>
        <w:t>Trigger: A PM changes a Story's status to 'In Progress'. The client-side JavaScript sends a POST request to the /</w:t>
      </w:r>
      <w:proofErr w:type="spellStart"/>
      <w:r w:rsidRPr="00D11A14">
        <w:rPr>
          <w:rFonts w:asciiTheme="majorBidi" w:hAnsiTheme="majorBidi" w:cstheme="majorBidi"/>
        </w:rPr>
        <w:t>api</w:t>
      </w:r>
      <w:proofErr w:type="spellEnd"/>
      <w:r w:rsidRPr="00D11A14">
        <w:rPr>
          <w:rFonts w:asciiTheme="majorBidi" w:hAnsiTheme="majorBidi" w:cstheme="majorBidi"/>
        </w:rPr>
        <w:t>/</w:t>
      </w:r>
      <w:proofErr w:type="spellStart"/>
      <w:r w:rsidRPr="00D11A14">
        <w:rPr>
          <w:rFonts w:asciiTheme="majorBidi" w:hAnsiTheme="majorBidi" w:cstheme="majorBidi"/>
        </w:rPr>
        <w:t>risk_analysis</w:t>
      </w:r>
      <w:proofErr w:type="spellEnd"/>
      <w:r w:rsidRPr="00D11A14">
        <w:rPr>
          <w:rFonts w:asciiTheme="majorBidi" w:hAnsiTheme="majorBidi" w:cstheme="majorBidi"/>
        </w:rPr>
        <w:t xml:space="preserve"> Flask endpoint containing the Work Item ID, Assignee ID, and Dependency List.</w:t>
      </w:r>
    </w:p>
    <w:p w14:paraId="5B6FEFD4" w14:textId="77777777" w:rsidR="00D11A14" w:rsidRPr="00D11A14" w:rsidRDefault="00D11A14" w:rsidP="00D11A14">
      <w:pPr>
        <w:numPr>
          <w:ilvl w:val="1"/>
          <w:numId w:val="11"/>
        </w:numPr>
        <w:jc w:val="lowKashida"/>
        <w:rPr>
          <w:rFonts w:asciiTheme="majorBidi" w:hAnsiTheme="majorBidi" w:cstheme="majorBidi"/>
        </w:rPr>
      </w:pPr>
      <w:r w:rsidRPr="00D11A14">
        <w:rPr>
          <w:rFonts w:asciiTheme="majorBidi" w:hAnsiTheme="majorBidi" w:cstheme="majorBidi"/>
        </w:rPr>
        <w:t>Flask Action: The Flask route executes the Python ML prediction model. The model detects a slip in a hard dependency owned by another user.</w:t>
      </w:r>
    </w:p>
    <w:p w14:paraId="705086E8" w14:textId="77777777" w:rsidR="00D11A14" w:rsidRPr="00D11A14" w:rsidRDefault="00D11A14" w:rsidP="00D11A14">
      <w:pPr>
        <w:numPr>
          <w:ilvl w:val="1"/>
          <w:numId w:val="11"/>
        </w:numPr>
        <w:jc w:val="lowKashida"/>
        <w:rPr>
          <w:rFonts w:asciiTheme="majorBidi" w:hAnsiTheme="majorBidi" w:cstheme="majorBidi"/>
        </w:rPr>
      </w:pPr>
      <w:r w:rsidRPr="00D11A14">
        <w:rPr>
          <w:rFonts w:asciiTheme="majorBidi" w:hAnsiTheme="majorBidi" w:cstheme="majorBidi"/>
        </w:rPr>
        <w:t>Output: Flask returns a JSON response: {"</w:t>
      </w:r>
      <w:proofErr w:type="spellStart"/>
      <w:r w:rsidRPr="00D11A14">
        <w:rPr>
          <w:rFonts w:asciiTheme="majorBidi" w:hAnsiTheme="majorBidi" w:cstheme="majorBidi"/>
        </w:rPr>
        <w:t>risk_score</w:t>
      </w:r>
      <w:proofErr w:type="spellEnd"/>
      <w:r w:rsidRPr="00D11A14">
        <w:rPr>
          <w:rFonts w:asciiTheme="majorBidi" w:hAnsiTheme="majorBidi" w:cstheme="majorBidi"/>
        </w:rPr>
        <w:t>": 82, "recommendation": "Delay start 48 hours OR Reassign Dependency X."}. The UI immediately displays the score in red.</w:t>
      </w:r>
    </w:p>
    <w:p w14:paraId="5C546BE3" w14:textId="77777777" w:rsidR="00D11A14" w:rsidRPr="00D11A14" w:rsidRDefault="00D11A14" w:rsidP="00D11A14">
      <w:pPr>
        <w:numPr>
          <w:ilvl w:val="0"/>
          <w:numId w:val="11"/>
        </w:numPr>
        <w:jc w:val="lowKashida"/>
        <w:rPr>
          <w:rFonts w:asciiTheme="majorBidi" w:hAnsiTheme="majorBidi" w:cstheme="majorBidi"/>
        </w:rPr>
      </w:pPr>
      <w:r w:rsidRPr="00D11A14">
        <w:rPr>
          <w:rFonts w:asciiTheme="majorBidi" w:hAnsiTheme="majorBidi" w:cstheme="majorBidi"/>
        </w:rPr>
        <w:t>Scenario: Risk Mitigation Success</w:t>
      </w:r>
    </w:p>
    <w:p w14:paraId="2DBBDC2D" w14:textId="77777777" w:rsidR="00D11A14" w:rsidRPr="00D11A14" w:rsidRDefault="00D11A14" w:rsidP="00D11A14">
      <w:pPr>
        <w:numPr>
          <w:ilvl w:val="1"/>
          <w:numId w:val="11"/>
        </w:numPr>
        <w:jc w:val="lowKashida"/>
        <w:rPr>
          <w:rFonts w:asciiTheme="majorBidi" w:hAnsiTheme="majorBidi" w:cstheme="majorBidi"/>
        </w:rPr>
      </w:pPr>
      <w:r w:rsidRPr="00D11A14">
        <w:rPr>
          <w:rFonts w:asciiTheme="majorBidi" w:hAnsiTheme="majorBidi" w:cstheme="majorBidi"/>
        </w:rPr>
        <w:t>Trigger: The PM reassigns the blocking dependency (Task X) to a less loaded developer.</w:t>
      </w:r>
    </w:p>
    <w:p w14:paraId="1AFA75BA" w14:textId="77777777" w:rsidR="00D11A14" w:rsidRPr="00D11A14" w:rsidRDefault="00D11A14" w:rsidP="00D11A14">
      <w:pPr>
        <w:numPr>
          <w:ilvl w:val="1"/>
          <w:numId w:val="11"/>
        </w:numPr>
        <w:jc w:val="lowKashida"/>
        <w:rPr>
          <w:rFonts w:asciiTheme="majorBidi" w:hAnsiTheme="majorBidi" w:cstheme="majorBidi"/>
        </w:rPr>
      </w:pPr>
      <w:r w:rsidRPr="00D11A14">
        <w:rPr>
          <w:rFonts w:asciiTheme="majorBidi" w:hAnsiTheme="majorBidi" w:cstheme="majorBidi"/>
        </w:rPr>
        <w:lastRenderedPageBreak/>
        <w:t xml:space="preserve">Flask Action: A new request is sent to the risk endpoint. The model detects </w:t>
      </w:r>
      <w:proofErr w:type="gramStart"/>
      <w:r w:rsidRPr="00D11A14">
        <w:rPr>
          <w:rFonts w:asciiTheme="majorBidi" w:hAnsiTheme="majorBidi" w:cstheme="majorBidi"/>
        </w:rPr>
        <w:t>the improved</w:t>
      </w:r>
      <w:proofErr w:type="gramEnd"/>
      <w:r w:rsidRPr="00D11A14">
        <w:rPr>
          <w:rFonts w:asciiTheme="majorBidi" w:hAnsiTheme="majorBidi" w:cstheme="majorBidi"/>
        </w:rPr>
        <w:t xml:space="preserve"> resource distribution.</w:t>
      </w:r>
    </w:p>
    <w:p w14:paraId="15833012" w14:textId="77777777" w:rsidR="00D11A14" w:rsidRPr="00D11A14" w:rsidRDefault="00D11A14" w:rsidP="00D11A14">
      <w:pPr>
        <w:numPr>
          <w:ilvl w:val="1"/>
          <w:numId w:val="11"/>
        </w:numPr>
        <w:jc w:val="lowKashida"/>
        <w:rPr>
          <w:rFonts w:asciiTheme="majorBidi" w:hAnsiTheme="majorBidi" w:cstheme="majorBidi"/>
        </w:rPr>
      </w:pPr>
      <w:r w:rsidRPr="00D11A14">
        <w:rPr>
          <w:rFonts w:asciiTheme="majorBidi" w:hAnsiTheme="majorBidi" w:cstheme="majorBidi"/>
        </w:rPr>
        <w:t>Output: Flask returns {"</w:t>
      </w:r>
      <w:proofErr w:type="spellStart"/>
      <w:r w:rsidRPr="00D11A14">
        <w:rPr>
          <w:rFonts w:asciiTheme="majorBidi" w:hAnsiTheme="majorBidi" w:cstheme="majorBidi"/>
        </w:rPr>
        <w:t>risk_score</w:t>
      </w:r>
      <w:proofErr w:type="spellEnd"/>
      <w:r w:rsidRPr="00D11A14">
        <w:rPr>
          <w:rFonts w:asciiTheme="majorBidi" w:hAnsiTheme="majorBidi" w:cstheme="majorBidi"/>
        </w:rPr>
        <w:t>": 25, "recommendation": "Risk minimized."}. The UI updates the score to green.</w:t>
      </w:r>
    </w:p>
    <w:p w14:paraId="64D7F1A9" w14:textId="77777777" w:rsidR="00D11A14" w:rsidRPr="00D11A14" w:rsidRDefault="00D11A14" w:rsidP="00D11A14">
      <w:pPr>
        <w:numPr>
          <w:ilvl w:val="0"/>
          <w:numId w:val="11"/>
        </w:numPr>
        <w:jc w:val="lowKashida"/>
        <w:rPr>
          <w:rFonts w:asciiTheme="majorBidi" w:hAnsiTheme="majorBidi" w:cstheme="majorBidi"/>
        </w:rPr>
      </w:pPr>
      <w:r w:rsidRPr="00D11A14">
        <w:rPr>
          <w:rFonts w:asciiTheme="majorBidi" w:hAnsiTheme="majorBidi" w:cstheme="majorBidi"/>
        </w:rPr>
        <w:t>Scenario: Historical Audit</w:t>
      </w:r>
    </w:p>
    <w:p w14:paraId="4B5ED967" w14:textId="77777777" w:rsidR="00D11A14" w:rsidRPr="00D11A14" w:rsidRDefault="00D11A14" w:rsidP="00D11A14">
      <w:pPr>
        <w:numPr>
          <w:ilvl w:val="1"/>
          <w:numId w:val="11"/>
        </w:numPr>
        <w:jc w:val="lowKashida"/>
        <w:rPr>
          <w:rFonts w:asciiTheme="majorBidi" w:hAnsiTheme="majorBidi" w:cstheme="majorBidi"/>
        </w:rPr>
      </w:pPr>
      <w:r w:rsidRPr="00D11A14">
        <w:rPr>
          <w:rFonts w:asciiTheme="majorBidi" w:hAnsiTheme="majorBidi" w:cstheme="majorBidi"/>
        </w:rPr>
        <w:t>Trigger: A user clicks a 'Risk Audit' button on a completed Epic.</w:t>
      </w:r>
    </w:p>
    <w:p w14:paraId="10C72BAC" w14:textId="77777777" w:rsidR="00D11A14" w:rsidRPr="00D11A14" w:rsidRDefault="00D11A14" w:rsidP="00D11A14">
      <w:pPr>
        <w:numPr>
          <w:ilvl w:val="1"/>
          <w:numId w:val="11"/>
        </w:numPr>
        <w:jc w:val="lowKashida"/>
        <w:rPr>
          <w:rFonts w:asciiTheme="majorBidi" w:hAnsiTheme="majorBidi" w:cstheme="majorBidi"/>
        </w:rPr>
      </w:pPr>
      <w:r w:rsidRPr="00D11A14">
        <w:rPr>
          <w:rFonts w:asciiTheme="majorBidi" w:hAnsiTheme="majorBidi" w:cstheme="majorBidi"/>
        </w:rPr>
        <w:t>Flask Action: The endpoint retrieves and aggregates the highest risk score achieved by all associated Stories and the date it occurred, presenting it alongside the actual slip/success result.</w:t>
      </w:r>
    </w:p>
    <w:p w14:paraId="43E32480"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FR-3.1.3.3: Cognitive Load Balancer (New Feature #13)</w:t>
      </w:r>
    </w:p>
    <w:p w14:paraId="7BFC131F"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Description:</w:t>
      </w:r>
    </w:p>
    <w:p w14:paraId="10767730"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The Flask backend will calculate the Cognitive Load Index (CLI) for each team member. CLI is derived from the number of active projects, the count of active work items, the complexity (size/points) of active work, and the frequency of context-switching (measured by the number of unique task status changes in the last 24 hours). The calculation uses a predefined Python algorithm within a dedicated Flask service. A high CLI (e.g., &gt;8.0) suggests burnout risk.</w:t>
      </w:r>
    </w:p>
    <w:p w14:paraId="2BC727B5"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Scenarios:</w:t>
      </w:r>
    </w:p>
    <w:p w14:paraId="124B183C" w14:textId="77777777" w:rsidR="00D11A14" w:rsidRPr="00D11A14" w:rsidRDefault="00D11A14" w:rsidP="00D11A14">
      <w:pPr>
        <w:numPr>
          <w:ilvl w:val="0"/>
          <w:numId w:val="12"/>
        </w:numPr>
        <w:jc w:val="lowKashida"/>
        <w:rPr>
          <w:rFonts w:asciiTheme="majorBidi" w:hAnsiTheme="majorBidi" w:cstheme="majorBidi"/>
        </w:rPr>
      </w:pPr>
      <w:r w:rsidRPr="00D11A14">
        <w:rPr>
          <w:rFonts w:asciiTheme="majorBidi" w:hAnsiTheme="majorBidi" w:cstheme="majorBidi"/>
        </w:rPr>
        <w:t>Scenario: Load Imbalance Visualization</w:t>
      </w:r>
    </w:p>
    <w:p w14:paraId="65ED623A" w14:textId="77777777" w:rsidR="00D11A14" w:rsidRPr="00D11A14" w:rsidRDefault="00D11A14" w:rsidP="00D11A14">
      <w:pPr>
        <w:numPr>
          <w:ilvl w:val="1"/>
          <w:numId w:val="12"/>
        </w:numPr>
        <w:jc w:val="lowKashida"/>
        <w:rPr>
          <w:rFonts w:asciiTheme="majorBidi" w:hAnsiTheme="majorBidi" w:cstheme="majorBidi"/>
        </w:rPr>
      </w:pPr>
      <w:r w:rsidRPr="00D11A14">
        <w:rPr>
          <w:rFonts w:asciiTheme="majorBidi" w:hAnsiTheme="majorBidi" w:cstheme="majorBidi"/>
        </w:rPr>
        <w:t>Trigger: A PM opens the Team Capacity Dashboard.</w:t>
      </w:r>
    </w:p>
    <w:p w14:paraId="5EDE4042" w14:textId="77777777" w:rsidR="00D11A14" w:rsidRPr="00D11A14" w:rsidRDefault="00D11A14" w:rsidP="00D11A14">
      <w:pPr>
        <w:numPr>
          <w:ilvl w:val="1"/>
          <w:numId w:val="12"/>
        </w:numPr>
        <w:jc w:val="lowKashida"/>
        <w:rPr>
          <w:rFonts w:asciiTheme="majorBidi" w:hAnsiTheme="majorBidi" w:cstheme="majorBidi"/>
        </w:rPr>
      </w:pPr>
      <w:r w:rsidRPr="00D11A14">
        <w:rPr>
          <w:rFonts w:asciiTheme="majorBidi" w:hAnsiTheme="majorBidi" w:cstheme="majorBidi"/>
        </w:rPr>
        <w:t>Flask Action: The /</w:t>
      </w:r>
      <w:proofErr w:type="spellStart"/>
      <w:r w:rsidRPr="00D11A14">
        <w:rPr>
          <w:rFonts w:asciiTheme="majorBidi" w:hAnsiTheme="majorBidi" w:cstheme="majorBidi"/>
        </w:rPr>
        <w:t>api</w:t>
      </w:r>
      <w:proofErr w:type="spellEnd"/>
      <w:r w:rsidRPr="00D11A14">
        <w:rPr>
          <w:rFonts w:asciiTheme="majorBidi" w:hAnsiTheme="majorBidi" w:cstheme="majorBidi"/>
        </w:rPr>
        <w:t>/</w:t>
      </w:r>
      <w:proofErr w:type="spellStart"/>
      <w:r w:rsidRPr="00D11A14">
        <w:rPr>
          <w:rFonts w:asciiTheme="majorBidi" w:hAnsiTheme="majorBidi" w:cstheme="majorBidi"/>
        </w:rPr>
        <w:t>capacity_cli</w:t>
      </w:r>
      <w:proofErr w:type="spellEnd"/>
      <w:r w:rsidRPr="00D11A14">
        <w:rPr>
          <w:rFonts w:asciiTheme="majorBidi" w:hAnsiTheme="majorBidi" w:cstheme="majorBidi"/>
        </w:rPr>
        <w:t xml:space="preserve"> endpoint is queried. Flask iterates through all team members and returns the CLI for each.</w:t>
      </w:r>
    </w:p>
    <w:p w14:paraId="0F54011E" w14:textId="77777777" w:rsidR="00D11A14" w:rsidRPr="00D11A14" w:rsidRDefault="00D11A14" w:rsidP="00D11A14">
      <w:pPr>
        <w:numPr>
          <w:ilvl w:val="1"/>
          <w:numId w:val="12"/>
        </w:numPr>
        <w:jc w:val="lowKashida"/>
        <w:rPr>
          <w:rFonts w:asciiTheme="majorBidi" w:hAnsiTheme="majorBidi" w:cstheme="majorBidi"/>
        </w:rPr>
      </w:pPr>
      <w:r w:rsidRPr="00D11A14">
        <w:rPr>
          <w:rFonts w:asciiTheme="majorBidi" w:hAnsiTheme="majorBidi" w:cstheme="majorBidi"/>
        </w:rPr>
        <w:t>UI Action (JavaScript): The client-side JavaScript renders a bar chart (using a library like Chart.js) comparing CLI scores, highlighting the developer whose score is 9.2 (Red Alert).</w:t>
      </w:r>
    </w:p>
    <w:p w14:paraId="24BB86E9" w14:textId="77777777" w:rsidR="00D11A14" w:rsidRPr="00D11A14" w:rsidRDefault="00D11A14" w:rsidP="00D11A14">
      <w:pPr>
        <w:numPr>
          <w:ilvl w:val="0"/>
          <w:numId w:val="12"/>
        </w:numPr>
        <w:jc w:val="lowKashida"/>
        <w:rPr>
          <w:rFonts w:asciiTheme="majorBidi" w:hAnsiTheme="majorBidi" w:cstheme="majorBidi"/>
        </w:rPr>
      </w:pPr>
      <w:r w:rsidRPr="00D11A14">
        <w:rPr>
          <w:rFonts w:asciiTheme="majorBidi" w:hAnsiTheme="majorBidi" w:cstheme="majorBidi"/>
        </w:rPr>
        <w:t>Scenario: Assignment Block</w:t>
      </w:r>
    </w:p>
    <w:p w14:paraId="49335629" w14:textId="77777777" w:rsidR="00D11A14" w:rsidRPr="00D11A14" w:rsidRDefault="00D11A14" w:rsidP="00D11A14">
      <w:pPr>
        <w:numPr>
          <w:ilvl w:val="1"/>
          <w:numId w:val="12"/>
        </w:numPr>
        <w:jc w:val="lowKashida"/>
        <w:rPr>
          <w:rFonts w:asciiTheme="majorBidi" w:hAnsiTheme="majorBidi" w:cstheme="majorBidi"/>
        </w:rPr>
      </w:pPr>
      <w:r w:rsidRPr="00D11A14">
        <w:rPr>
          <w:rFonts w:asciiTheme="majorBidi" w:hAnsiTheme="majorBidi" w:cstheme="majorBidi"/>
        </w:rPr>
        <w:t>Trigger: A PM attempts to assign a new 8-point Story to a developer with a current CLI of 9.5.</w:t>
      </w:r>
    </w:p>
    <w:p w14:paraId="517D419A" w14:textId="77777777" w:rsidR="00D11A14" w:rsidRPr="00D11A14" w:rsidRDefault="00D11A14" w:rsidP="00D11A14">
      <w:pPr>
        <w:numPr>
          <w:ilvl w:val="1"/>
          <w:numId w:val="12"/>
        </w:numPr>
        <w:jc w:val="lowKashida"/>
        <w:rPr>
          <w:rFonts w:asciiTheme="majorBidi" w:hAnsiTheme="majorBidi" w:cstheme="majorBidi"/>
        </w:rPr>
      </w:pPr>
      <w:r w:rsidRPr="00D11A14">
        <w:rPr>
          <w:rFonts w:asciiTheme="majorBidi" w:hAnsiTheme="majorBidi" w:cstheme="majorBidi"/>
        </w:rPr>
        <w:t xml:space="preserve">Flask Action: The assignment API route checks the target user's CLI. If the calculated </w:t>
      </w:r>
      <w:r w:rsidRPr="00D11A14">
        <w:rPr>
          <w:rFonts w:asciiTheme="majorBidi" w:hAnsiTheme="majorBidi" w:cstheme="majorBidi"/>
          <w:i/>
          <w:iCs/>
        </w:rPr>
        <w:t>new</w:t>
      </w:r>
      <w:r w:rsidRPr="00D11A14">
        <w:rPr>
          <w:rFonts w:asciiTheme="majorBidi" w:hAnsiTheme="majorBidi" w:cstheme="majorBidi"/>
        </w:rPr>
        <w:t xml:space="preserve"> CLI would exceed 10.0, the Flask application returns a 403 Forbidden response with an error message: "Assignment blocked: Cognitive Load Limit exceeded."</w:t>
      </w:r>
    </w:p>
    <w:p w14:paraId="4D4AA190"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FR-3.1.3.5: Real-Time Definition of Done (DoD) Checker (New Feature #19)</w:t>
      </w:r>
    </w:p>
    <w:p w14:paraId="4324EB60"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lastRenderedPageBreak/>
        <w:t>Description:</w:t>
      </w:r>
    </w:p>
    <w:p w14:paraId="7A66A873"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Workflows can be configured with a DoD that includes up to five programmatic checks. When a user attempts to transition a Work Item to a 'Final' status (e.g., 'Done', 'Closed'), the client-side JavaScript triggers a server-side validation check via a dedicated Flask route. The check must be completed synchronously before the database update proceeds.</w:t>
      </w:r>
    </w:p>
    <w:p w14:paraId="4F59372B"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Scenarios:</w:t>
      </w:r>
    </w:p>
    <w:p w14:paraId="2CA63BF9" w14:textId="77777777" w:rsidR="00D11A14" w:rsidRPr="00D11A14" w:rsidRDefault="00D11A14" w:rsidP="00D11A14">
      <w:pPr>
        <w:numPr>
          <w:ilvl w:val="0"/>
          <w:numId w:val="13"/>
        </w:numPr>
        <w:jc w:val="lowKashida"/>
        <w:rPr>
          <w:rFonts w:asciiTheme="majorBidi" w:hAnsiTheme="majorBidi" w:cstheme="majorBidi"/>
        </w:rPr>
      </w:pPr>
      <w:r w:rsidRPr="00D11A14">
        <w:rPr>
          <w:rFonts w:asciiTheme="majorBidi" w:hAnsiTheme="majorBidi" w:cstheme="majorBidi"/>
        </w:rPr>
        <w:t>Scenario: Synchronous DoD Failure</w:t>
      </w:r>
    </w:p>
    <w:p w14:paraId="005780A6" w14:textId="77777777" w:rsidR="00D11A14" w:rsidRPr="00D11A14" w:rsidRDefault="00D11A14" w:rsidP="00D11A14">
      <w:pPr>
        <w:numPr>
          <w:ilvl w:val="1"/>
          <w:numId w:val="13"/>
        </w:numPr>
        <w:jc w:val="lowKashida"/>
        <w:rPr>
          <w:rFonts w:asciiTheme="majorBidi" w:hAnsiTheme="majorBidi" w:cstheme="majorBidi"/>
        </w:rPr>
      </w:pPr>
      <w:r w:rsidRPr="00D11A14">
        <w:rPr>
          <w:rFonts w:asciiTheme="majorBidi" w:hAnsiTheme="majorBidi" w:cstheme="majorBidi"/>
        </w:rPr>
        <w:t>Trigger: Developer attempts to drag a Story to 'Done'.</w:t>
      </w:r>
    </w:p>
    <w:p w14:paraId="37EF14D5" w14:textId="77777777" w:rsidR="00D11A14" w:rsidRPr="00D11A14" w:rsidRDefault="00D11A14" w:rsidP="00D11A14">
      <w:pPr>
        <w:numPr>
          <w:ilvl w:val="1"/>
          <w:numId w:val="13"/>
        </w:numPr>
        <w:jc w:val="lowKashida"/>
        <w:rPr>
          <w:rFonts w:asciiTheme="majorBidi" w:hAnsiTheme="majorBidi" w:cstheme="majorBidi"/>
        </w:rPr>
      </w:pPr>
      <w:r w:rsidRPr="00D11A14">
        <w:rPr>
          <w:rFonts w:asciiTheme="majorBidi" w:hAnsiTheme="majorBidi" w:cstheme="majorBidi"/>
        </w:rPr>
        <w:t>JavaScript Action: Sends synchronous POST to /</w:t>
      </w:r>
      <w:proofErr w:type="spellStart"/>
      <w:r w:rsidRPr="00D11A14">
        <w:rPr>
          <w:rFonts w:asciiTheme="majorBidi" w:hAnsiTheme="majorBidi" w:cstheme="majorBidi"/>
        </w:rPr>
        <w:t>api</w:t>
      </w:r>
      <w:proofErr w:type="spellEnd"/>
      <w:r w:rsidRPr="00D11A14">
        <w:rPr>
          <w:rFonts w:asciiTheme="majorBidi" w:hAnsiTheme="majorBidi" w:cstheme="majorBidi"/>
        </w:rPr>
        <w:t>/workflow/</w:t>
      </w:r>
      <w:proofErr w:type="spellStart"/>
      <w:r w:rsidRPr="00D11A14">
        <w:rPr>
          <w:rFonts w:asciiTheme="majorBidi" w:hAnsiTheme="majorBidi" w:cstheme="majorBidi"/>
        </w:rPr>
        <w:t>validate_transition</w:t>
      </w:r>
      <w:proofErr w:type="spellEnd"/>
      <w:r w:rsidRPr="00D11A14">
        <w:rPr>
          <w:rFonts w:asciiTheme="majorBidi" w:hAnsiTheme="majorBidi" w:cstheme="majorBidi"/>
        </w:rPr>
        <w:t>.</w:t>
      </w:r>
    </w:p>
    <w:p w14:paraId="69FEEF84" w14:textId="77777777" w:rsidR="00D11A14" w:rsidRPr="00D11A14" w:rsidRDefault="00D11A14" w:rsidP="00D11A14">
      <w:pPr>
        <w:numPr>
          <w:ilvl w:val="1"/>
          <w:numId w:val="13"/>
        </w:numPr>
        <w:jc w:val="lowKashida"/>
        <w:rPr>
          <w:rFonts w:asciiTheme="majorBidi" w:hAnsiTheme="majorBidi" w:cstheme="majorBidi"/>
        </w:rPr>
      </w:pPr>
      <w:r w:rsidRPr="00D11A14">
        <w:rPr>
          <w:rFonts w:asciiTheme="majorBidi" w:hAnsiTheme="majorBidi" w:cstheme="majorBidi"/>
        </w:rPr>
        <w:t xml:space="preserve">Flask Action: Flask executes the configured DoD checks (e.g., checking the database if the </w:t>
      </w:r>
      <w:proofErr w:type="spellStart"/>
      <w:r w:rsidRPr="00D11A14">
        <w:rPr>
          <w:rFonts w:asciiTheme="majorBidi" w:hAnsiTheme="majorBidi" w:cstheme="majorBidi"/>
        </w:rPr>
        <w:t>TimeLogged</w:t>
      </w:r>
      <w:proofErr w:type="spellEnd"/>
      <w:r w:rsidRPr="00D11A14">
        <w:rPr>
          <w:rFonts w:asciiTheme="majorBidi" w:hAnsiTheme="majorBidi" w:cstheme="majorBidi"/>
        </w:rPr>
        <w:t xml:space="preserve"> field is $\</w:t>
      </w:r>
      <w:proofErr w:type="spellStart"/>
      <w:r w:rsidRPr="00D11A14">
        <w:rPr>
          <w:rFonts w:asciiTheme="majorBidi" w:hAnsiTheme="majorBidi" w:cstheme="majorBidi"/>
        </w:rPr>
        <w:t>geq</w:t>
      </w:r>
      <w:proofErr w:type="spellEnd"/>
      <w:r w:rsidRPr="00D11A14">
        <w:rPr>
          <w:rFonts w:asciiTheme="majorBidi" w:hAnsiTheme="majorBidi" w:cstheme="majorBidi"/>
        </w:rPr>
        <w:t xml:space="preserve">$ Estimate AND checking an integrated service via HTTP call if </w:t>
      </w:r>
      <w:proofErr w:type="spellStart"/>
      <w:r w:rsidRPr="00D11A14">
        <w:rPr>
          <w:rFonts w:asciiTheme="majorBidi" w:hAnsiTheme="majorBidi" w:cstheme="majorBidi"/>
        </w:rPr>
        <w:t>CodeReviewStatus</w:t>
      </w:r>
      <w:proofErr w:type="spellEnd"/>
      <w:r w:rsidRPr="00D11A14">
        <w:rPr>
          <w:rFonts w:asciiTheme="majorBidi" w:hAnsiTheme="majorBidi" w:cstheme="majorBidi"/>
        </w:rPr>
        <w:t xml:space="preserve"> is 'Approved'). One check fails (Code Review is 'Pending').</w:t>
      </w:r>
    </w:p>
    <w:p w14:paraId="743795C2" w14:textId="77777777" w:rsidR="00D11A14" w:rsidRPr="00D11A14" w:rsidRDefault="00D11A14" w:rsidP="00D11A14">
      <w:pPr>
        <w:numPr>
          <w:ilvl w:val="1"/>
          <w:numId w:val="13"/>
        </w:numPr>
        <w:jc w:val="lowKashida"/>
        <w:rPr>
          <w:rFonts w:asciiTheme="majorBidi" w:hAnsiTheme="majorBidi" w:cstheme="majorBidi"/>
        </w:rPr>
      </w:pPr>
      <w:r w:rsidRPr="00D11A14">
        <w:rPr>
          <w:rFonts w:asciiTheme="majorBidi" w:hAnsiTheme="majorBidi" w:cstheme="majorBidi"/>
        </w:rPr>
        <w:t xml:space="preserve">Output: Flask returns {"success": false, "reason": "DoD Check Failed: Code Review is pending."}. The UI displays </w:t>
      </w:r>
      <w:proofErr w:type="gramStart"/>
      <w:r w:rsidRPr="00D11A14">
        <w:rPr>
          <w:rFonts w:asciiTheme="majorBidi" w:hAnsiTheme="majorBidi" w:cstheme="majorBidi"/>
        </w:rPr>
        <w:t>the error</w:t>
      </w:r>
      <w:proofErr w:type="gramEnd"/>
      <w:r w:rsidRPr="00D11A14">
        <w:rPr>
          <w:rFonts w:asciiTheme="majorBidi" w:hAnsiTheme="majorBidi" w:cstheme="majorBidi"/>
        </w:rPr>
        <w:t>, and the database status update is prevented.</w:t>
      </w:r>
    </w:p>
    <w:p w14:paraId="13792885" w14:textId="77777777" w:rsidR="00D11A14" w:rsidRPr="00D11A14" w:rsidRDefault="00D11A14" w:rsidP="00D11A14">
      <w:pPr>
        <w:numPr>
          <w:ilvl w:val="0"/>
          <w:numId w:val="13"/>
        </w:numPr>
        <w:jc w:val="lowKashida"/>
        <w:rPr>
          <w:rFonts w:asciiTheme="majorBidi" w:hAnsiTheme="majorBidi" w:cstheme="majorBidi"/>
        </w:rPr>
      </w:pPr>
      <w:r w:rsidRPr="00D11A14">
        <w:rPr>
          <w:rFonts w:asciiTheme="majorBidi" w:hAnsiTheme="majorBidi" w:cstheme="majorBidi"/>
        </w:rPr>
        <w:t>Scenario: Compliance Success</w:t>
      </w:r>
    </w:p>
    <w:p w14:paraId="2A141F4E" w14:textId="77777777" w:rsidR="00D11A14" w:rsidRPr="00D11A14" w:rsidRDefault="00D11A14" w:rsidP="00D11A14">
      <w:pPr>
        <w:numPr>
          <w:ilvl w:val="1"/>
          <w:numId w:val="13"/>
        </w:numPr>
        <w:jc w:val="lowKashida"/>
        <w:rPr>
          <w:rFonts w:asciiTheme="majorBidi" w:hAnsiTheme="majorBidi" w:cstheme="majorBidi"/>
        </w:rPr>
      </w:pPr>
      <w:r w:rsidRPr="00D11A14">
        <w:rPr>
          <w:rFonts w:asciiTheme="majorBidi" w:hAnsiTheme="majorBidi" w:cstheme="majorBidi"/>
        </w:rPr>
        <w:t>Trigger: QA Tester transitions Bug to 'Closed/Verified'.</w:t>
      </w:r>
    </w:p>
    <w:p w14:paraId="6101B486" w14:textId="77777777" w:rsidR="00D11A14" w:rsidRPr="00D11A14" w:rsidRDefault="00D11A14" w:rsidP="00D11A14">
      <w:pPr>
        <w:numPr>
          <w:ilvl w:val="1"/>
          <w:numId w:val="13"/>
        </w:numPr>
        <w:jc w:val="lowKashida"/>
        <w:rPr>
          <w:rFonts w:asciiTheme="majorBidi" w:hAnsiTheme="majorBidi" w:cstheme="majorBidi"/>
        </w:rPr>
      </w:pPr>
      <w:r w:rsidRPr="00D11A14">
        <w:rPr>
          <w:rFonts w:asciiTheme="majorBidi" w:hAnsiTheme="majorBidi" w:cstheme="majorBidi"/>
        </w:rPr>
        <w:t>Flask Action: All DoD checks pass. Flask performs the database update and returns {"success": true, "</w:t>
      </w:r>
      <w:proofErr w:type="spellStart"/>
      <w:r w:rsidRPr="00D11A14">
        <w:rPr>
          <w:rFonts w:asciiTheme="majorBidi" w:hAnsiTheme="majorBidi" w:cstheme="majorBidi"/>
        </w:rPr>
        <w:t>new_status</w:t>
      </w:r>
      <w:proofErr w:type="spellEnd"/>
      <w:r w:rsidRPr="00D11A14">
        <w:rPr>
          <w:rFonts w:asciiTheme="majorBidi" w:hAnsiTheme="majorBidi" w:cstheme="majorBidi"/>
        </w:rPr>
        <w:t>": "Closed"}.</w:t>
      </w:r>
    </w:p>
    <w:p w14:paraId="19775392" w14:textId="62C5D4AF" w:rsidR="00D11A14" w:rsidRPr="00D11A14" w:rsidRDefault="00D11A14" w:rsidP="00D11A14">
      <w:pPr>
        <w:jc w:val="lowKashida"/>
        <w:rPr>
          <w:rFonts w:asciiTheme="majorBidi" w:hAnsiTheme="majorBidi" w:cstheme="majorBidi"/>
        </w:rPr>
      </w:pPr>
    </w:p>
    <w:p w14:paraId="11CDC82E"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3.2 Use Case Model</w:t>
      </w:r>
    </w:p>
    <w:p w14:paraId="1E8552C5"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3.2.1 Use Case Diagram (Simulated Diagrams)</w:t>
      </w:r>
    </w:p>
    <w:p w14:paraId="7BC52308"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Diagram 1: Core Work Management (Includes/Extends)</w:t>
      </w:r>
    </w:p>
    <w:p w14:paraId="54DDF772" w14:textId="77777777" w:rsidR="00D11A14" w:rsidRPr="00D11A14" w:rsidRDefault="00D11A14" w:rsidP="00D11A14">
      <w:pPr>
        <w:numPr>
          <w:ilvl w:val="0"/>
          <w:numId w:val="14"/>
        </w:numPr>
        <w:jc w:val="lowKashida"/>
        <w:rPr>
          <w:rFonts w:asciiTheme="majorBidi" w:hAnsiTheme="majorBidi" w:cstheme="majorBidi"/>
        </w:rPr>
      </w:pPr>
      <w:r w:rsidRPr="00D11A14">
        <w:rPr>
          <w:rFonts w:asciiTheme="majorBidi" w:hAnsiTheme="majorBidi" w:cstheme="majorBidi"/>
        </w:rPr>
        <w:t>Actor: Project Manager</w:t>
      </w:r>
    </w:p>
    <w:p w14:paraId="626AAEE6" w14:textId="77777777" w:rsidR="00D11A14" w:rsidRPr="00D11A14" w:rsidRDefault="00D11A14" w:rsidP="00D11A14">
      <w:pPr>
        <w:numPr>
          <w:ilvl w:val="0"/>
          <w:numId w:val="14"/>
        </w:numPr>
        <w:jc w:val="lowKashida"/>
        <w:rPr>
          <w:rFonts w:asciiTheme="majorBidi" w:hAnsiTheme="majorBidi" w:cstheme="majorBidi"/>
        </w:rPr>
      </w:pPr>
      <w:r w:rsidRPr="00D11A14">
        <w:rPr>
          <w:rFonts w:asciiTheme="majorBidi" w:hAnsiTheme="majorBidi" w:cstheme="majorBidi"/>
        </w:rPr>
        <w:t xml:space="preserve">Use Cases: </w:t>
      </w:r>
      <w:r w:rsidRPr="00D11A14">
        <w:rPr>
          <w:rFonts w:asciiTheme="majorBidi" w:hAnsiTheme="majorBidi" w:cstheme="majorBidi"/>
          <w:i/>
          <w:iCs/>
        </w:rPr>
        <w:t>Manage Work Item</w:t>
      </w:r>
      <w:r w:rsidRPr="00D11A14">
        <w:rPr>
          <w:rFonts w:asciiTheme="majorBidi" w:hAnsiTheme="majorBidi" w:cstheme="majorBidi"/>
        </w:rPr>
        <w:t xml:space="preserve">, </w:t>
      </w:r>
      <w:r w:rsidRPr="00D11A14">
        <w:rPr>
          <w:rFonts w:asciiTheme="majorBidi" w:hAnsiTheme="majorBidi" w:cstheme="majorBidi"/>
          <w:i/>
          <w:iCs/>
        </w:rPr>
        <w:t>Track Time</w:t>
      </w:r>
      <w:r w:rsidRPr="00D11A14">
        <w:rPr>
          <w:rFonts w:asciiTheme="majorBidi" w:hAnsiTheme="majorBidi" w:cstheme="majorBidi"/>
        </w:rPr>
        <w:t xml:space="preserve">, </w:t>
      </w:r>
      <w:r w:rsidRPr="00D11A14">
        <w:rPr>
          <w:rFonts w:asciiTheme="majorBidi" w:hAnsiTheme="majorBidi" w:cstheme="majorBidi"/>
          <w:i/>
          <w:iCs/>
        </w:rPr>
        <w:t>Generate Report</w:t>
      </w:r>
      <w:r w:rsidRPr="00D11A14">
        <w:rPr>
          <w:rFonts w:asciiTheme="majorBidi" w:hAnsiTheme="majorBidi" w:cstheme="majorBidi"/>
        </w:rPr>
        <w:t>.</w:t>
      </w:r>
    </w:p>
    <w:p w14:paraId="31C48945" w14:textId="77777777" w:rsidR="00D11A14" w:rsidRPr="00D11A14" w:rsidRDefault="00D11A14" w:rsidP="00D11A14">
      <w:pPr>
        <w:numPr>
          <w:ilvl w:val="0"/>
          <w:numId w:val="14"/>
        </w:numPr>
        <w:jc w:val="lowKashida"/>
        <w:rPr>
          <w:rFonts w:asciiTheme="majorBidi" w:hAnsiTheme="majorBidi" w:cstheme="majorBidi"/>
        </w:rPr>
      </w:pPr>
      <w:r w:rsidRPr="00D11A14">
        <w:rPr>
          <w:rFonts w:asciiTheme="majorBidi" w:hAnsiTheme="majorBidi" w:cstheme="majorBidi"/>
        </w:rPr>
        <w:t xml:space="preserve">Relationship: </w:t>
      </w:r>
      <w:r w:rsidRPr="00D11A14">
        <w:rPr>
          <w:rFonts w:asciiTheme="majorBidi" w:hAnsiTheme="majorBidi" w:cstheme="majorBidi"/>
          <w:i/>
          <w:iCs/>
        </w:rPr>
        <w:t>Manage Work Item</w:t>
      </w:r>
      <w:r w:rsidRPr="00D11A14">
        <w:rPr>
          <w:rFonts w:asciiTheme="majorBidi" w:hAnsiTheme="majorBidi" w:cstheme="majorBidi"/>
        </w:rPr>
        <w:t xml:space="preserve"> &lt;&lt;include&gt;&gt; </w:t>
      </w:r>
      <w:r w:rsidRPr="00D11A14">
        <w:rPr>
          <w:rFonts w:asciiTheme="majorBidi" w:hAnsiTheme="majorBidi" w:cstheme="majorBidi"/>
          <w:i/>
          <w:iCs/>
        </w:rPr>
        <w:t>Authenticate User</w:t>
      </w:r>
      <w:r w:rsidRPr="00D11A14">
        <w:rPr>
          <w:rFonts w:asciiTheme="majorBidi" w:hAnsiTheme="majorBidi" w:cstheme="majorBidi"/>
        </w:rPr>
        <w:t xml:space="preserve">. </w:t>
      </w:r>
      <w:r w:rsidRPr="00D11A14">
        <w:rPr>
          <w:rFonts w:asciiTheme="majorBidi" w:hAnsiTheme="majorBidi" w:cstheme="majorBidi"/>
          <w:i/>
          <w:iCs/>
        </w:rPr>
        <w:t>Generate Report</w:t>
      </w:r>
      <w:r w:rsidRPr="00D11A14">
        <w:rPr>
          <w:rFonts w:asciiTheme="majorBidi" w:hAnsiTheme="majorBidi" w:cstheme="majorBidi"/>
        </w:rPr>
        <w:t xml:space="preserve"> &lt;&lt;extend&gt;&gt; </w:t>
      </w:r>
      <w:r w:rsidRPr="00D11A14">
        <w:rPr>
          <w:rFonts w:asciiTheme="majorBidi" w:hAnsiTheme="majorBidi" w:cstheme="majorBidi"/>
          <w:i/>
          <w:iCs/>
        </w:rPr>
        <w:t>Filter Report Data</w:t>
      </w:r>
      <w:r w:rsidRPr="00D11A14">
        <w:rPr>
          <w:rFonts w:asciiTheme="majorBidi" w:hAnsiTheme="majorBidi" w:cstheme="majorBidi"/>
        </w:rPr>
        <w:t xml:space="preserve"> (conditional filtering).</w:t>
      </w:r>
    </w:p>
    <w:p w14:paraId="5BD2DC21"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Diagram 2: Process Governance (Includes/Extends/Generalization)</w:t>
      </w:r>
    </w:p>
    <w:p w14:paraId="4353C371" w14:textId="77777777" w:rsidR="00D11A14" w:rsidRPr="00D11A14" w:rsidRDefault="00D11A14" w:rsidP="00D11A14">
      <w:pPr>
        <w:numPr>
          <w:ilvl w:val="0"/>
          <w:numId w:val="15"/>
        </w:numPr>
        <w:jc w:val="lowKashida"/>
        <w:rPr>
          <w:rFonts w:asciiTheme="majorBidi" w:hAnsiTheme="majorBidi" w:cstheme="majorBidi"/>
        </w:rPr>
      </w:pPr>
      <w:r w:rsidRPr="00D11A14">
        <w:rPr>
          <w:rFonts w:asciiTheme="majorBidi" w:hAnsiTheme="majorBidi" w:cstheme="majorBidi"/>
        </w:rPr>
        <w:t>Actor: Project Manager, Executive</w:t>
      </w:r>
    </w:p>
    <w:p w14:paraId="7F7D9DA3" w14:textId="77777777" w:rsidR="00D11A14" w:rsidRPr="00D11A14" w:rsidRDefault="00D11A14" w:rsidP="00D11A14">
      <w:pPr>
        <w:numPr>
          <w:ilvl w:val="0"/>
          <w:numId w:val="15"/>
        </w:numPr>
        <w:jc w:val="lowKashida"/>
        <w:rPr>
          <w:rFonts w:asciiTheme="majorBidi" w:hAnsiTheme="majorBidi" w:cstheme="majorBidi"/>
        </w:rPr>
      </w:pPr>
      <w:r w:rsidRPr="00D11A14">
        <w:rPr>
          <w:rFonts w:asciiTheme="majorBidi" w:hAnsiTheme="majorBidi" w:cstheme="majorBidi"/>
        </w:rPr>
        <w:lastRenderedPageBreak/>
        <w:t xml:space="preserve">Use Cases: </w:t>
      </w:r>
      <w:r w:rsidRPr="00D11A14">
        <w:rPr>
          <w:rFonts w:asciiTheme="majorBidi" w:hAnsiTheme="majorBidi" w:cstheme="majorBidi"/>
          <w:i/>
          <w:iCs/>
        </w:rPr>
        <w:t>Enforce Workflow</w:t>
      </w:r>
      <w:r w:rsidRPr="00D11A14">
        <w:rPr>
          <w:rFonts w:asciiTheme="majorBidi" w:hAnsiTheme="majorBidi" w:cstheme="majorBidi"/>
        </w:rPr>
        <w:t xml:space="preserve"> (Generalization for </w:t>
      </w:r>
      <w:r w:rsidRPr="00D11A14">
        <w:rPr>
          <w:rFonts w:asciiTheme="majorBidi" w:hAnsiTheme="majorBidi" w:cstheme="majorBidi"/>
          <w:i/>
          <w:iCs/>
        </w:rPr>
        <w:t>Apply Rule</w:t>
      </w:r>
      <w:r w:rsidRPr="00D11A14">
        <w:rPr>
          <w:rFonts w:asciiTheme="majorBidi" w:hAnsiTheme="majorBidi" w:cstheme="majorBidi"/>
        </w:rPr>
        <w:t xml:space="preserve"> and </w:t>
      </w:r>
      <w:r w:rsidRPr="00D11A14">
        <w:rPr>
          <w:rFonts w:asciiTheme="majorBidi" w:hAnsiTheme="majorBidi" w:cstheme="majorBidi"/>
          <w:i/>
          <w:iCs/>
        </w:rPr>
        <w:t>Audit Deviation</w:t>
      </w:r>
      <w:r w:rsidRPr="00D11A14">
        <w:rPr>
          <w:rFonts w:asciiTheme="majorBidi" w:hAnsiTheme="majorBidi" w:cstheme="majorBidi"/>
        </w:rPr>
        <w:t xml:space="preserve">), </w:t>
      </w:r>
      <w:r w:rsidRPr="00D11A14">
        <w:rPr>
          <w:rFonts w:asciiTheme="majorBidi" w:hAnsiTheme="majorBidi" w:cstheme="majorBidi"/>
          <w:i/>
          <w:iCs/>
        </w:rPr>
        <w:t>Mitigate Predicted Risk</w:t>
      </w:r>
      <w:r w:rsidRPr="00D11A14">
        <w:rPr>
          <w:rFonts w:asciiTheme="majorBidi" w:hAnsiTheme="majorBidi" w:cstheme="majorBidi"/>
        </w:rPr>
        <w:t xml:space="preserve"> (FR-3.1.3.1).</w:t>
      </w:r>
    </w:p>
    <w:p w14:paraId="11158362" w14:textId="77777777" w:rsidR="00D11A14" w:rsidRPr="00D11A14" w:rsidRDefault="00D11A14" w:rsidP="00D11A14">
      <w:pPr>
        <w:numPr>
          <w:ilvl w:val="0"/>
          <w:numId w:val="15"/>
        </w:numPr>
        <w:jc w:val="lowKashida"/>
        <w:rPr>
          <w:rFonts w:asciiTheme="majorBidi" w:hAnsiTheme="majorBidi" w:cstheme="majorBidi"/>
        </w:rPr>
      </w:pPr>
      <w:r w:rsidRPr="00D11A14">
        <w:rPr>
          <w:rFonts w:asciiTheme="majorBidi" w:hAnsiTheme="majorBidi" w:cstheme="majorBidi"/>
        </w:rPr>
        <w:t xml:space="preserve">Relationship: </w:t>
      </w:r>
      <w:r w:rsidRPr="00D11A14">
        <w:rPr>
          <w:rFonts w:asciiTheme="majorBidi" w:hAnsiTheme="majorBidi" w:cstheme="majorBidi"/>
          <w:i/>
          <w:iCs/>
        </w:rPr>
        <w:t>Mitigate Predicted Risk</w:t>
      </w:r>
      <w:r w:rsidRPr="00D11A14">
        <w:rPr>
          <w:rFonts w:asciiTheme="majorBidi" w:hAnsiTheme="majorBidi" w:cstheme="majorBidi"/>
        </w:rPr>
        <w:t xml:space="preserve"> &lt;&lt;include&gt;&gt; </w:t>
      </w:r>
      <w:r w:rsidRPr="00D11A14">
        <w:rPr>
          <w:rFonts w:asciiTheme="majorBidi" w:hAnsiTheme="majorBidi" w:cstheme="majorBidi"/>
          <w:i/>
          <w:iCs/>
        </w:rPr>
        <w:t>View Risk Model</w:t>
      </w:r>
      <w:r w:rsidRPr="00D11A14">
        <w:rPr>
          <w:rFonts w:asciiTheme="majorBidi" w:hAnsiTheme="majorBidi" w:cstheme="majorBidi"/>
        </w:rPr>
        <w:t xml:space="preserve">. </w:t>
      </w:r>
      <w:r w:rsidRPr="00D11A14">
        <w:rPr>
          <w:rFonts w:asciiTheme="majorBidi" w:hAnsiTheme="majorBidi" w:cstheme="majorBidi"/>
          <w:i/>
          <w:iCs/>
        </w:rPr>
        <w:t>Audit Deviation</w:t>
      </w:r>
      <w:r w:rsidRPr="00D11A14">
        <w:rPr>
          <w:rFonts w:asciiTheme="majorBidi" w:hAnsiTheme="majorBidi" w:cstheme="majorBidi"/>
        </w:rPr>
        <w:t xml:space="preserve"> &lt;&lt;extend&gt;&gt; </w:t>
      </w:r>
      <w:r w:rsidRPr="00D11A14">
        <w:rPr>
          <w:rFonts w:asciiTheme="majorBidi" w:hAnsiTheme="majorBidi" w:cstheme="majorBidi"/>
          <w:i/>
          <w:iCs/>
        </w:rPr>
        <w:t>Override Blocked Transition</w:t>
      </w:r>
      <w:r w:rsidRPr="00D11A14">
        <w:rPr>
          <w:rFonts w:asciiTheme="majorBidi" w:hAnsiTheme="majorBidi" w:cstheme="majorBidi"/>
        </w:rPr>
        <w:t xml:space="preserve"> (only for PM).</w:t>
      </w:r>
    </w:p>
    <w:p w14:paraId="015E022C"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Diagram 3: Development Flow (Multiplicity)</w:t>
      </w:r>
    </w:p>
    <w:p w14:paraId="0E8614F9" w14:textId="77777777" w:rsidR="00D11A14" w:rsidRPr="00D11A14" w:rsidRDefault="00D11A14" w:rsidP="00D11A14">
      <w:pPr>
        <w:numPr>
          <w:ilvl w:val="0"/>
          <w:numId w:val="16"/>
        </w:numPr>
        <w:jc w:val="lowKashida"/>
        <w:rPr>
          <w:rFonts w:asciiTheme="majorBidi" w:hAnsiTheme="majorBidi" w:cstheme="majorBidi"/>
        </w:rPr>
      </w:pPr>
      <w:r w:rsidRPr="00D11A14">
        <w:rPr>
          <w:rFonts w:asciiTheme="majorBidi" w:hAnsiTheme="majorBidi" w:cstheme="majorBidi"/>
        </w:rPr>
        <w:t>Actor: Developer</w:t>
      </w:r>
    </w:p>
    <w:p w14:paraId="48DF56C5" w14:textId="77777777" w:rsidR="00D11A14" w:rsidRPr="00D11A14" w:rsidRDefault="00D11A14" w:rsidP="00D11A14">
      <w:pPr>
        <w:numPr>
          <w:ilvl w:val="0"/>
          <w:numId w:val="16"/>
        </w:numPr>
        <w:jc w:val="lowKashida"/>
        <w:rPr>
          <w:rFonts w:asciiTheme="majorBidi" w:hAnsiTheme="majorBidi" w:cstheme="majorBidi"/>
        </w:rPr>
      </w:pPr>
      <w:r w:rsidRPr="00D11A14">
        <w:rPr>
          <w:rFonts w:asciiTheme="majorBidi" w:hAnsiTheme="majorBidi" w:cstheme="majorBidi"/>
        </w:rPr>
        <w:t xml:space="preserve">Use Cases: </w:t>
      </w:r>
      <w:r w:rsidRPr="00D11A14">
        <w:rPr>
          <w:rFonts w:asciiTheme="majorBidi" w:hAnsiTheme="majorBidi" w:cstheme="majorBidi"/>
          <w:i/>
          <w:iCs/>
        </w:rPr>
        <w:t>Update Task Status</w:t>
      </w:r>
      <w:r w:rsidRPr="00D11A14">
        <w:rPr>
          <w:rFonts w:asciiTheme="majorBidi" w:hAnsiTheme="majorBidi" w:cstheme="majorBidi"/>
        </w:rPr>
        <w:t xml:space="preserve">, </w:t>
      </w:r>
      <w:r w:rsidRPr="00D11A14">
        <w:rPr>
          <w:rFonts w:asciiTheme="majorBidi" w:hAnsiTheme="majorBidi" w:cstheme="majorBidi"/>
          <w:i/>
          <w:iCs/>
        </w:rPr>
        <w:t>Commit Code</w:t>
      </w:r>
      <w:r w:rsidRPr="00D11A14">
        <w:rPr>
          <w:rFonts w:asciiTheme="majorBidi" w:hAnsiTheme="majorBidi" w:cstheme="majorBidi"/>
        </w:rPr>
        <w:t xml:space="preserve">, </w:t>
      </w:r>
      <w:r w:rsidRPr="00D11A14">
        <w:rPr>
          <w:rFonts w:asciiTheme="majorBidi" w:hAnsiTheme="majorBidi" w:cstheme="majorBidi"/>
          <w:i/>
          <w:iCs/>
        </w:rPr>
        <w:t>Verify DoD</w:t>
      </w:r>
      <w:r w:rsidRPr="00D11A14">
        <w:rPr>
          <w:rFonts w:asciiTheme="majorBidi" w:hAnsiTheme="majorBidi" w:cstheme="majorBidi"/>
        </w:rPr>
        <w:t xml:space="preserve"> (FR-3.1.3.5).</w:t>
      </w:r>
    </w:p>
    <w:p w14:paraId="3B109F64" w14:textId="77777777" w:rsidR="00D11A14" w:rsidRPr="00D11A14" w:rsidRDefault="00D11A14" w:rsidP="00D11A14">
      <w:pPr>
        <w:numPr>
          <w:ilvl w:val="0"/>
          <w:numId w:val="16"/>
        </w:numPr>
        <w:jc w:val="lowKashida"/>
        <w:rPr>
          <w:rFonts w:asciiTheme="majorBidi" w:hAnsiTheme="majorBidi" w:cstheme="majorBidi"/>
        </w:rPr>
      </w:pPr>
      <w:r w:rsidRPr="00D11A14">
        <w:rPr>
          <w:rFonts w:asciiTheme="majorBidi" w:hAnsiTheme="majorBidi" w:cstheme="majorBidi"/>
        </w:rPr>
        <w:t>Relationship: Developer (1..</w:t>
      </w:r>
      <w:r w:rsidRPr="00D11A14">
        <w:rPr>
          <w:rFonts w:asciiTheme="majorBidi" w:hAnsiTheme="majorBidi" w:cstheme="majorBidi"/>
          <w:i/>
          <w:iCs/>
        </w:rPr>
        <w:t>) interacts with Update Task Status (1..</w:t>
      </w:r>
      <w:r w:rsidRPr="00D11A14">
        <w:rPr>
          <w:rFonts w:asciiTheme="majorBidi" w:hAnsiTheme="majorBidi" w:cstheme="majorBidi"/>
        </w:rPr>
        <w:t xml:space="preserve">). </w:t>
      </w:r>
      <w:r w:rsidRPr="00D11A14">
        <w:rPr>
          <w:rFonts w:asciiTheme="majorBidi" w:hAnsiTheme="majorBidi" w:cstheme="majorBidi"/>
          <w:i/>
          <w:iCs/>
        </w:rPr>
        <w:t>Update Task Status</w:t>
      </w:r>
      <w:r w:rsidRPr="00D11A14">
        <w:rPr>
          <w:rFonts w:asciiTheme="majorBidi" w:hAnsiTheme="majorBidi" w:cstheme="majorBidi"/>
        </w:rPr>
        <w:t xml:space="preserve"> &lt;&lt;include&gt;&gt; </w:t>
      </w:r>
      <w:r w:rsidRPr="00D11A14">
        <w:rPr>
          <w:rFonts w:asciiTheme="majorBidi" w:hAnsiTheme="majorBidi" w:cstheme="majorBidi"/>
          <w:i/>
          <w:iCs/>
        </w:rPr>
        <w:t>Verify DoD</w:t>
      </w:r>
      <w:r w:rsidRPr="00D11A14">
        <w:rPr>
          <w:rFonts w:asciiTheme="majorBidi" w:hAnsiTheme="majorBidi" w:cstheme="majorBidi"/>
        </w:rPr>
        <w:t>.</w:t>
      </w:r>
    </w:p>
    <w:p w14:paraId="07BF9CFE"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3.2.2 Use Case Descriptions (IEEE Template)</w:t>
      </w:r>
    </w:p>
    <w:tbl>
      <w:tblPr>
        <w:tblW w:w="0" w:type="auto"/>
        <w:tblCellSpacing w:w="15" w:type="dxa"/>
        <w:tblCellMar>
          <w:left w:w="0" w:type="dxa"/>
          <w:right w:w="0" w:type="dxa"/>
        </w:tblCellMar>
        <w:tblLook w:val="04A0" w:firstRow="1" w:lastRow="0" w:firstColumn="1" w:lastColumn="0" w:noHBand="0" w:noVBand="1"/>
      </w:tblPr>
      <w:tblGrid>
        <w:gridCol w:w="2886"/>
        <w:gridCol w:w="6458"/>
      </w:tblGrid>
      <w:tr w:rsidR="00D11A14" w:rsidRPr="00D11A14" w14:paraId="1739CBC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F671B2"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74A70E"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Description</w:t>
            </w:r>
          </w:p>
        </w:tc>
      </w:tr>
      <w:tr w:rsidR="00D11A14" w:rsidRPr="00D11A14" w14:paraId="64BB9F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4B8FB3"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Use Case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D489EA"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Mitigate Predicted Risk</w:t>
            </w:r>
          </w:p>
        </w:tc>
      </w:tr>
      <w:tr w:rsidR="00D11A14" w:rsidRPr="00D11A14" w14:paraId="2EE6A5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D7C638"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Goal in Context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DBFF86"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To proactively resolve critical project bottlenecks identified by the AI-driven Predictive Risk &amp; Delay Analyst to ensure project timelines are met.</w:t>
            </w:r>
          </w:p>
        </w:tc>
      </w:tr>
      <w:tr w:rsidR="00D11A14" w:rsidRPr="00D11A14" w14:paraId="0CC5E2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7469F0"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Actor(s)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1117AB"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Project Manager (PM), Scrum Master</w:t>
            </w:r>
          </w:p>
        </w:tc>
      </w:tr>
      <w:tr w:rsidR="00D11A14" w:rsidRPr="00D11A14" w14:paraId="77A3B8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19C48"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Pre-Conditions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552CC7"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 xml:space="preserve">1. Work Item is active. 2. Predictive Risk Analyst (FR-3.1.3.1) has </w:t>
            </w:r>
            <w:proofErr w:type="gramStart"/>
            <w:r w:rsidRPr="00D11A14">
              <w:rPr>
                <w:rFonts w:asciiTheme="majorBidi" w:hAnsiTheme="majorBidi" w:cstheme="majorBidi"/>
              </w:rPr>
              <w:t>executed</w:t>
            </w:r>
            <w:proofErr w:type="gramEnd"/>
            <w:r w:rsidRPr="00D11A14">
              <w:rPr>
                <w:rFonts w:asciiTheme="majorBidi" w:hAnsiTheme="majorBidi" w:cstheme="majorBidi"/>
              </w:rPr>
              <w:t>, and Risk Score is $\</w:t>
            </w:r>
            <w:proofErr w:type="spellStart"/>
            <w:r w:rsidRPr="00D11A14">
              <w:rPr>
                <w:rFonts w:asciiTheme="majorBidi" w:hAnsiTheme="majorBidi" w:cstheme="majorBidi"/>
              </w:rPr>
              <w:t>geq</w:t>
            </w:r>
            <w:proofErr w:type="spellEnd"/>
            <w:r w:rsidRPr="00D11A14">
              <w:rPr>
                <w:rFonts w:asciiTheme="majorBidi" w:hAnsiTheme="majorBidi" w:cstheme="majorBidi"/>
              </w:rPr>
              <w:t xml:space="preserve"> 75$.</w:t>
            </w:r>
          </w:p>
        </w:tc>
      </w:tr>
      <w:tr w:rsidR="00D11A14" w:rsidRPr="00D11A14" w14:paraId="7241AF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DA367A"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Post-Conditions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68C45A"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1. Risk Score is reduced (below 75). 2. A Decision Record is logged.</w:t>
            </w:r>
          </w:p>
        </w:tc>
      </w:tr>
      <w:tr w:rsidR="00D11A14" w:rsidRPr="00D11A14" w14:paraId="10887F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EFDC17"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Main Success Scenario (Flow of Events)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DB4F92"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 xml:space="preserve">1. PM receives high-risk alert (from Flask notification service). 2. PM views the Story and the Risk Model sidebar (FR-3.1.3.1). 3. PM reviews the Mitigation Recommendation and clicks 'Implement Suggestion'. 4. The system (Flask backend) executes the suggested action (e.g., reassigns a dependent task). 5. The system recalculates the Risk Score and updates the UI. </w:t>
            </w:r>
            <w:r w:rsidRPr="00D11A14">
              <w:rPr>
                <w:rFonts w:asciiTheme="majorBidi" w:hAnsiTheme="majorBidi" w:cstheme="majorBidi"/>
              </w:rPr>
              <w:lastRenderedPageBreak/>
              <w:t>6. The PM confirms the action via the Decision Tracking module.</w:t>
            </w:r>
          </w:p>
        </w:tc>
      </w:tr>
      <w:tr w:rsidR="00D11A14" w:rsidRPr="00D11A14" w14:paraId="3EBC9C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8FA42B"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lastRenderedPageBreak/>
              <w:t>Extensions/Alternative Flows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99E395"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Step 3a. Override Risk: If the PM ignores the recommendation, the system logs the override and recalculates the score based on no change, likely keeping it high.</w:t>
            </w:r>
          </w:p>
        </w:tc>
      </w:tr>
      <w:tr w:rsidR="00D11A14" w:rsidRPr="00D11A14" w14:paraId="112A7D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C9DE82"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Special Requirements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6A040F"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The Risk Score recalculation (Step 5) must be completed in $\</w:t>
            </w:r>
            <w:proofErr w:type="spellStart"/>
            <w:r w:rsidRPr="00D11A14">
              <w:rPr>
                <w:rFonts w:asciiTheme="majorBidi" w:hAnsiTheme="majorBidi" w:cstheme="majorBidi"/>
              </w:rPr>
              <w:t>leq</w:t>
            </w:r>
            <w:proofErr w:type="spellEnd"/>
            <w:r w:rsidRPr="00D11A14">
              <w:rPr>
                <w:rFonts w:asciiTheme="majorBidi" w:hAnsiTheme="majorBidi" w:cstheme="majorBidi"/>
              </w:rPr>
              <w:t xml:space="preserve"> 2$ seconds (NFR-3.4.1.2).</w:t>
            </w:r>
          </w:p>
        </w:tc>
      </w:tr>
    </w:tbl>
    <w:p w14:paraId="2616DD1A" w14:textId="5A7D3383" w:rsidR="00D11A14" w:rsidRPr="00D11A14" w:rsidRDefault="00D11A14" w:rsidP="00D11A14">
      <w:pPr>
        <w:jc w:val="lowKashida"/>
        <w:rPr>
          <w:rFonts w:asciiTheme="majorBidi" w:hAnsiTheme="majorBidi" w:cstheme="majorBidi"/>
          <w:b/>
          <w:bCs/>
        </w:rPr>
      </w:pPr>
    </w:p>
    <w:p w14:paraId="562D0343"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3.3 Domain Model</w:t>
      </w:r>
    </w:p>
    <w:p w14:paraId="17E312DC"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3.3.1 Conceptual Class Diagram (Simulated Diagram)</w:t>
      </w:r>
    </w:p>
    <w:p w14:paraId="7D573C83"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3.3.2 Class Descriptions</w:t>
      </w:r>
    </w:p>
    <w:tbl>
      <w:tblPr>
        <w:tblW w:w="0" w:type="auto"/>
        <w:tblCellSpacing w:w="15" w:type="dxa"/>
        <w:tblCellMar>
          <w:left w:w="0" w:type="dxa"/>
          <w:right w:w="0" w:type="dxa"/>
        </w:tblCellMar>
        <w:tblLook w:val="04A0" w:firstRow="1" w:lastRow="0" w:firstColumn="1" w:lastColumn="0" w:noHBand="0" w:noVBand="1"/>
      </w:tblPr>
      <w:tblGrid>
        <w:gridCol w:w="1520"/>
        <w:gridCol w:w="2282"/>
        <w:gridCol w:w="3382"/>
        <w:gridCol w:w="2160"/>
      </w:tblGrid>
      <w:tr w:rsidR="00D11A14" w:rsidRPr="00D11A14" w14:paraId="04E270D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B96F72"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Class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F513A5"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F99B9"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Attributes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B946EA"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Multiplicity Association</w:t>
            </w:r>
          </w:p>
        </w:tc>
      </w:tr>
      <w:tr w:rsidR="00D11A14" w:rsidRPr="00D11A14" w14:paraId="06BF9D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F251E"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Work Item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0FE144"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The base unit of work (Task, Story, Epic).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41C0CC"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 xml:space="preserve">ID (PK), Title, Status, Priority, Estimate, </w:t>
            </w:r>
            <w:proofErr w:type="spellStart"/>
            <w:r w:rsidRPr="00D11A14">
              <w:rPr>
                <w:rFonts w:asciiTheme="majorBidi" w:hAnsiTheme="majorBidi" w:cstheme="majorBidi"/>
              </w:rPr>
              <w:t>TimeLogged</w:t>
            </w:r>
            <w:proofErr w:type="spellEnd"/>
            <w:r w:rsidRPr="00D11A14">
              <w:rPr>
                <w:rFonts w:asciiTheme="majorBidi" w:hAnsiTheme="majorBidi" w:cstheme="majorBidi"/>
              </w:rPr>
              <w:t xml:space="preserve">, </w:t>
            </w:r>
            <w:proofErr w:type="spellStart"/>
            <w:r w:rsidRPr="00D11A14">
              <w:rPr>
                <w:rFonts w:asciiTheme="majorBidi" w:hAnsiTheme="majorBidi" w:cstheme="majorBidi"/>
                <w:i/>
                <w:iCs/>
              </w:rPr>
              <w:t>RiskScore</w:t>
            </w:r>
            <w:proofErr w:type="spellEnd"/>
            <w:r w:rsidRPr="00D11A14">
              <w:rPr>
                <w:rFonts w:asciiTheme="majorBidi" w:hAnsiTheme="majorBidi" w:cstheme="majorBidi"/>
              </w:rPr>
              <w:t xml:space="preserve">, </w:t>
            </w:r>
            <w:proofErr w:type="spellStart"/>
            <w:r w:rsidRPr="00D11A14">
              <w:rPr>
                <w:rFonts w:asciiTheme="majorBidi" w:hAnsiTheme="majorBidi" w:cstheme="majorBidi"/>
                <w:i/>
                <w:iCs/>
              </w:rPr>
              <w:t>CognitiveLoadIndex</w:t>
            </w:r>
            <w:proofErr w:type="spellEnd"/>
            <w:r w:rsidRPr="00D11A14">
              <w:rPr>
                <w:rFonts w:asciiTheme="majorBidi" w:hAnsiTheme="majorBidi" w:cstheme="majorBidi"/>
              </w:rPr>
              <w:t xml:space="preserve"> (Calculated).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8E3CCE"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1 -- linked to -- Goal (0..1)</w:t>
            </w:r>
          </w:p>
        </w:tc>
      </w:tr>
      <w:tr w:rsidR="00D11A14" w:rsidRPr="00D11A14" w14:paraId="64F1CE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178712"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A56CF9"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System users (Developers, PMs, etc.).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523F1C"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 xml:space="preserve">ID (PK), Username, Role, Email, </w:t>
            </w:r>
            <w:r w:rsidRPr="00D11A14">
              <w:rPr>
                <w:rFonts w:asciiTheme="majorBidi" w:hAnsiTheme="majorBidi" w:cstheme="majorBidi"/>
                <w:i/>
                <w:iCs/>
              </w:rPr>
              <w:t>CLI</w:t>
            </w:r>
            <w:r w:rsidRPr="00D11A14">
              <w:rPr>
                <w:rFonts w:asciiTheme="majorBidi" w:hAnsiTheme="majorBidi" w:cstheme="majorBidi"/>
              </w:rPr>
              <w:t xml:space="preserve"> (Calculated).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4BF48F"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1 -- manages -- Project (0..*)</w:t>
            </w:r>
          </w:p>
        </w:tc>
      </w:tr>
      <w:tr w:rsidR="00D11A14" w:rsidRPr="00D11A14" w14:paraId="51FE5A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800924"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Project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EB6DA9"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Container for all work items and configurations.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DAE675"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 xml:space="preserve">ID (PK), Name, </w:t>
            </w:r>
            <w:proofErr w:type="spellStart"/>
            <w:r w:rsidRPr="00D11A14">
              <w:rPr>
                <w:rFonts w:asciiTheme="majorBidi" w:hAnsiTheme="majorBidi" w:cstheme="majorBidi"/>
              </w:rPr>
              <w:t>ManagerID</w:t>
            </w:r>
            <w:proofErr w:type="spellEnd"/>
            <w:r w:rsidRPr="00D11A14">
              <w:rPr>
                <w:rFonts w:asciiTheme="majorBidi" w:hAnsiTheme="majorBidi" w:cstheme="majorBidi"/>
              </w:rPr>
              <w:t xml:space="preserve">, StartDate, </w:t>
            </w:r>
            <w:proofErr w:type="spellStart"/>
            <w:r w:rsidRPr="00D11A14">
              <w:rPr>
                <w:rFonts w:asciiTheme="majorBidi" w:hAnsiTheme="majorBidi" w:cstheme="majorBidi"/>
              </w:rPr>
              <w:t>WorkflowConfig</w:t>
            </w:r>
            <w:proofErr w:type="spellEnd"/>
            <w:r w:rsidRPr="00D11A14">
              <w:rPr>
                <w:rFonts w:asciiTheme="majorBidi" w:hAnsiTheme="majorBidi" w:cstheme="majorBidi"/>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C7C5DB"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1 -- contains -- Work Item (0..*)</w:t>
            </w:r>
          </w:p>
        </w:tc>
      </w:tr>
      <w:tr w:rsidR="00D11A14" w:rsidRPr="00D11A14" w14:paraId="570440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F4B20A" w14:textId="77777777" w:rsidR="00D11A14" w:rsidRPr="00D11A14" w:rsidRDefault="00D11A14" w:rsidP="00D11A14">
            <w:pPr>
              <w:jc w:val="lowKashida"/>
              <w:rPr>
                <w:rFonts w:asciiTheme="majorBidi" w:hAnsiTheme="majorBidi" w:cstheme="majorBidi"/>
              </w:rPr>
            </w:pPr>
            <w:proofErr w:type="spellStart"/>
            <w:r w:rsidRPr="00D11A14">
              <w:rPr>
                <w:rFonts w:asciiTheme="majorBidi" w:hAnsiTheme="majorBidi" w:cstheme="majorBidi"/>
              </w:rPr>
              <w:lastRenderedPageBreak/>
              <w:t>RiskModel</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EEA39"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Data object containing the ML prediction.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4C5636"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 xml:space="preserve">Score (Float), Recommendation (Text), </w:t>
            </w:r>
            <w:proofErr w:type="spellStart"/>
            <w:r w:rsidRPr="00D11A14">
              <w:rPr>
                <w:rFonts w:asciiTheme="majorBidi" w:hAnsiTheme="majorBidi" w:cstheme="majorBidi"/>
              </w:rPr>
              <w:t>RootCause</w:t>
            </w:r>
            <w:proofErr w:type="spellEnd"/>
            <w:r w:rsidRPr="00D11A14">
              <w:rPr>
                <w:rFonts w:asciiTheme="majorBidi" w:hAnsiTheme="majorBidi" w:cstheme="majorBidi"/>
              </w:rPr>
              <w:t xml:space="preserve"> (Text), Timestamp.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9436BA"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1..1 -- applies to -- Work Item (1) (Active items only)</w:t>
            </w:r>
          </w:p>
        </w:tc>
      </w:tr>
    </w:tbl>
    <w:p w14:paraId="59305021"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pict w14:anchorId="7A5F689B">
          <v:rect id="_x0000_i1113" style="width:0;height:1.5pt" o:hralign="center" o:hrstd="t" o:hrnoshade="t" o:hr="t" fillcolor="gray" stroked="f"/>
        </w:pict>
      </w:r>
    </w:p>
    <w:p w14:paraId="2D7EF48E"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3.4 Non-Functional Requirements (Testable)</w:t>
      </w:r>
    </w:p>
    <w:tbl>
      <w:tblPr>
        <w:tblW w:w="0" w:type="auto"/>
        <w:tblCellSpacing w:w="15" w:type="dxa"/>
        <w:tblCellMar>
          <w:left w:w="0" w:type="dxa"/>
          <w:right w:w="0" w:type="dxa"/>
        </w:tblCellMar>
        <w:tblLook w:val="04A0" w:firstRow="1" w:lastRow="0" w:firstColumn="1" w:lastColumn="0" w:noHBand="0" w:noVBand="1"/>
      </w:tblPr>
      <w:tblGrid>
        <w:gridCol w:w="1142"/>
        <w:gridCol w:w="2082"/>
        <w:gridCol w:w="3293"/>
        <w:gridCol w:w="2827"/>
      </w:tblGrid>
      <w:tr w:rsidR="00D11A14" w:rsidRPr="00D11A14" w14:paraId="256DD14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78BB02"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AB2A40"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Requirement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8089BB"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Test Plan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30926B"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Success Criteria</w:t>
            </w:r>
          </w:p>
        </w:tc>
      </w:tr>
      <w:tr w:rsidR="00D11A14" w:rsidRPr="00D11A14" w14:paraId="572DE5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02C320"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NFR-3.4.1.1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0461CA"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Performance: UI Load Time (Client-side Rendering)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2860F1"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 xml:space="preserve">Client-Side Profiling: Use Chrome </w:t>
            </w:r>
            <w:proofErr w:type="spellStart"/>
            <w:r w:rsidRPr="00D11A14">
              <w:rPr>
                <w:rFonts w:asciiTheme="majorBidi" w:hAnsiTheme="majorBidi" w:cstheme="majorBidi"/>
              </w:rPr>
              <w:t>DevTools</w:t>
            </w:r>
            <w:proofErr w:type="spellEnd"/>
            <w:r w:rsidRPr="00D11A14">
              <w:rPr>
                <w:rFonts w:asciiTheme="majorBidi" w:hAnsiTheme="majorBidi" w:cstheme="majorBidi"/>
              </w:rPr>
              <w:t xml:space="preserve"> to measure the load time of the main Project Board with 500 Work Items displayed.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1BEBB1"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 xml:space="preserve">The First </w:t>
            </w:r>
            <w:proofErr w:type="spellStart"/>
            <w:r w:rsidRPr="00D11A14">
              <w:rPr>
                <w:rFonts w:asciiTheme="majorBidi" w:hAnsiTheme="majorBidi" w:cstheme="majorBidi"/>
              </w:rPr>
              <w:t>Contentful</w:t>
            </w:r>
            <w:proofErr w:type="spellEnd"/>
            <w:r w:rsidRPr="00D11A14">
              <w:rPr>
                <w:rFonts w:asciiTheme="majorBidi" w:hAnsiTheme="majorBidi" w:cstheme="majorBidi"/>
              </w:rPr>
              <w:t xml:space="preserve"> Paint (FCP) must be $\</w:t>
            </w:r>
            <w:proofErr w:type="spellStart"/>
            <w:r w:rsidRPr="00D11A14">
              <w:rPr>
                <w:rFonts w:asciiTheme="majorBidi" w:hAnsiTheme="majorBidi" w:cstheme="majorBidi"/>
              </w:rPr>
              <w:t>leq</w:t>
            </w:r>
            <w:proofErr w:type="spellEnd"/>
            <w:r w:rsidRPr="00D11A14">
              <w:rPr>
                <w:rFonts w:asciiTheme="majorBidi" w:hAnsiTheme="majorBidi" w:cstheme="majorBidi"/>
              </w:rPr>
              <w:t xml:space="preserve"> 2.0$ seconds on standard corporate network conditions.</w:t>
            </w:r>
          </w:p>
        </w:tc>
      </w:tr>
      <w:tr w:rsidR="00D11A14" w:rsidRPr="00D11A14" w14:paraId="3F189D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B96D6"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NFR-3.4.1.2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365761"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Performance: Flask API Latency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C2CA3B"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Load Testing (Flask Endpoint): Use locust (a Python-based load testing tool) to simulate 100 concurrent users accessing the /</w:t>
            </w:r>
            <w:proofErr w:type="spellStart"/>
            <w:r w:rsidRPr="00D11A14">
              <w:rPr>
                <w:rFonts w:asciiTheme="majorBidi" w:hAnsiTheme="majorBidi" w:cstheme="majorBidi"/>
              </w:rPr>
              <w:t>api</w:t>
            </w:r>
            <w:proofErr w:type="spellEnd"/>
            <w:r w:rsidRPr="00D11A14">
              <w:rPr>
                <w:rFonts w:asciiTheme="majorBidi" w:hAnsiTheme="majorBidi" w:cstheme="majorBidi"/>
              </w:rPr>
              <w:t>/</w:t>
            </w:r>
            <w:proofErr w:type="spellStart"/>
            <w:r w:rsidRPr="00D11A14">
              <w:rPr>
                <w:rFonts w:asciiTheme="majorBidi" w:hAnsiTheme="majorBidi" w:cstheme="majorBidi"/>
              </w:rPr>
              <w:t>risk_analysis</w:t>
            </w:r>
            <w:proofErr w:type="spellEnd"/>
            <w:r w:rsidRPr="00D11A14">
              <w:rPr>
                <w:rFonts w:asciiTheme="majorBidi" w:hAnsiTheme="majorBidi" w:cstheme="majorBidi"/>
              </w:rPr>
              <w:t xml:space="preserve"> Flask endpoint.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D4F06E"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The P90 latency for the AI calculation endpoint must be $\</w:t>
            </w:r>
            <w:proofErr w:type="spellStart"/>
            <w:r w:rsidRPr="00D11A14">
              <w:rPr>
                <w:rFonts w:asciiTheme="majorBidi" w:hAnsiTheme="majorBidi" w:cstheme="majorBidi"/>
              </w:rPr>
              <w:t>leq</w:t>
            </w:r>
            <w:proofErr w:type="spellEnd"/>
            <w:r w:rsidRPr="00D11A14">
              <w:rPr>
                <w:rFonts w:asciiTheme="majorBidi" w:hAnsiTheme="majorBidi" w:cstheme="majorBidi"/>
              </w:rPr>
              <w:t xml:space="preserve"> 300ms$ during the sustained load period.</w:t>
            </w:r>
          </w:p>
        </w:tc>
      </w:tr>
      <w:tr w:rsidR="00D11A14" w:rsidRPr="00D11A14" w14:paraId="2D3D03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6841F0"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NFR-3.4.2.1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66BB3"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Security: Role-Based Access Control (RBAC)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4EB83A"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Unit/Integration Testing: Write Python unit tests that attempt to bypass RBAC (e.g., Developer attempts to delete an Executive-only Goal item via the Flask 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E48D5"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The Flask route must reject the unauthorized request 100% of the time with a 403 Forbidden status code.</w:t>
            </w:r>
          </w:p>
        </w:tc>
      </w:tr>
      <w:tr w:rsidR="00D11A14" w:rsidRPr="00D11A14" w14:paraId="5EE2AB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B548DE"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NFR-3.4.3.1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B92B96"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Usability: Error Feedback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CA0983"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 xml:space="preserve">Manual Testing: QA testers intentionally trigger </w:t>
            </w:r>
            <w:r w:rsidRPr="00D11A14">
              <w:rPr>
                <w:rFonts w:asciiTheme="majorBidi" w:hAnsiTheme="majorBidi" w:cstheme="majorBidi"/>
              </w:rPr>
              <w:lastRenderedPageBreak/>
              <w:t xml:space="preserve">validation errors (e.g., leaving a mandatory field blank, or triggering </w:t>
            </w:r>
            <w:proofErr w:type="gramStart"/>
            <w:r w:rsidRPr="00D11A14">
              <w:rPr>
                <w:rFonts w:asciiTheme="majorBidi" w:hAnsiTheme="majorBidi" w:cstheme="majorBidi"/>
              </w:rPr>
              <w:t>the DoD</w:t>
            </w:r>
            <w:proofErr w:type="gramEnd"/>
            <w:r w:rsidRPr="00D11A14">
              <w:rPr>
                <w:rFonts w:asciiTheme="majorBidi" w:hAnsiTheme="majorBidi" w:cstheme="majorBidi"/>
              </w:rPr>
              <w:t xml:space="preserve"> failure (FR-3.1.3.5)).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DBAF59"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lastRenderedPageBreak/>
              <w:t xml:space="preserve">Error messages must be displayed within the </w:t>
            </w:r>
            <w:r w:rsidRPr="00D11A14">
              <w:rPr>
                <w:rFonts w:asciiTheme="majorBidi" w:hAnsiTheme="majorBidi" w:cstheme="majorBidi"/>
              </w:rPr>
              <w:lastRenderedPageBreak/>
              <w:t xml:space="preserve">context of the user action, be human-readable, and explain </w:t>
            </w:r>
            <w:r w:rsidRPr="00D11A14">
              <w:rPr>
                <w:rFonts w:asciiTheme="majorBidi" w:hAnsiTheme="majorBidi" w:cstheme="majorBidi"/>
                <w:i/>
                <w:iCs/>
              </w:rPr>
              <w:t>how</w:t>
            </w:r>
            <w:r w:rsidRPr="00D11A14">
              <w:rPr>
                <w:rFonts w:asciiTheme="majorBidi" w:hAnsiTheme="majorBidi" w:cstheme="majorBidi"/>
              </w:rPr>
              <w:t xml:space="preserve"> to resolve the error (not just state failure).</w:t>
            </w:r>
          </w:p>
        </w:tc>
      </w:tr>
    </w:tbl>
    <w:p w14:paraId="38CB8A2C"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lastRenderedPageBreak/>
        <w:pict w14:anchorId="393D09B5">
          <v:rect id="_x0000_i1114" style="width:0;height:1.5pt" o:hralign="center" o:hrstd="t" o:hrnoshade="t" o:hr="t" fillcolor="gray" stroked="f"/>
        </w:pict>
      </w:r>
    </w:p>
    <w:p w14:paraId="73807F84"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3.5 External Interface Requirements</w:t>
      </w:r>
    </w:p>
    <w:p w14:paraId="23A8DA60"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3.5.1 User Interface</w:t>
      </w:r>
    </w:p>
    <w:p w14:paraId="1FCE4C40" w14:textId="77777777" w:rsidR="00D11A14" w:rsidRPr="00D11A14" w:rsidRDefault="00D11A14" w:rsidP="00D11A14">
      <w:pPr>
        <w:numPr>
          <w:ilvl w:val="0"/>
          <w:numId w:val="17"/>
        </w:numPr>
        <w:jc w:val="lowKashida"/>
        <w:rPr>
          <w:rFonts w:asciiTheme="majorBidi" w:hAnsiTheme="majorBidi" w:cstheme="majorBidi"/>
        </w:rPr>
      </w:pPr>
      <w:r w:rsidRPr="00D11A14">
        <w:rPr>
          <w:rFonts w:asciiTheme="majorBidi" w:hAnsiTheme="majorBidi" w:cstheme="majorBidi"/>
        </w:rPr>
        <w:t>Technology: HTML5, CSS3, JavaScript (with potential libraries like jQuery/Vue/React for interactivity).</w:t>
      </w:r>
    </w:p>
    <w:p w14:paraId="484FEFA4" w14:textId="77777777" w:rsidR="00D11A14" w:rsidRPr="00D11A14" w:rsidRDefault="00D11A14" w:rsidP="00D11A14">
      <w:pPr>
        <w:numPr>
          <w:ilvl w:val="0"/>
          <w:numId w:val="17"/>
        </w:numPr>
        <w:jc w:val="lowKashida"/>
        <w:rPr>
          <w:rFonts w:asciiTheme="majorBidi" w:hAnsiTheme="majorBidi" w:cstheme="majorBidi"/>
        </w:rPr>
      </w:pPr>
      <w:r w:rsidRPr="00D11A14">
        <w:rPr>
          <w:rFonts w:asciiTheme="majorBidi" w:hAnsiTheme="majorBidi" w:cstheme="majorBidi"/>
        </w:rPr>
        <w:t>Design: Fully responsive and accessible (WCAG 2.1 AA compliant). The UI must provide a dark mode option.</w:t>
      </w:r>
    </w:p>
    <w:p w14:paraId="3DA94FDA"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3.5.2 Hardware Interface</w:t>
      </w:r>
    </w:p>
    <w:p w14:paraId="23693FE7"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No specific hardware interfaces are required for end-users beyond a modern computing device.</w:t>
      </w:r>
    </w:p>
    <w:p w14:paraId="17C5555D"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3.5.3 Software Interface</w:t>
      </w:r>
    </w:p>
    <w:p w14:paraId="08689F77" w14:textId="77777777" w:rsidR="00D11A14" w:rsidRPr="00D11A14" w:rsidRDefault="00D11A14" w:rsidP="00D11A14">
      <w:pPr>
        <w:numPr>
          <w:ilvl w:val="0"/>
          <w:numId w:val="18"/>
        </w:numPr>
        <w:jc w:val="lowKashida"/>
        <w:rPr>
          <w:rFonts w:asciiTheme="majorBidi" w:hAnsiTheme="majorBidi" w:cstheme="majorBidi"/>
        </w:rPr>
      </w:pPr>
      <w:r w:rsidRPr="00D11A14">
        <w:rPr>
          <w:rFonts w:asciiTheme="majorBidi" w:hAnsiTheme="majorBidi" w:cstheme="majorBidi"/>
        </w:rPr>
        <w:t xml:space="preserve">Core API: All application </w:t>
      </w:r>
      <w:proofErr w:type="gramStart"/>
      <w:r w:rsidRPr="00D11A14">
        <w:rPr>
          <w:rFonts w:asciiTheme="majorBidi" w:hAnsiTheme="majorBidi" w:cstheme="majorBidi"/>
        </w:rPr>
        <w:t>functionality</w:t>
      </w:r>
      <w:proofErr w:type="gramEnd"/>
      <w:r w:rsidRPr="00D11A14">
        <w:rPr>
          <w:rFonts w:asciiTheme="majorBidi" w:hAnsiTheme="majorBidi" w:cstheme="majorBidi"/>
        </w:rPr>
        <w:t xml:space="preserve"> must be exposed via a well-documented RESTful API served by Flask.</w:t>
      </w:r>
    </w:p>
    <w:p w14:paraId="30BA4111" w14:textId="77777777" w:rsidR="00D11A14" w:rsidRPr="00D11A14" w:rsidRDefault="00D11A14" w:rsidP="00D11A14">
      <w:pPr>
        <w:numPr>
          <w:ilvl w:val="0"/>
          <w:numId w:val="18"/>
        </w:numPr>
        <w:jc w:val="lowKashida"/>
        <w:rPr>
          <w:rFonts w:asciiTheme="majorBidi" w:hAnsiTheme="majorBidi" w:cstheme="majorBidi"/>
        </w:rPr>
      </w:pPr>
      <w:r w:rsidRPr="00D11A14">
        <w:rPr>
          <w:rFonts w:asciiTheme="majorBidi" w:hAnsiTheme="majorBidi" w:cstheme="majorBidi"/>
        </w:rPr>
        <w:t>Integrations: Required outbound HTTP/S integrations for external service consumption (e.g., fetching code review status from an external Git host, or sending alerts to Slack/Teams).</w:t>
      </w:r>
    </w:p>
    <w:p w14:paraId="745F02CA"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3.5.4 Communication Interface</w:t>
      </w:r>
    </w:p>
    <w:p w14:paraId="7BFAE282" w14:textId="77777777" w:rsidR="00D11A14" w:rsidRPr="00D11A14" w:rsidRDefault="00D11A14" w:rsidP="00D11A14">
      <w:pPr>
        <w:numPr>
          <w:ilvl w:val="0"/>
          <w:numId w:val="19"/>
        </w:numPr>
        <w:jc w:val="lowKashida"/>
        <w:rPr>
          <w:rFonts w:asciiTheme="majorBidi" w:hAnsiTheme="majorBidi" w:cstheme="majorBidi"/>
        </w:rPr>
      </w:pPr>
      <w:r w:rsidRPr="00D11A14">
        <w:rPr>
          <w:rFonts w:asciiTheme="majorBidi" w:hAnsiTheme="majorBidi" w:cstheme="majorBidi"/>
        </w:rPr>
        <w:t>All persistent connections will use HTTPS.</w:t>
      </w:r>
    </w:p>
    <w:p w14:paraId="78CD5A03" w14:textId="5BA190C9" w:rsidR="00D11A14" w:rsidRPr="00D11A14" w:rsidRDefault="00D11A14" w:rsidP="00BB304F">
      <w:pPr>
        <w:numPr>
          <w:ilvl w:val="0"/>
          <w:numId w:val="19"/>
        </w:numPr>
        <w:jc w:val="lowKashida"/>
        <w:rPr>
          <w:rFonts w:asciiTheme="majorBidi" w:hAnsiTheme="majorBidi" w:cstheme="majorBidi"/>
        </w:rPr>
      </w:pPr>
      <w:r w:rsidRPr="00D11A14">
        <w:rPr>
          <w:rFonts w:asciiTheme="majorBidi" w:hAnsiTheme="majorBidi" w:cstheme="majorBidi"/>
        </w:rPr>
        <w:t xml:space="preserve">Real-time notifications (e.g., Risk Alerts) will utilize </w:t>
      </w:r>
      <w:proofErr w:type="spellStart"/>
      <w:r w:rsidRPr="00D11A14">
        <w:rPr>
          <w:rFonts w:asciiTheme="majorBidi" w:hAnsiTheme="majorBidi" w:cstheme="majorBidi"/>
        </w:rPr>
        <w:t>WebSockets</w:t>
      </w:r>
      <w:proofErr w:type="spellEnd"/>
      <w:r w:rsidRPr="00D11A14">
        <w:rPr>
          <w:rFonts w:asciiTheme="majorBidi" w:hAnsiTheme="majorBidi" w:cstheme="majorBidi"/>
        </w:rPr>
        <w:t xml:space="preserve"> (implemented via a Flask-compatible extension like Flask-</w:t>
      </w:r>
      <w:proofErr w:type="spellStart"/>
      <w:r w:rsidRPr="00D11A14">
        <w:rPr>
          <w:rFonts w:asciiTheme="majorBidi" w:hAnsiTheme="majorBidi" w:cstheme="majorBidi"/>
        </w:rPr>
        <w:t>SocketIO</w:t>
      </w:r>
      <w:proofErr w:type="spellEnd"/>
      <w:r w:rsidRPr="00D11A14">
        <w:rPr>
          <w:rFonts w:asciiTheme="majorBidi" w:hAnsiTheme="majorBidi" w:cstheme="majorBidi"/>
        </w:rPr>
        <w:t>).</w:t>
      </w:r>
    </w:p>
    <w:p w14:paraId="060B7758" w14:textId="77777777" w:rsidR="00BB304F" w:rsidRDefault="00BB304F" w:rsidP="00D11A14">
      <w:pPr>
        <w:jc w:val="lowKashida"/>
        <w:rPr>
          <w:rFonts w:asciiTheme="majorBidi" w:hAnsiTheme="majorBidi" w:cstheme="majorBidi"/>
          <w:b/>
          <w:bCs/>
        </w:rPr>
      </w:pPr>
    </w:p>
    <w:p w14:paraId="4B1E210F" w14:textId="77777777" w:rsidR="00BB304F" w:rsidRDefault="00BB304F" w:rsidP="00D11A14">
      <w:pPr>
        <w:jc w:val="lowKashida"/>
        <w:rPr>
          <w:rFonts w:asciiTheme="majorBidi" w:hAnsiTheme="majorBidi" w:cstheme="majorBidi"/>
          <w:b/>
          <w:bCs/>
        </w:rPr>
      </w:pPr>
    </w:p>
    <w:p w14:paraId="054C1227" w14:textId="77777777" w:rsidR="00BB304F" w:rsidRDefault="00BB304F" w:rsidP="00D11A14">
      <w:pPr>
        <w:jc w:val="lowKashida"/>
        <w:rPr>
          <w:rFonts w:asciiTheme="majorBidi" w:hAnsiTheme="majorBidi" w:cstheme="majorBidi"/>
          <w:b/>
          <w:bCs/>
        </w:rPr>
      </w:pPr>
    </w:p>
    <w:p w14:paraId="70E1741D" w14:textId="77777777" w:rsidR="00BB304F" w:rsidRDefault="00BB304F" w:rsidP="00D11A14">
      <w:pPr>
        <w:jc w:val="lowKashida"/>
        <w:rPr>
          <w:rFonts w:asciiTheme="majorBidi" w:hAnsiTheme="majorBidi" w:cstheme="majorBidi"/>
          <w:b/>
          <w:bCs/>
        </w:rPr>
      </w:pPr>
    </w:p>
    <w:p w14:paraId="7903249D" w14:textId="5261114C"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lastRenderedPageBreak/>
        <w:t>4. Appendices</w:t>
      </w:r>
    </w:p>
    <w:p w14:paraId="08A0A13C"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4.1 Appendix A: Data Dictionary (Sample)</w:t>
      </w:r>
    </w:p>
    <w:tbl>
      <w:tblPr>
        <w:tblW w:w="0" w:type="auto"/>
        <w:tblCellSpacing w:w="15" w:type="dxa"/>
        <w:tblCellMar>
          <w:left w:w="0" w:type="dxa"/>
          <w:right w:w="0" w:type="dxa"/>
        </w:tblCellMar>
        <w:tblLook w:val="04A0" w:firstRow="1" w:lastRow="0" w:firstColumn="1" w:lastColumn="0" w:noHBand="0" w:noVBand="1"/>
      </w:tblPr>
      <w:tblGrid>
        <w:gridCol w:w="1689"/>
        <w:gridCol w:w="1124"/>
        <w:gridCol w:w="1401"/>
        <w:gridCol w:w="2405"/>
        <w:gridCol w:w="2725"/>
      </w:tblGrid>
      <w:tr w:rsidR="00D11A14" w:rsidRPr="00D11A14" w14:paraId="0337107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563A90"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Data Item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116FE5"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Alias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FE65E7"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Data 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983439"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18385C" w14:textId="77777777"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Constraints</w:t>
            </w:r>
          </w:p>
        </w:tc>
      </w:tr>
      <w:tr w:rsidR="00D11A14" w:rsidRPr="00D11A14" w14:paraId="2EB471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7F868F"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WI_ID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5A1A48" w14:textId="77777777" w:rsidR="00D11A14" w:rsidRPr="00D11A14" w:rsidRDefault="00D11A14" w:rsidP="00D11A14">
            <w:pPr>
              <w:jc w:val="lowKashida"/>
              <w:rPr>
                <w:rFonts w:asciiTheme="majorBidi" w:hAnsiTheme="majorBidi" w:cstheme="majorBidi"/>
              </w:rPr>
            </w:pPr>
            <w:proofErr w:type="spellStart"/>
            <w:r w:rsidRPr="00D11A14">
              <w:rPr>
                <w:rFonts w:asciiTheme="majorBidi" w:hAnsiTheme="majorBidi" w:cstheme="majorBidi"/>
              </w:rPr>
              <w:t>TaskID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AF1027"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Integer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0B7366"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Primary key for the Work Item.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56D19E"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Non-Null, Unique, System Generated</w:t>
            </w:r>
          </w:p>
        </w:tc>
      </w:tr>
      <w:tr w:rsidR="00D11A14" w:rsidRPr="00D11A14" w14:paraId="6A3176D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7D3E19" w14:textId="77777777" w:rsidR="00D11A14" w:rsidRPr="00D11A14" w:rsidRDefault="00D11A14" w:rsidP="00D11A14">
            <w:pPr>
              <w:jc w:val="lowKashida"/>
              <w:rPr>
                <w:rFonts w:asciiTheme="majorBidi" w:hAnsiTheme="majorBidi" w:cstheme="majorBidi"/>
              </w:rPr>
            </w:pPr>
            <w:proofErr w:type="spellStart"/>
            <w:r w:rsidRPr="00D11A14">
              <w:rPr>
                <w:rFonts w:asciiTheme="majorBidi" w:hAnsiTheme="majorBidi" w:cstheme="majorBidi"/>
              </w:rPr>
              <w:t>RiskScore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C43360"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F3D219"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Float (0.0-100.0)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CFFC65"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ML Model Output.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29D83"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Calculated by Flask model</w:t>
            </w:r>
          </w:p>
        </w:tc>
      </w:tr>
      <w:tr w:rsidR="00D11A14" w:rsidRPr="00D11A14" w14:paraId="35BC7B0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A9F90B" w14:textId="77777777" w:rsidR="00D11A14" w:rsidRPr="00D11A14" w:rsidRDefault="00D11A14" w:rsidP="00D11A14">
            <w:pPr>
              <w:jc w:val="lowKashida"/>
              <w:rPr>
                <w:rFonts w:asciiTheme="majorBidi" w:hAnsiTheme="majorBidi" w:cstheme="majorBidi"/>
              </w:rPr>
            </w:pPr>
            <w:proofErr w:type="spellStart"/>
            <w:r w:rsidRPr="00D11A14">
              <w:rPr>
                <w:rFonts w:asciiTheme="majorBidi" w:hAnsiTheme="majorBidi" w:cstheme="majorBidi"/>
              </w:rPr>
              <w:t>CLI_Value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C3DF08"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500D0D"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Float (0.0-10.0)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1168B7"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Cognitive Load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EB08C6"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Calculated by Flask algorithm</w:t>
            </w:r>
          </w:p>
        </w:tc>
      </w:tr>
      <w:tr w:rsidR="00D11A14" w:rsidRPr="00D11A14" w14:paraId="211BAB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C8B95A" w14:textId="77777777" w:rsidR="00D11A14" w:rsidRPr="00D11A14" w:rsidRDefault="00D11A14" w:rsidP="00D11A14">
            <w:pPr>
              <w:jc w:val="lowKashida"/>
              <w:rPr>
                <w:rFonts w:asciiTheme="majorBidi" w:hAnsiTheme="majorBidi" w:cstheme="majorBidi"/>
              </w:rPr>
            </w:pPr>
            <w:proofErr w:type="spellStart"/>
            <w:r w:rsidRPr="00D11A14">
              <w:rPr>
                <w:rFonts w:asciiTheme="majorBidi" w:hAnsiTheme="majorBidi" w:cstheme="majorBidi"/>
              </w:rPr>
              <w:t>DoD_Config</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7B6433"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BFBC57"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JSON Object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917D7"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The ruleset for the Definition of Done.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0482D3" w14:textId="77777777" w:rsidR="00D11A14" w:rsidRPr="00D11A14" w:rsidRDefault="00D11A14" w:rsidP="00D11A14">
            <w:pPr>
              <w:jc w:val="lowKashida"/>
              <w:rPr>
                <w:rFonts w:asciiTheme="majorBidi" w:hAnsiTheme="majorBidi" w:cstheme="majorBidi"/>
              </w:rPr>
            </w:pPr>
            <w:r w:rsidRPr="00D11A14">
              <w:rPr>
                <w:rFonts w:asciiTheme="majorBidi" w:hAnsiTheme="majorBidi" w:cstheme="majorBidi"/>
              </w:rPr>
              <w:t>Stored as JSON string in DB, validated by Flask</w:t>
            </w:r>
          </w:p>
        </w:tc>
      </w:tr>
    </w:tbl>
    <w:p w14:paraId="66388A12" w14:textId="77777777" w:rsidR="00BB304F" w:rsidRDefault="00BB304F" w:rsidP="00D11A14">
      <w:pPr>
        <w:jc w:val="lowKashida"/>
        <w:rPr>
          <w:rFonts w:asciiTheme="majorBidi" w:hAnsiTheme="majorBidi" w:cstheme="majorBidi"/>
          <w:b/>
          <w:bCs/>
          <w:rtl/>
        </w:rPr>
      </w:pPr>
    </w:p>
    <w:p w14:paraId="3D9E68D4" w14:textId="103BEE7A" w:rsidR="00D11A14" w:rsidRPr="00D11A14" w:rsidRDefault="00D11A14" w:rsidP="00D11A14">
      <w:pPr>
        <w:jc w:val="lowKashida"/>
        <w:rPr>
          <w:rFonts w:asciiTheme="majorBidi" w:hAnsiTheme="majorBidi" w:cstheme="majorBidi"/>
          <w:b/>
          <w:bCs/>
        </w:rPr>
      </w:pPr>
      <w:r w:rsidRPr="00D11A14">
        <w:rPr>
          <w:rFonts w:asciiTheme="majorBidi" w:hAnsiTheme="majorBidi" w:cstheme="majorBidi"/>
          <w:b/>
          <w:bCs/>
        </w:rPr>
        <w:t>4.2 Appendix B: Glossary</w:t>
      </w:r>
    </w:p>
    <w:p w14:paraId="0128516E" w14:textId="77777777" w:rsidR="00D11A14" w:rsidRPr="00D11A14" w:rsidRDefault="00D11A14" w:rsidP="00D11A14">
      <w:pPr>
        <w:numPr>
          <w:ilvl w:val="0"/>
          <w:numId w:val="20"/>
        </w:numPr>
        <w:jc w:val="lowKashida"/>
        <w:rPr>
          <w:rFonts w:asciiTheme="majorBidi" w:hAnsiTheme="majorBidi" w:cstheme="majorBidi"/>
        </w:rPr>
      </w:pPr>
      <w:r w:rsidRPr="00D11A14">
        <w:rPr>
          <w:rFonts w:asciiTheme="majorBidi" w:hAnsiTheme="majorBidi" w:cstheme="majorBidi"/>
        </w:rPr>
        <w:t>API: Application Programming Interface.</w:t>
      </w:r>
    </w:p>
    <w:p w14:paraId="02C89639" w14:textId="77777777" w:rsidR="00D11A14" w:rsidRPr="00D11A14" w:rsidRDefault="00D11A14" w:rsidP="00D11A14">
      <w:pPr>
        <w:numPr>
          <w:ilvl w:val="0"/>
          <w:numId w:val="20"/>
        </w:numPr>
        <w:jc w:val="lowKashida"/>
        <w:rPr>
          <w:rFonts w:asciiTheme="majorBidi" w:hAnsiTheme="majorBidi" w:cstheme="majorBidi"/>
        </w:rPr>
      </w:pPr>
      <w:r w:rsidRPr="00D11A14">
        <w:rPr>
          <w:rFonts w:asciiTheme="majorBidi" w:hAnsiTheme="majorBidi" w:cstheme="majorBidi"/>
        </w:rPr>
        <w:t xml:space="preserve">FCP: First </w:t>
      </w:r>
      <w:proofErr w:type="spellStart"/>
      <w:r w:rsidRPr="00D11A14">
        <w:rPr>
          <w:rFonts w:asciiTheme="majorBidi" w:hAnsiTheme="majorBidi" w:cstheme="majorBidi"/>
        </w:rPr>
        <w:t>Contentful</w:t>
      </w:r>
      <w:proofErr w:type="spellEnd"/>
      <w:r w:rsidRPr="00D11A14">
        <w:rPr>
          <w:rFonts w:asciiTheme="majorBidi" w:hAnsiTheme="majorBidi" w:cstheme="majorBidi"/>
        </w:rPr>
        <w:t xml:space="preserve"> Paint.</w:t>
      </w:r>
    </w:p>
    <w:p w14:paraId="6437B118" w14:textId="77777777" w:rsidR="00D11A14" w:rsidRPr="00D11A14" w:rsidRDefault="00D11A14" w:rsidP="00D11A14">
      <w:pPr>
        <w:numPr>
          <w:ilvl w:val="0"/>
          <w:numId w:val="20"/>
        </w:numPr>
        <w:jc w:val="lowKashida"/>
        <w:rPr>
          <w:rFonts w:asciiTheme="majorBidi" w:hAnsiTheme="majorBidi" w:cstheme="majorBidi"/>
        </w:rPr>
      </w:pPr>
      <w:r w:rsidRPr="00D11A14">
        <w:rPr>
          <w:rFonts w:asciiTheme="majorBidi" w:hAnsiTheme="majorBidi" w:cstheme="majorBidi"/>
        </w:rPr>
        <w:t>WCAG: Web Content Accessibility Guidelines.</w:t>
      </w:r>
    </w:p>
    <w:p w14:paraId="4791C763" w14:textId="77777777" w:rsidR="00D11A14" w:rsidRPr="00D11A14" w:rsidRDefault="00D11A14" w:rsidP="00D11A14">
      <w:pPr>
        <w:numPr>
          <w:ilvl w:val="0"/>
          <w:numId w:val="20"/>
        </w:numPr>
        <w:jc w:val="lowKashida"/>
        <w:rPr>
          <w:rFonts w:asciiTheme="majorBidi" w:hAnsiTheme="majorBidi" w:cstheme="majorBidi"/>
        </w:rPr>
      </w:pPr>
      <w:r w:rsidRPr="00D11A14">
        <w:rPr>
          <w:rFonts w:asciiTheme="majorBidi" w:hAnsiTheme="majorBidi" w:cstheme="majorBidi"/>
        </w:rPr>
        <w:t>WebSocket: A persistent, bi-directional, full-duplex communication channel over a single TCP connection, used for real-time updates in Flask.</w:t>
      </w:r>
    </w:p>
    <w:p w14:paraId="23BF022A" w14:textId="4B16C726" w:rsidR="00C135A7" w:rsidRPr="00BB304F" w:rsidRDefault="00C135A7" w:rsidP="00C135A7">
      <w:pPr>
        <w:jc w:val="lowKashida"/>
        <w:rPr>
          <w:rFonts w:asciiTheme="majorBidi" w:hAnsiTheme="majorBidi" w:cstheme="majorBidi"/>
        </w:rPr>
      </w:pPr>
    </w:p>
    <w:p w14:paraId="68DD289A" w14:textId="77777777" w:rsidR="00C135A7" w:rsidRPr="00C135A7" w:rsidRDefault="00C135A7" w:rsidP="00C135A7">
      <w:pPr>
        <w:jc w:val="center"/>
        <w:rPr>
          <w:rFonts w:hint="cs"/>
          <w:b/>
          <w:bCs/>
          <w:sz w:val="28"/>
          <w:szCs w:val="28"/>
          <w:rtl/>
          <w:lang w:bidi="ar-EG"/>
        </w:rPr>
      </w:pPr>
    </w:p>
    <w:sectPr w:rsidR="00C135A7" w:rsidRPr="00C135A7" w:rsidSect="00C135A7">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C587B"/>
    <w:multiLevelType w:val="multilevel"/>
    <w:tmpl w:val="4AE0C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616FFD"/>
    <w:multiLevelType w:val="multilevel"/>
    <w:tmpl w:val="05EA1C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04524E"/>
    <w:multiLevelType w:val="multilevel"/>
    <w:tmpl w:val="5EE8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455158"/>
    <w:multiLevelType w:val="multilevel"/>
    <w:tmpl w:val="E576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BB052C"/>
    <w:multiLevelType w:val="multilevel"/>
    <w:tmpl w:val="5306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5546DC"/>
    <w:multiLevelType w:val="multilevel"/>
    <w:tmpl w:val="38E4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1933B4"/>
    <w:multiLevelType w:val="multilevel"/>
    <w:tmpl w:val="9718F7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1B4C00"/>
    <w:multiLevelType w:val="multilevel"/>
    <w:tmpl w:val="D276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386EA1"/>
    <w:multiLevelType w:val="multilevel"/>
    <w:tmpl w:val="ACF22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C9554B3"/>
    <w:multiLevelType w:val="multilevel"/>
    <w:tmpl w:val="32B82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E025C1"/>
    <w:multiLevelType w:val="multilevel"/>
    <w:tmpl w:val="1D10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6B5AF0"/>
    <w:multiLevelType w:val="multilevel"/>
    <w:tmpl w:val="DAE0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0D1C7B"/>
    <w:multiLevelType w:val="multilevel"/>
    <w:tmpl w:val="A9908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D662CF"/>
    <w:multiLevelType w:val="multilevel"/>
    <w:tmpl w:val="EF9A6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C03BC5"/>
    <w:multiLevelType w:val="multilevel"/>
    <w:tmpl w:val="8E861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683DEF"/>
    <w:multiLevelType w:val="multilevel"/>
    <w:tmpl w:val="62A4A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6B7E29"/>
    <w:multiLevelType w:val="multilevel"/>
    <w:tmpl w:val="9AB2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2348D6"/>
    <w:multiLevelType w:val="multilevel"/>
    <w:tmpl w:val="E6B2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A87212"/>
    <w:multiLevelType w:val="multilevel"/>
    <w:tmpl w:val="FE38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BB456F"/>
    <w:multiLevelType w:val="multilevel"/>
    <w:tmpl w:val="0B72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2102495">
    <w:abstractNumId w:val="17"/>
  </w:num>
  <w:num w:numId="2" w16cid:durableId="171142990">
    <w:abstractNumId w:val="5"/>
  </w:num>
  <w:num w:numId="3" w16cid:durableId="64766032">
    <w:abstractNumId w:val="18"/>
  </w:num>
  <w:num w:numId="4" w16cid:durableId="363792674">
    <w:abstractNumId w:val="14"/>
  </w:num>
  <w:num w:numId="5" w16cid:durableId="1881670115">
    <w:abstractNumId w:val="9"/>
  </w:num>
  <w:num w:numId="6" w16cid:durableId="605818864">
    <w:abstractNumId w:val="15"/>
  </w:num>
  <w:num w:numId="7" w16cid:durableId="2009625912">
    <w:abstractNumId w:val="7"/>
  </w:num>
  <w:num w:numId="8" w16cid:durableId="992758346">
    <w:abstractNumId w:val="12"/>
  </w:num>
  <w:num w:numId="9" w16cid:durableId="700403281">
    <w:abstractNumId w:val="8"/>
  </w:num>
  <w:num w:numId="10" w16cid:durableId="1174300018">
    <w:abstractNumId w:val="13"/>
  </w:num>
  <w:num w:numId="11" w16cid:durableId="1873031438">
    <w:abstractNumId w:val="1"/>
  </w:num>
  <w:num w:numId="12" w16cid:durableId="666176839">
    <w:abstractNumId w:val="6"/>
  </w:num>
  <w:num w:numId="13" w16cid:durableId="1907757350">
    <w:abstractNumId w:val="0"/>
  </w:num>
  <w:num w:numId="14" w16cid:durableId="452948156">
    <w:abstractNumId w:val="2"/>
  </w:num>
  <w:num w:numId="15" w16cid:durableId="1442993448">
    <w:abstractNumId w:val="10"/>
  </w:num>
  <w:num w:numId="16" w16cid:durableId="842402692">
    <w:abstractNumId w:val="4"/>
  </w:num>
  <w:num w:numId="17" w16cid:durableId="597565237">
    <w:abstractNumId w:val="11"/>
  </w:num>
  <w:num w:numId="18" w16cid:durableId="1810778946">
    <w:abstractNumId w:val="19"/>
  </w:num>
  <w:num w:numId="19" w16cid:durableId="1248341320">
    <w:abstractNumId w:val="16"/>
  </w:num>
  <w:num w:numId="20" w16cid:durableId="19369837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B9C"/>
    <w:rsid w:val="003F6310"/>
    <w:rsid w:val="0060283E"/>
    <w:rsid w:val="007C3644"/>
    <w:rsid w:val="009051E5"/>
    <w:rsid w:val="009E0DB5"/>
    <w:rsid w:val="00A84187"/>
    <w:rsid w:val="00BB304F"/>
    <w:rsid w:val="00C135A7"/>
    <w:rsid w:val="00C96B9C"/>
    <w:rsid w:val="00D11A14"/>
    <w:rsid w:val="00F567A9"/>
    <w:rsid w:val="00F57409"/>
    <w:rsid w:val="00FB031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C7F9C"/>
  <w15:chartTrackingRefBased/>
  <w15:docId w15:val="{D41416B3-6C9D-40DD-9C98-71C6E0820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6B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6B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6B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6B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6B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6B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6B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6B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6B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6B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6B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6B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6B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6B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6B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6B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6B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6B9C"/>
    <w:rPr>
      <w:rFonts w:eastAsiaTheme="majorEastAsia" w:cstheme="majorBidi"/>
      <w:color w:val="272727" w:themeColor="text1" w:themeTint="D8"/>
    </w:rPr>
  </w:style>
  <w:style w:type="paragraph" w:styleId="Title">
    <w:name w:val="Title"/>
    <w:basedOn w:val="Normal"/>
    <w:next w:val="Normal"/>
    <w:link w:val="TitleChar"/>
    <w:uiPriority w:val="10"/>
    <w:qFormat/>
    <w:rsid w:val="00C96B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B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B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6B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6B9C"/>
    <w:pPr>
      <w:spacing w:before="160"/>
      <w:jc w:val="center"/>
    </w:pPr>
    <w:rPr>
      <w:i/>
      <w:iCs/>
      <w:color w:val="404040" w:themeColor="text1" w:themeTint="BF"/>
    </w:rPr>
  </w:style>
  <w:style w:type="character" w:customStyle="1" w:styleId="QuoteChar">
    <w:name w:val="Quote Char"/>
    <w:basedOn w:val="DefaultParagraphFont"/>
    <w:link w:val="Quote"/>
    <w:uiPriority w:val="29"/>
    <w:rsid w:val="00C96B9C"/>
    <w:rPr>
      <w:i/>
      <w:iCs/>
      <w:color w:val="404040" w:themeColor="text1" w:themeTint="BF"/>
    </w:rPr>
  </w:style>
  <w:style w:type="paragraph" w:styleId="ListParagraph">
    <w:name w:val="List Paragraph"/>
    <w:basedOn w:val="Normal"/>
    <w:uiPriority w:val="34"/>
    <w:qFormat/>
    <w:rsid w:val="00C96B9C"/>
    <w:pPr>
      <w:ind w:left="720"/>
      <w:contextualSpacing/>
    </w:pPr>
  </w:style>
  <w:style w:type="character" w:styleId="IntenseEmphasis">
    <w:name w:val="Intense Emphasis"/>
    <w:basedOn w:val="DefaultParagraphFont"/>
    <w:uiPriority w:val="21"/>
    <w:qFormat/>
    <w:rsid w:val="00C96B9C"/>
    <w:rPr>
      <w:i/>
      <w:iCs/>
      <w:color w:val="0F4761" w:themeColor="accent1" w:themeShade="BF"/>
    </w:rPr>
  </w:style>
  <w:style w:type="paragraph" w:styleId="IntenseQuote">
    <w:name w:val="Intense Quote"/>
    <w:basedOn w:val="Normal"/>
    <w:next w:val="Normal"/>
    <w:link w:val="IntenseQuoteChar"/>
    <w:uiPriority w:val="30"/>
    <w:qFormat/>
    <w:rsid w:val="00C96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6B9C"/>
    <w:rPr>
      <w:i/>
      <w:iCs/>
      <w:color w:val="0F4761" w:themeColor="accent1" w:themeShade="BF"/>
    </w:rPr>
  </w:style>
  <w:style w:type="character" w:styleId="IntenseReference">
    <w:name w:val="Intense Reference"/>
    <w:basedOn w:val="DefaultParagraphFont"/>
    <w:uiPriority w:val="32"/>
    <w:qFormat/>
    <w:rsid w:val="00C96B9C"/>
    <w:rPr>
      <w:b/>
      <w:bCs/>
      <w:smallCaps/>
      <w:color w:val="0F4761" w:themeColor="accent1" w:themeShade="BF"/>
      <w:spacing w:val="5"/>
    </w:rPr>
  </w:style>
  <w:style w:type="character" w:styleId="Hyperlink">
    <w:name w:val="Hyperlink"/>
    <w:basedOn w:val="DefaultParagraphFont"/>
    <w:uiPriority w:val="99"/>
    <w:unhideWhenUsed/>
    <w:rsid w:val="007C3644"/>
    <w:rPr>
      <w:color w:val="467886" w:themeColor="hyperlink"/>
      <w:u w:val="single"/>
    </w:rPr>
  </w:style>
  <w:style w:type="character" w:styleId="UnresolvedMention">
    <w:name w:val="Unresolved Mention"/>
    <w:basedOn w:val="DefaultParagraphFont"/>
    <w:uiPriority w:val="99"/>
    <w:semiHidden/>
    <w:unhideWhenUsed/>
    <w:rsid w:val="007C36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s-ahmed.mabdelsattar@zewailcity.edu.e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TotalTime>
  <Pages>12</Pages>
  <Words>2467</Words>
  <Characters>14062</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Mohsen</dc:creator>
  <cp:keywords/>
  <dc:description/>
  <cp:lastModifiedBy>Ahmed Mohsen</cp:lastModifiedBy>
  <cp:revision>6</cp:revision>
  <dcterms:created xsi:type="dcterms:W3CDTF">2025-11-05T21:39:00Z</dcterms:created>
  <dcterms:modified xsi:type="dcterms:W3CDTF">2025-11-05T23:25:00Z</dcterms:modified>
</cp:coreProperties>
</file>