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43" w:rsidRDefault="009365B1" w:rsidP="009365B1">
      <w:pPr>
        <w:pStyle w:val="Title"/>
        <w:sectPr w:rsidR="00ED2443">
          <w:pgSz w:w="12240" w:h="15840"/>
          <w:pgMar w:top="1440" w:right="1800" w:bottom="1440" w:left="1800" w:header="0" w:footer="0" w:gutter="0"/>
          <w:cols w:space="720"/>
          <w:formProt w:val="0"/>
          <w:docGrid w:linePitch="360" w:charSpace="4096"/>
        </w:sectPr>
      </w:pPr>
      <w:r w:rsidRPr="009365B1">
        <w:t xml:space="preserve">Burrows-Wheeler Compression </w:t>
      </w:r>
    </w:p>
    <w:p w:rsidR="00115289" w:rsidRDefault="00D04E05">
      <w:pPr>
        <w:pStyle w:val="TOC1"/>
        <w:tabs>
          <w:tab w:val="right" w:pos="8630"/>
        </w:tabs>
        <w:rPr>
          <w:rFonts w:asciiTheme="minorHAnsi" w:hAnsiTheme="minorHAnsi" w:cstheme="minorBidi"/>
          <w:b w:val="0"/>
          <w:bCs w:val="0"/>
          <w:caps w:val="0"/>
          <w:noProof/>
          <w:sz w:val="22"/>
          <w:szCs w:val="22"/>
        </w:rPr>
      </w:pPr>
      <w:r w:rsidRPr="00D04E05">
        <w:rPr>
          <w:b w:val="0"/>
          <w:bCs w:val="0"/>
          <w:caps w:val="0"/>
          <w:szCs w:val="24"/>
        </w:rPr>
        <w:lastRenderedPageBreak/>
        <w:fldChar w:fldCharType="begin"/>
      </w:r>
      <w:r w:rsidR="003257CB">
        <w:rPr>
          <w:b w:val="0"/>
          <w:bCs w:val="0"/>
          <w:caps w:val="0"/>
          <w:szCs w:val="24"/>
        </w:rPr>
        <w:instrText xml:space="preserve"> TOC \o "1-3" \h \z </w:instrText>
      </w:r>
      <w:r w:rsidRPr="00D04E05">
        <w:rPr>
          <w:b w:val="0"/>
          <w:bCs w:val="0"/>
          <w:caps w:val="0"/>
          <w:szCs w:val="24"/>
        </w:rPr>
        <w:fldChar w:fldCharType="separate"/>
      </w:r>
      <w:hyperlink w:anchor="_Toc405748917" w:history="1">
        <w:r w:rsidR="00115289" w:rsidRPr="00B17421">
          <w:rPr>
            <w:rStyle w:val="Hyperlink"/>
            <w:noProof/>
            <w:lang w:bidi="en-US"/>
          </w:rPr>
          <w:t>Problem Definition</w:t>
        </w:r>
        <w:r w:rsidR="00115289">
          <w:rPr>
            <w:noProof/>
            <w:webHidden/>
          </w:rPr>
          <w:tab/>
        </w:r>
        <w:r w:rsidR="00115289">
          <w:rPr>
            <w:rStyle w:val="Hyperlink"/>
            <w:noProof/>
            <w:rtl/>
          </w:rPr>
          <w:fldChar w:fldCharType="begin"/>
        </w:r>
        <w:r w:rsidR="00115289">
          <w:rPr>
            <w:noProof/>
            <w:webHidden/>
          </w:rPr>
          <w:instrText xml:space="preserve"> PAGEREF _Toc405748917 \h </w:instrText>
        </w:r>
        <w:r w:rsidR="00115289">
          <w:rPr>
            <w:rStyle w:val="Hyperlink"/>
            <w:noProof/>
            <w:rtl/>
          </w:rPr>
        </w:r>
        <w:r w:rsidR="00115289">
          <w:rPr>
            <w:rStyle w:val="Hyperlink"/>
            <w:noProof/>
            <w:rtl/>
          </w:rPr>
          <w:fldChar w:fldCharType="separate"/>
        </w:r>
        <w:r w:rsidR="00115289">
          <w:rPr>
            <w:noProof/>
            <w:webHidden/>
          </w:rPr>
          <w:t>2</w:t>
        </w:r>
        <w:r w:rsidR="00115289">
          <w:rPr>
            <w:rStyle w:val="Hyperlink"/>
            <w:noProof/>
            <w:rtl/>
          </w:rPr>
          <w:fldChar w:fldCharType="end"/>
        </w:r>
      </w:hyperlink>
    </w:p>
    <w:p w:rsidR="00115289" w:rsidRDefault="00115289">
      <w:pPr>
        <w:pStyle w:val="TOC1"/>
        <w:tabs>
          <w:tab w:val="right" w:pos="8630"/>
        </w:tabs>
        <w:rPr>
          <w:rFonts w:asciiTheme="minorHAnsi" w:hAnsiTheme="minorHAnsi" w:cstheme="minorBidi"/>
          <w:b w:val="0"/>
          <w:bCs w:val="0"/>
          <w:caps w:val="0"/>
          <w:noProof/>
          <w:sz w:val="22"/>
          <w:szCs w:val="22"/>
        </w:rPr>
      </w:pPr>
      <w:hyperlink w:anchor="_Toc405748918" w:history="1">
        <w:r w:rsidRPr="00B17421">
          <w:rPr>
            <w:rStyle w:val="Hyperlink"/>
            <w:noProof/>
            <w:lang w:bidi="en-US"/>
          </w:rPr>
          <w:t>Steps in Detail</w:t>
        </w:r>
        <w:r>
          <w:rPr>
            <w:noProof/>
            <w:webHidden/>
          </w:rPr>
          <w:tab/>
        </w:r>
        <w:r>
          <w:rPr>
            <w:rStyle w:val="Hyperlink"/>
            <w:noProof/>
            <w:rtl/>
          </w:rPr>
          <w:fldChar w:fldCharType="begin"/>
        </w:r>
        <w:r>
          <w:rPr>
            <w:noProof/>
            <w:webHidden/>
          </w:rPr>
          <w:instrText xml:space="preserve"> PAGEREF _Toc405748918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19" w:history="1">
        <w:r w:rsidRPr="00B17421">
          <w:rPr>
            <w:rStyle w:val="Hyperlink"/>
            <w:rFonts w:eastAsia="DejaVu Sans"/>
            <w:noProof/>
            <w:lang w:bidi="en-US"/>
          </w:rPr>
          <w:t>[1] Burrows-Wheeler</w:t>
        </w:r>
        <w:r>
          <w:rPr>
            <w:noProof/>
            <w:webHidden/>
          </w:rPr>
          <w:tab/>
        </w:r>
        <w:r>
          <w:rPr>
            <w:rStyle w:val="Hyperlink"/>
            <w:noProof/>
            <w:rtl/>
          </w:rPr>
          <w:fldChar w:fldCharType="begin"/>
        </w:r>
        <w:r>
          <w:rPr>
            <w:noProof/>
            <w:webHidden/>
          </w:rPr>
          <w:instrText xml:space="preserve"> PAGEREF _Toc405748919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115289" w:rsidRDefault="00115289">
      <w:pPr>
        <w:pStyle w:val="TOC3"/>
        <w:tabs>
          <w:tab w:val="right" w:pos="8630"/>
        </w:tabs>
        <w:rPr>
          <w:rFonts w:cstheme="minorBidi"/>
          <w:noProof/>
          <w:sz w:val="22"/>
          <w:szCs w:val="22"/>
        </w:rPr>
      </w:pPr>
      <w:hyperlink w:anchor="_Toc405748920" w:history="1">
        <w:r w:rsidRPr="00B17421">
          <w:rPr>
            <w:rStyle w:val="Hyperlink"/>
            <w:noProof/>
            <w:lang w:bidi="en-US"/>
          </w:rPr>
          <w:t>a. Transform</w:t>
        </w:r>
        <w:r>
          <w:rPr>
            <w:noProof/>
            <w:webHidden/>
          </w:rPr>
          <w:tab/>
        </w:r>
        <w:r>
          <w:rPr>
            <w:rStyle w:val="Hyperlink"/>
            <w:noProof/>
            <w:rtl/>
          </w:rPr>
          <w:fldChar w:fldCharType="begin"/>
        </w:r>
        <w:r>
          <w:rPr>
            <w:noProof/>
            <w:webHidden/>
          </w:rPr>
          <w:instrText xml:space="preserve"> PAGEREF _Toc405748920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rsidR="00115289" w:rsidRDefault="00115289">
      <w:pPr>
        <w:pStyle w:val="TOC3"/>
        <w:tabs>
          <w:tab w:val="right" w:pos="8630"/>
        </w:tabs>
        <w:rPr>
          <w:rFonts w:cstheme="minorBidi"/>
          <w:noProof/>
          <w:sz w:val="22"/>
          <w:szCs w:val="22"/>
        </w:rPr>
      </w:pPr>
      <w:hyperlink w:anchor="_Toc405748921" w:history="1">
        <w:r w:rsidRPr="00B17421">
          <w:rPr>
            <w:rStyle w:val="Hyperlink"/>
            <w:noProof/>
            <w:lang w:bidi="en-US"/>
          </w:rPr>
          <w:t>b. Inverse</w:t>
        </w:r>
        <w:r>
          <w:rPr>
            <w:noProof/>
            <w:webHidden/>
          </w:rPr>
          <w:tab/>
        </w:r>
        <w:r>
          <w:rPr>
            <w:rStyle w:val="Hyperlink"/>
            <w:noProof/>
            <w:rtl/>
          </w:rPr>
          <w:fldChar w:fldCharType="begin"/>
        </w:r>
        <w:r>
          <w:rPr>
            <w:noProof/>
            <w:webHidden/>
          </w:rPr>
          <w:instrText xml:space="preserve"> PAGEREF _Toc405748921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22" w:history="1">
        <w:r w:rsidRPr="00B17421">
          <w:rPr>
            <w:rStyle w:val="Hyperlink"/>
            <w:rFonts w:eastAsia="DejaVu Sans"/>
            <w:noProof/>
            <w:lang w:bidi="en-US"/>
          </w:rPr>
          <w:t>[2] Move-to-front</w:t>
        </w:r>
        <w:r>
          <w:rPr>
            <w:noProof/>
            <w:webHidden/>
          </w:rPr>
          <w:tab/>
        </w:r>
        <w:r>
          <w:rPr>
            <w:rStyle w:val="Hyperlink"/>
            <w:noProof/>
            <w:rtl/>
          </w:rPr>
          <w:fldChar w:fldCharType="begin"/>
        </w:r>
        <w:r>
          <w:rPr>
            <w:noProof/>
            <w:webHidden/>
          </w:rPr>
          <w:instrText xml:space="preserve"> PAGEREF _Toc405748922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115289" w:rsidRDefault="00115289">
      <w:pPr>
        <w:pStyle w:val="TOC3"/>
        <w:tabs>
          <w:tab w:val="right" w:pos="8630"/>
        </w:tabs>
        <w:rPr>
          <w:rFonts w:cstheme="minorBidi"/>
          <w:noProof/>
          <w:sz w:val="22"/>
          <w:szCs w:val="22"/>
        </w:rPr>
      </w:pPr>
      <w:hyperlink w:anchor="_Toc405748923" w:history="1">
        <w:r w:rsidRPr="00B17421">
          <w:rPr>
            <w:rStyle w:val="Hyperlink"/>
            <w:noProof/>
            <w:lang w:bidi="en-US"/>
          </w:rPr>
          <w:t>a. Encoding</w:t>
        </w:r>
        <w:r>
          <w:rPr>
            <w:noProof/>
            <w:webHidden/>
          </w:rPr>
          <w:tab/>
        </w:r>
        <w:r>
          <w:rPr>
            <w:rStyle w:val="Hyperlink"/>
            <w:noProof/>
            <w:rtl/>
          </w:rPr>
          <w:fldChar w:fldCharType="begin"/>
        </w:r>
        <w:r>
          <w:rPr>
            <w:noProof/>
            <w:webHidden/>
          </w:rPr>
          <w:instrText xml:space="preserve"> PAGEREF _Toc405748923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115289" w:rsidRDefault="00115289">
      <w:pPr>
        <w:pStyle w:val="TOC3"/>
        <w:tabs>
          <w:tab w:val="right" w:pos="8630"/>
        </w:tabs>
        <w:rPr>
          <w:rFonts w:cstheme="minorBidi"/>
          <w:noProof/>
          <w:sz w:val="22"/>
          <w:szCs w:val="22"/>
        </w:rPr>
      </w:pPr>
      <w:hyperlink w:anchor="_Toc405748924" w:history="1">
        <w:r w:rsidRPr="00B17421">
          <w:rPr>
            <w:rStyle w:val="Hyperlink"/>
            <w:noProof/>
            <w:lang w:bidi="en-US"/>
          </w:rPr>
          <w:t>a. Decoding</w:t>
        </w:r>
        <w:r>
          <w:rPr>
            <w:noProof/>
            <w:webHidden/>
          </w:rPr>
          <w:tab/>
        </w:r>
        <w:r>
          <w:rPr>
            <w:rStyle w:val="Hyperlink"/>
            <w:noProof/>
            <w:rtl/>
          </w:rPr>
          <w:fldChar w:fldCharType="begin"/>
        </w:r>
        <w:r>
          <w:rPr>
            <w:noProof/>
            <w:webHidden/>
          </w:rPr>
          <w:instrText xml:space="preserve"> PAGEREF _Toc405748924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25" w:history="1">
        <w:r w:rsidRPr="00B17421">
          <w:rPr>
            <w:rStyle w:val="Hyperlink"/>
            <w:rFonts w:eastAsia="DejaVu Sans"/>
            <w:noProof/>
            <w:lang w:bidi="en-US"/>
          </w:rPr>
          <w:t>[3] Huffman Coding</w:t>
        </w:r>
        <w:r>
          <w:rPr>
            <w:noProof/>
            <w:webHidden/>
          </w:rPr>
          <w:tab/>
        </w:r>
        <w:r>
          <w:rPr>
            <w:rStyle w:val="Hyperlink"/>
            <w:noProof/>
            <w:rtl/>
          </w:rPr>
          <w:fldChar w:fldCharType="begin"/>
        </w:r>
        <w:r>
          <w:rPr>
            <w:noProof/>
            <w:webHidden/>
          </w:rPr>
          <w:instrText xml:space="preserve"> PAGEREF _Toc405748925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5289" w:rsidRDefault="00115289">
      <w:pPr>
        <w:pStyle w:val="TOC1"/>
        <w:tabs>
          <w:tab w:val="right" w:pos="8630"/>
        </w:tabs>
        <w:rPr>
          <w:rFonts w:asciiTheme="minorHAnsi" w:hAnsiTheme="minorHAnsi" w:cstheme="minorBidi"/>
          <w:b w:val="0"/>
          <w:bCs w:val="0"/>
          <w:caps w:val="0"/>
          <w:noProof/>
          <w:sz w:val="22"/>
          <w:szCs w:val="22"/>
        </w:rPr>
      </w:pPr>
      <w:hyperlink w:anchor="_Toc405748926" w:history="1">
        <w:r w:rsidRPr="00B17421">
          <w:rPr>
            <w:rStyle w:val="Hyperlink"/>
            <w:noProof/>
            <w:lang w:bidi="en-US"/>
          </w:rPr>
          <w:t>Project Requirements</w:t>
        </w:r>
        <w:r>
          <w:rPr>
            <w:noProof/>
            <w:webHidden/>
          </w:rPr>
          <w:tab/>
        </w:r>
        <w:r>
          <w:rPr>
            <w:rStyle w:val="Hyperlink"/>
            <w:noProof/>
            <w:rtl/>
          </w:rPr>
          <w:fldChar w:fldCharType="begin"/>
        </w:r>
        <w:r>
          <w:rPr>
            <w:noProof/>
            <w:webHidden/>
          </w:rPr>
          <w:instrText xml:space="preserve"> PAGEREF _Toc405748926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27" w:history="1">
        <w:r w:rsidRPr="00B17421">
          <w:rPr>
            <w:rStyle w:val="Hyperlink"/>
            <w:noProof/>
            <w:lang w:bidi="en-US"/>
          </w:rPr>
          <w:t>Input</w:t>
        </w:r>
        <w:r>
          <w:rPr>
            <w:noProof/>
            <w:webHidden/>
          </w:rPr>
          <w:tab/>
        </w:r>
        <w:r>
          <w:rPr>
            <w:rStyle w:val="Hyperlink"/>
            <w:noProof/>
            <w:rtl/>
          </w:rPr>
          <w:fldChar w:fldCharType="begin"/>
        </w:r>
        <w:r>
          <w:rPr>
            <w:noProof/>
            <w:webHidden/>
          </w:rPr>
          <w:instrText xml:space="preserve"> PAGEREF _Toc405748927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28" w:history="1">
        <w:r w:rsidRPr="00B17421">
          <w:rPr>
            <w:rStyle w:val="Hyperlink"/>
            <w:noProof/>
            <w:lang w:bidi="en-US"/>
          </w:rPr>
          <w:t>Output</w:t>
        </w:r>
        <w:r>
          <w:rPr>
            <w:noProof/>
            <w:webHidden/>
          </w:rPr>
          <w:tab/>
        </w:r>
        <w:r>
          <w:rPr>
            <w:rStyle w:val="Hyperlink"/>
            <w:noProof/>
            <w:rtl/>
          </w:rPr>
          <w:fldChar w:fldCharType="begin"/>
        </w:r>
        <w:r>
          <w:rPr>
            <w:noProof/>
            <w:webHidden/>
          </w:rPr>
          <w:instrText xml:space="preserve"> PAGEREF _Toc405748928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5289" w:rsidRDefault="00115289">
      <w:pPr>
        <w:pStyle w:val="TOC3"/>
        <w:tabs>
          <w:tab w:val="right" w:pos="8630"/>
        </w:tabs>
        <w:rPr>
          <w:rFonts w:cstheme="minorBidi"/>
          <w:noProof/>
          <w:sz w:val="22"/>
          <w:szCs w:val="22"/>
        </w:rPr>
      </w:pPr>
      <w:hyperlink w:anchor="_Toc405748929" w:history="1">
        <w:r w:rsidRPr="00B17421">
          <w:rPr>
            <w:rStyle w:val="Hyperlink"/>
            <w:rFonts w:eastAsia="Times New Roman"/>
            <w:noProof/>
            <w:lang w:bidi="en-US"/>
          </w:rPr>
          <w:t>How to calculate execution time?</w:t>
        </w:r>
        <w:r>
          <w:rPr>
            <w:noProof/>
            <w:webHidden/>
          </w:rPr>
          <w:tab/>
        </w:r>
        <w:r>
          <w:rPr>
            <w:rStyle w:val="Hyperlink"/>
            <w:noProof/>
            <w:rtl/>
          </w:rPr>
          <w:fldChar w:fldCharType="begin"/>
        </w:r>
        <w:r>
          <w:rPr>
            <w:noProof/>
            <w:webHidden/>
          </w:rPr>
          <w:instrText xml:space="preserve"> PAGEREF _Toc405748929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30" w:history="1">
        <w:r w:rsidRPr="00B17421">
          <w:rPr>
            <w:rStyle w:val="Hyperlink"/>
            <w:noProof/>
            <w:lang w:bidi="en-US"/>
          </w:rPr>
          <w:t>Test Cases</w:t>
        </w:r>
        <w:r>
          <w:rPr>
            <w:noProof/>
            <w:webHidden/>
          </w:rPr>
          <w:tab/>
        </w:r>
        <w:r>
          <w:rPr>
            <w:rStyle w:val="Hyperlink"/>
            <w:noProof/>
            <w:rtl/>
          </w:rPr>
          <w:fldChar w:fldCharType="begin"/>
        </w:r>
        <w:r>
          <w:rPr>
            <w:noProof/>
            <w:webHidden/>
          </w:rPr>
          <w:instrText xml:space="preserve"> PAGEREF _Toc405748930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115289" w:rsidRDefault="00115289">
      <w:pPr>
        <w:pStyle w:val="TOC1"/>
        <w:tabs>
          <w:tab w:val="right" w:pos="8630"/>
        </w:tabs>
        <w:rPr>
          <w:rFonts w:asciiTheme="minorHAnsi" w:hAnsiTheme="minorHAnsi" w:cstheme="minorBidi"/>
          <w:b w:val="0"/>
          <w:bCs w:val="0"/>
          <w:caps w:val="0"/>
          <w:noProof/>
          <w:sz w:val="22"/>
          <w:szCs w:val="22"/>
        </w:rPr>
      </w:pPr>
      <w:hyperlink w:anchor="_Toc405748931" w:history="1">
        <w:r w:rsidRPr="00B17421">
          <w:rPr>
            <w:rStyle w:val="Hyperlink"/>
            <w:noProof/>
            <w:lang w:bidi="en-US"/>
          </w:rPr>
          <w:t>Deliverables</w:t>
        </w:r>
        <w:r>
          <w:rPr>
            <w:noProof/>
            <w:webHidden/>
          </w:rPr>
          <w:tab/>
        </w:r>
        <w:r>
          <w:rPr>
            <w:rStyle w:val="Hyperlink"/>
            <w:noProof/>
            <w:rtl/>
          </w:rPr>
          <w:fldChar w:fldCharType="begin"/>
        </w:r>
        <w:r>
          <w:rPr>
            <w:noProof/>
            <w:webHidden/>
          </w:rPr>
          <w:instrText xml:space="preserve"> PAGEREF _Toc405748931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32" w:history="1">
        <w:r w:rsidRPr="00B17421">
          <w:rPr>
            <w:rStyle w:val="Hyperlink"/>
            <w:noProof/>
            <w:lang w:bidi="en-US"/>
          </w:rPr>
          <w:t>Implementation (60%)</w:t>
        </w:r>
        <w:r>
          <w:rPr>
            <w:noProof/>
            <w:webHidden/>
          </w:rPr>
          <w:tab/>
        </w:r>
        <w:r>
          <w:rPr>
            <w:rStyle w:val="Hyperlink"/>
            <w:noProof/>
            <w:rtl/>
          </w:rPr>
          <w:fldChar w:fldCharType="begin"/>
        </w:r>
        <w:r>
          <w:rPr>
            <w:noProof/>
            <w:webHidden/>
          </w:rPr>
          <w:instrText xml:space="preserve"> PAGEREF _Toc405748932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33" w:history="1">
        <w:r w:rsidRPr="00B17421">
          <w:rPr>
            <w:rStyle w:val="Hyperlink"/>
            <w:noProof/>
            <w:lang w:bidi="en-US"/>
          </w:rPr>
          <w:t>Document (40%)</w:t>
        </w:r>
        <w:r>
          <w:rPr>
            <w:noProof/>
            <w:webHidden/>
          </w:rPr>
          <w:tab/>
        </w:r>
        <w:r>
          <w:rPr>
            <w:rStyle w:val="Hyperlink"/>
            <w:noProof/>
            <w:rtl/>
          </w:rPr>
          <w:fldChar w:fldCharType="begin"/>
        </w:r>
        <w:r>
          <w:rPr>
            <w:noProof/>
            <w:webHidden/>
          </w:rPr>
          <w:instrText xml:space="preserve"> PAGEREF _Toc405748933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115289" w:rsidRDefault="00115289">
      <w:pPr>
        <w:pStyle w:val="TOC2"/>
        <w:tabs>
          <w:tab w:val="right" w:pos="8630"/>
        </w:tabs>
        <w:rPr>
          <w:rFonts w:cstheme="minorBidi"/>
          <w:b w:val="0"/>
          <w:bCs w:val="0"/>
          <w:noProof/>
          <w:sz w:val="22"/>
          <w:szCs w:val="22"/>
        </w:rPr>
      </w:pPr>
      <w:hyperlink w:anchor="_Toc405748934" w:history="1">
        <w:r w:rsidRPr="00B17421">
          <w:rPr>
            <w:rStyle w:val="Hyperlink"/>
            <w:noProof/>
            <w:lang w:bidi="en-US"/>
          </w:rPr>
          <w:t>Allowed Codes</w:t>
        </w:r>
        <w:r>
          <w:rPr>
            <w:noProof/>
            <w:webHidden/>
          </w:rPr>
          <w:tab/>
        </w:r>
        <w:r>
          <w:rPr>
            <w:rStyle w:val="Hyperlink"/>
            <w:noProof/>
            <w:rtl/>
          </w:rPr>
          <w:fldChar w:fldCharType="begin"/>
        </w:r>
        <w:r>
          <w:rPr>
            <w:noProof/>
            <w:webHidden/>
          </w:rPr>
          <w:instrText xml:space="preserve"> PAGEREF _Toc405748934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115289" w:rsidRDefault="00115289">
      <w:pPr>
        <w:pStyle w:val="TOC1"/>
        <w:tabs>
          <w:tab w:val="right" w:pos="8630"/>
        </w:tabs>
        <w:rPr>
          <w:rFonts w:asciiTheme="minorHAnsi" w:hAnsiTheme="minorHAnsi" w:cstheme="minorBidi"/>
          <w:b w:val="0"/>
          <w:bCs w:val="0"/>
          <w:caps w:val="0"/>
          <w:noProof/>
          <w:sz w:val="22"/>
          <w:szCs w:val="22"/>
        </w:rPr>
      </w:pPr>
      <w:hyperlink w:anchor="_Toc405748935" w:history="1">
        <w:r w:rsidRPr="00B17421">
          <w:rPr>
            <w:rStyle w:val="Hyperlink"/>
            <w:noProof/>
            <w:lang w:bidi="en-US"/>
          </w:rPr>
          <w:t>Milestones</w:t>
        </w:r>
        <w:r>
          <w:rPr>
            <w:noProof/>
            <w:webHidden/>
          </w:rPr>
          <w:tab/>
        </w:r>
        <w:r>
          <w:rPr>
            <w:rStyle w:val="Hyperlink"/>
            <w:noProof/>
            <w:rtl/>
          </w:rPr>
          <w:fldChar w:fldCharType="begin"/>
        </w:r>
        <w:r>
          <w:rPr>
            <w:noProof/>
            <w:webHidden/>
          </w:rPr>
          <w:instrText xml:space="preserve"> PAGEREF _Toc405748935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115289" w:rsidRDefault="00115289">
      <w:pPr>
        <w:pStyle w:val="TOC1"/>
        <w:tabs>
          <w:tab w:val="right" w:pos="8630"/>
        </w:tabs>
        <w:rPr>
          <w:rFonts w:asciiTheme="minorHAnsi" w:hAnsiTheme="minorHAnsi" w:cstheme="minorBidi"/>
          <w:b w:val="0"/>
          <w:bCs w:val="0"/>
          <w:caps w:val="0"/>
          <w:noProof/>
          <w:sz w:val="22"/>
          <w:szCs w:val="22"/>
        </w:rPr>
      </w:pPr>
      <w:hyperlink w:anchor="_Toc405748936" w:history="1">
        <w:r w:rsidRPr="00B17421">
          <w:rPr>
            <w:rStyle w:val="Hyperlink"/>
            <w:noProof/>
            <w:lang w:bidi="en-US"/>
          </w:rPr>
          <w:t>BONUS TASK</w:t>
        </w:r>
        <w:r>
          <w:rPr>
            <w:noProof/>
            <w:webHidden/>
          </w:rPr>
          <w:tab/>
        </w:r>
        <w:r>
          <w:rPr>
            <w:rStyle w:val="Hyperlink"/>
            <w:noProof/>
            <w:rtl/>
          </w:rPr>
          <w:fldChar w:fldCharType="begin"/>
        </w:r>
        <w:r>
          <w:rPr>
            <w:noProof/>
            <w:webHidden/>
          </w:rPr>
          <w:instrText xml:space="preserve"> PAGEREF _Toc405748936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ED2443" w:rsidRDefault="00D04E05">
      <w:pPr>
        <w:pStyle w:val="Contents1"/>
        <w:tabs>
          <w:tab w:val="right" w:leader="dot" w:pos="8640"/>
        </w:tabs>
        <w:rPr>
          <w:rStyle w:val="IndexLink"/>
        </w:rPr>
      </w:pPr>
      <w:r>
        <w:rPr>
          <w:rFonts w:asciiTheme="majorHAnsi" w:hAnsiTheme="majorHAnsi" w:cs="Times New Roman"/>
          <w:b/>
          <w:bCs/>
          <w:caps/>
          <w:sz w:val="24"/>
          <w:szCs w:val="24"/>
          <w:lang w:bidi="ar-SA"/>
        </w:rPr>
        <w:fldChar w:fldCharType="end"/>
      </w:r>
    </w:p>
    <w:p w:rsidR="00ED2443" w:rsidRDefault="00ED2443">
      <w:pPr>
        <w:sectPr w:rsidR="00ED2443">
          <w:type w:val="continuous"/>
          <w:pgSz w:w="12240" w:h="15840"/>
          <w:pgMar w:top="1440" w:right="1800" w:bottom="1440" w:left="1800" w:header="0" w:footer="0" w:gutter="0"/>
          <w:cols w:space="720"/>
          <w:docGrid w:linePitch="360" w:charSpace="4096"/>
        </w:sectPr>
      </w:pPr>
    </w:p>
    <w:p w:rsidR="00ED2443" w:rsidRDefault="00D04E05">
      <w:pPr>
        <w:pStyle w:val="Heading1"/>
      </w:pPr>
      <w:hyperlink w:anchor="_Toc373440992"/>
    </w:p>
    <w:p w:rsidR="00ED2443" w:rsidRDefault="00ED2443">
      <w:pPr>
        <w:rPr>
          <w:rFonts w:ascii="Cambria" w:hAnsi="Cambria"/>
          <w:b/>
          <w:bCs/>
          <w:color w:val="365F91"/>
          <w:sz w:val="28"/>
          <w:szCs w:val="28"/>
        </w:rPr>
      </w:pPr>
    </w:p>
    <w:p w:rsidR="00ED2443" w:rsidRDefault="00744BE0">
      <w:pPr>
        <w:pStyle w:val="Heading1"/>
        <w:pageBreakBefore/>
      </w:pPr>
      <w:bookmarkStart w:id="0" w:name="_Toc373440992"/>
      <w:bookmarkStart w:id="1" w:name="_Toc405748917"/>
      <w:bookmarkEnd w:id="0"/>
      <w:r>
        <w:lastRenderedPageBreak/>
        <w:t>Problem Definition</w:t>
      </w:r>
      <w:bookmarkEnd w:id="1"/>
    </w:p>
    <w:p w:rsidR="00CB639E" w:rsidRPr="00CB639E" w:rsidRDefault="00CB639E" w:rsidP="005B4001">
      <w:pPr>
        <w:rPr>
          <w:rFonts w:eastAsia="DejaVu Sans"/>
        </w:rPr>
      </w:pPr>
      <w:bookmarkStart w:id="2" w:name="_Toc373440993"/>
      <w:r w:rsidRPr="00CB639E">
        <w:rPr>
          <w:rFonts w:eastAsia="DejaVu Sans"/>
        </w:rPr>
        <w:t>Implement the Burrows-Wheeler data compression algorithm</w:t>
      </w:r>
      <w:r w:rsidR="006E2E02">
        <w:t xml:space="preserve"> based on Huffman Coding</w:t>
      </w:r>
      <w:r w:rsidRPr="00CB639E">
        <w:rPr>
          <w:rFonts w:eastAsia="DejaVu Sans"/>
        </w:rPr>
        <w:t>. This revolutionary algorithm out</w:t>
      </w:r>
      <w:r w:rsidR="006E2E02">
        <w:t>-</w:t>
      </w:r>
      <w:r w:rsidRPr="00CB639E">
        <w:rPr>
          <w:rFonts w:eastAsia="DejaVu Sans"/>
        </w:rPr>
        <w:t xml:space="preserve">compresses </w:t>
      </w:r>
      <w:proofErr w:type="spellStart"/>
      <w:r w:rsidRPr="00CB639E">
        <w:rPr>
          <w:rFonts w:eastAsia="DejaVu Sans"/>
        </w:rPr>
        <w:t>gzip</w:t>
      </w:r>
      <w:proofErr w:type="spellEnd"/>
      <w:r w:rsidRPr="00CB639E">
        <w:rPr>
          <w:rFonts w:eastAsia="DejaVu Sans"/>
        </w:rPr>
        <w:t xml:space="preserve"> and PKZIP. </w:t>
      </w:r>
      <w:r w:rsidR="006E2E02">
        <w:t xml:space="preserve">It </w:t>
      </w:r>
      <w:r w:rsidRPr="00CB639E">
        <w:rPr>
          <w:rFonts w:eastAsia="DejaVu Sans"/>
        </w:rPr>
        <w:t xml:space="preserve">consists of three </w:t>
      </w:r>
      <w:r w:rsidR="006E2E02">
        <w:t>steps</w:t>
      </w:r>
      <w:r w:rsidRPr="00CB639E">
        <w:rPr>
          <w:rFonts w:eastAsia="DejaVu Sans"/>
        </w:rPr>
        <w:t>, which are applied in succession:</w:t>
      </w:r>
    </w:p>
    <w:p w:rsidR="00CB639E" w:rsidRPr="005B4001" w:rsidRDefault="00CB639E" w:rsidP="005B4001">
      <w:pPr>
        <w:pStyle w:val="ListParagraph"/>
        <w:numPr>
          <w:ilvl w:val="0"/>
          <w:numId w:val="16"/>
        </w:numPr>
        <w:rPr>
          <w:rFonts w:eastAsia="DejaVu Sans"/>
        </w:rPr>
      </w:pPr>
      <w:r w:rsidRPr="005B4001">
        <w:rPr>
          <w:rFonts w:eastAsia="DejaVu Sans"/>
          <w:i/>
          <w:iCs/>
        </w:rPr>
        <w:t xml:space="preserve">Burrows-Wheeler </w:t>
      </w:r>
      <w:proofErr w:type="gramStart"/>
      <w:r w:rsidRPr="005B4001">
        <w:rPr>
          <w:rFonts w:eastAsia="DejaVu Sans"/>
          <w:i/>
          <w:iCs/>
        </w:rPr>
        <w:t>transform</w:t>
      </w:r>
      <w:proofErr w:type="gramEnd"/>
      <w:r w:rsidRPr="005B4001">
        <w:rPr>
          <w:rFonts w:eastAsia="DejaVu Sans"/>
          <w:i/>
          <w:iCs/>
        </w:rPr>
        <w:t>.</w:t>
      </w:r>
      <w:r w:rsidRPr="005B4001">
        <w:rPr>
          <w:rFonts w:eastAsia="DejaVu Sans"/>
        </w:rPr>
        <w:t> Given a normal English text file, transform it into a text file in which series of the same letter occur near each other many times.</w:t>
      </w:r>
    </w:p>
    <w:p w:rsidR="00CB639E" w:rsidRPr="005B4001" w:rsidRDefault="00CB639E" w:rsidP="005B4001">
      <w:pPr>
        <w:pStyle w:val="ListParagraph"/>
        <w:numPr>
          <w:ilvl w:val="0"/>
          <w:numId w:val="16"/>
        </w:numPr>
        <w:rPr>
          <w:rFonts w:eastAsia="DejaVu Sans"/>
        </w:rPr>
      </w:pPr>
      <w:r w:rsidRPr="005B4001">
        <w:rPr>
          <w:rFonts w:eastAsia="DejaVu Sans"/>
          <w:i/>
          <w:iCs/>
        </w:rPr>
        <w:t>Move-to-front encoding.</w:t>
      </w:r>
      <w:r w:rsidRPr="005B4001">
        <w:rPr>
          <w:rFonts w:eastAsia="DejaVu Sans"/>
        </w:rPr>
        <w:t xml:space="preserve"> Given a text file in which series of the same letter occur near each other many </w:t>
      </w:r>
      <w:proofErr w:type="gramStart"/>
      <w:r w:rsidRPr="005B4001">
        <w:rPr>
          <w:rFonts w:eastAsia="DejaVu Sans"/>
        </w:rPr>
        <w:t>times,</w:t>
      </w:r>
      <w:proofErr w:type="gramEnd"/>
      <w:r w:rsidRPr="005B4001">
        <w:rPr>
          <w:rFonts w:eastAsia="DejaVu Sans"/>
        </w:rPr>
        <w:t xml:space="preserve"> convert it into a </w:t>
      </w:r>
      <w:r w:rsidR="002E6AF0">
        <w:t xml:space="preserve">stream </w:t>
      </w:r>
      <w:r w:rsidR="00EE6633">
        <w:t xml:space="preserve">of integers </w:t>
      </w:r>
      <w:r w:rsidRPr="005B4001">
        <w:rPr>
          <w:rFonts w:eastAsia="DejaVu Sans"/>
        </w:rPr>
        <w:t>in which small integers appear more frequently than large ones.</w:t>
      </w:r>
    </w:p>
    <w:p w:rsidR="00CB639E" w:rsidRPr="005B4001" w:rsidRDefault="00CB639E" w:rsidP="005B4001">
      <w:pPr>
        <w:pStyle w:val="ListParagraph"/>
        <w:numPr>
          <w:ilvl w:val="0"/>
          <w:numId w:val="16"/>
        </w:numPr>
        <w:rPr>
          <w:rFonts w:eastAsia="DejaVu Sans"/>
        </w:rPr>
      </w:pPr>
      <w:r w:rsidRPr="005B4001">
        <w:rPr>
          <w:rFonts w:eastAsia="DejaVu Sans"/>
          <w:i/>
          <w:iCs/>
        </w:rPr>
        <w:t>Huffman encoding.</w:t>
      </w:r>
      <w:r w:rsidRPr="005B4001">
        <w:rPr>
          <w:rFonts w:eastAsia="DejaVu Sans"/>
        </w:rPr>
        <w:t xml:space="preserve"> Given </w:t>
      </w:r>
      <w:r w:rsidR="002E6AF0">
        <w:t xml:space="preserve">the stream of integers </w:t>
      </w:r>
      <w:r w:rsidRPr="005B4001">
        <w:rPr>
          <w:rFonts w:eastAsia="DejaVu Sans"/>
        </w:rPr>
        <w:t xml:space="preserve">in which </w:t>
      </w:r>
      <w:r w:rsidR="002E6AF0">
        <w:t xml:space="preserve">small integers </w:t>
      </w:r>
      <w:r w:rsidRPr="005B4001">
        <w:rPr>
          <w:rFonts w:eastAsia="DejaVu Sans"/>
        </w:rPr>
        <w:t xml:space="preserve">appear more frequently than </w:t>
      </w:r>
      <w:r w:rsidR="002E6AF0">
        <w:t>large ones</w:t>
      </w:r>
      <w:r w:rsidRPr="005B4001">
        <w:rPr>
          <w:rFonts w:eastAsia="DejaVu Sans"/>
        </w:rPr>
        <w:t xml:space="preserve">, compress it by encoding common </w:t>
      </w:r>
      <w:r w:rsidR="002E6AF0">
        <w:t xml:space="preserve">integers </w:t>
      </w:r>
      <w:r w:rsidRPr="005B4001">
        <w:rPr>
          <w:rFonts w:eastAsia="DejaVu Sans"/>
        </w:rPr>
        <w:t xml:space="preserve">with short </w:t>
      </w:r>
      <w:proofErr w:type="spellStart"/>
      <w:r w:rsidRPr="005B4001">
        <w:rPr>
          <w:rFonts w:eastAsia="DejaVu Sans"/>
        </w:rPr>
        <w:t>codewords</w:t>
      </w:r>
      <w:proofErr w:type="spellEnd"/>
      <w:r w:rsidRPr="005B4001">
        <w:rPr>
          <w:rFonts w:eastAsia="DejaVu Sans"/>
        </w:rPr>
        <w:t xml:space="preserve"> and rare </w:t>
      </w:r>
      <w:r w:rsidR="002E6AF0">
        <w:t xml:space="preserve">integers </w:t>
      </w:r>
      <w:r w:rsidRPr="005B4001">
        <w:rPr>
          <w:rFonts w:eastAsia="DejaVu Sans"/>
        </w:rPr>
        <w:t xml:space="preserve">with long </w:t>
      </w:r>
      <w:proofErr w:type="spellStart"/>
      <w:r w:rsidRPr="005B4001">
        <w:rPr>
          <w:rFonts w:eastAsia="DejaVu Sans"/>
        </w:rPr>
        <w:t>codewords</w:t>
      </w:r>
      <w:proofErr w:type="spellEnd"/>
      <w:r w:rsidRPr="005B4001">
        <w:rPr>
          <w:rFonts w:eastAsia="DejaVu Sans"/>
        </w:rPr>
        <w:t>.</w:t>
      </w:r>
    </w:p>
    <w:p w:rsidR="00B427D8" w:rsidRDefault="00CB639E" w:rsidP="00923520">
      <w:pPr>
        <w:spacing w:after="0"/>
        <w:rPr>
          <w:b/>
        </w:rPr>
      </w:pPr>
      <w:r w:rsidRPr="00CB639E">
        <w:t>The only step that compresses the message is the final step. It is particularly effective because the first two steps result in a message in which certain symbols</w:t>
      </w:r>
      <w:r w:rsidR="00B427D8">
        <w:t xml:space="preserve"> (integers)</w:t>
      </w:r>
      <w:r w:rsidRPr="00CB639E">
        <w:t xml:space="preserve"> appear more frequently than others. To decode a message, apply the inverse operations in reverse order: first apply the Huffman decoding, then the move-to-front decoding, and finally the inverse Burrows-Wheeler transform.</w:t>
      </w:r>
    </w:p>
    <w:p w:rsidR="00ED2443" w:rsidRDefault="00A77C3D" w:rsidP="00923520">
      <w:pPr>
        <w:pStyle w:val="Heading1"/>
        <w:spacing w:before="240"/>
      </w:pPr>
      <w:bookmarkStart w:id="3" w:name="_Toc373440995"/>
      <w:bookmarkStart w:id="4" w:name="_Toc405748918"/>
      <w:bookmarkEnd w:id="2"/>
      <w:bookmarkEnd w:id="3"/>
      <w:r w:rsidRPr="00923520">
        <w:t>Steps</w:t>
      </w:r>
      <w:r>
        <w:t xml:space="preserve"> in Detail</w:t>
      </w:r>
      <w:bookmarkEnd w:id="4"/>
    </w:p>
    <w:p w:rsidR="00A77C3D" w:rsidRPr="00A77C3D" w:rsidRDefault="00A77C3D" w:rsidP="00A321BE">
      <w:pPr>
        <w:pStyle w:val="Heading2"/>
      </w:pPr>
      <w:bookmarkStart w:id="5" w:name="_Toc405748919"/>
      <w:r>
        <w:rPr>
          <w:rFonts w:eastAsia="DejaVu Sans"/>
        </w:rPr>
        <w:t xml:space="preserve">[1] </w:t>
      </w:r>
      <w:r w:rsidRPr="00CB639E">
        <w:rPr>
          <w:rFonts w:eastAsia="DejaVu Sans"/>
        </w:rPr>
        <w:t>Burrows-Wheeler</w:t>
      </w:r>
      <w:bookmarkEnd w:id="5"/>
      <w:r w:rsidRPr="00CB639E">
        <w:rPr>
          <w:rFonts w:eastAsia="DejaVu Sans"/>
        </w:rPr>
        <w:t xml:space="preserve"> </w:t>
      </w:r>
    </w:p>
    <w:p w:rsidR="00A321BE" w:rsidRDefault="00A321BE" w:rsidP="00A321BE">
      <w:pPr>
        <w:pStyle w:val="Heading3"/>
      </w:pPr>
      <w:bookmarkStart w:id="6" w:name="_Toc405748920"/>
      <w:r>
        <w:t>a. Transform</w:t>
      </w:r>
      <w:bookmarkEnd w:id="6"/>
    </w:p>
    <w:p w:rsidR="00101F05" w:rsidRDefault="00101F05" w:rsidP="005B4001">
      <w:r w:rsidRPr="00101F05">
        <w:t xml:space="preserve">The goal of </w:t>
      </w:r>
      <w:r>
        <w:t xml:space="preserve">this step </w:t>
      </w:r>
      <w:r w:rsidRPr="00101F05">
        <w:t xml:space="preserve">is not to compress a message, but rather to transform it into a form that is more </w:t>
      </w:r>
      <w:r>
        <w:t>suitable</w:t>
      </w:r>
      <w:r w:rsidRPr="00101F05">
        <w:t xml:space="preserve"> to compression. The transform rearranges the characters in the input so that that there are lots of clusters with repeated characters, but in such a way that it is still possible to recover the original input. </w:t>
      </w:r>
      <w:r w:rsidR="00A321BE">
        <w:t>It consists of three steps:</w:t>
      </w:r>
    </w:p>
    <w:p w:rsidR="00A321BE" w:rsidRDefault="00A321BE" w:rsidP="005B4001">
      <w:pPr>
        <w:pStyle w:val="ListParagraph"/>
        <w:numPr>
          <w:ilvl w:val="0"/>
          <w:numId w:val="17"/>
        </w:numPr>
      </w:pPr>
      <w:r>
        <w:t>Generate the N suffixes of the input string, assuming the input string is cyclic</w:t>
      </w:r>
    </w:p>
    <w:p w:rsidR="00A321BE" w:rsidRDefault="00A321BE" w:rsidP="005B4001">
      <w:pPr>
        <w:pStyle w:val="ListParagraph"/>
        <w:numPr>
          <w:ilvl w:val="0"/>
          <w:numId w:val="17"/>
        </w:numPr>
      </w:pPr>
      <w:r>
        <w:t>Sort these N suffixes in ascending order</w:t>
      </w:r>
    </w:p>
    <w:p w:rsidR="00A321BE" w:rsidRPr="00101F05" w:rsidRDefault="00A321BE" w:rsidP="005B4001">
      <w:pPr>
        <w:pStyle w:val="ListParagraph"/>
        <w:numPr>
          <w:ilvl w:val="0"/>
          <w:numId w:val="17"/>
        </w:numPr>
      </w:pPr>
      <w:r w:rsidRPr="00A321BE">
        <w:t xml:space="preserve">The </w:t>
      </w:r>
      <w:r>
        <w:t>output string</w:t>
      </w:r>
      <w:r w:rsidRPr="00A321BE">
        <w:t> </w:t>
      </w:r>
      <w:r w:rsidRPr="005B4001">
        <w:rPr>
          <w:b/>
          <w:bCs/>
        </w:rPr>
        <w:t>t[]</w:t>
      </w:r>
      <w:r w:rsidRPr="00A321BE">
        <w:t> is the last column in the suffix sorted list, preceded by the row number where the original string ends up</w:t>
      </w:r>
    </w:p>
    <w:p w:rsidR="00A321BE" w:rsidRDefault="00A321BE" w:rsidP="00A321BE">
      <w:pPr>
        <w:pStyle w:val="Heading4"/>
      </w:pPr>
      <w:r>
        <w:t>Example:</w:t>
      </w:r>
    </w:p>
    <w:p w:rsidR="00A321BE" w:rsidRDefault="00101F05" w:rsidP="00923520">
      <w:pPr>
        <w:spacing w:after="0"/>
      </w:pPr>
      <w:r w:rsidRPr="00101F05">
        <w:t>Here is how it works for the text message "</w:t>
      </w:r>
      <w:proofErr w:type="spellStart"/>
      <w:r w:rsidRPr="00923520">
        <w:rPr>
          <w:b/>
          <w:bCs/>
        </w:rPr>
        <w:t>ab</w:t>
      </w:r>
      <w:r w:rsidR="00427888" w:rsidRPr="00923520">
        <w:rPr>
          <w:b/>
          <w:bCs/>
        </w:rPr>
        <w:t>f</w:t>
      </w:r>
      <w:r w:rsidRPr="00923520">
        <w:rPr>
          <w:b/>
          <w:bCs/>
        </w:rPr>
        <w:t>acadab</w:t>
      </w:r>
      <w:r w:rsidR="00427888" w:rsidRPr="00923520">
        <w:rPr>
          <w:b/>
          <w:bCs/>
        </w:rPr>
        <w:t>f</w:t>
      </w:r>
      <w:r w:rsidRPr="00923520">
        <w:rPr>
          <w:b/>
          <w:bCs/>
        </w:rPr>
        <w:t>a</w:t>
      </w:r>
      <w:proofErr w:type="spellEnd"/>
      <w:r w:rsidRPr="00101F05">
        <w:t>"</w:t>
      </w:r>
      <w:r w:rsidR="00A321BE">
        <w:t xml:space="preserve"> of length 11</w:t>
      </w:r>
      <w:r w:rsidRPr="00101F05">
        <w:t xml:space="preserve">. </w:t>
      </w:r>
    </w:p>
    <w:p w:rsidR="00A321BE" w:rsidRDefault="00101F05" w:rsidP="005B4001">
      <w:pPr>
        <w:pStyle w:val="ListParagraph"/>
        <w:numPr>
          <w:ilvl w:val="0"/>
          <w:numId w:val="18"/>
        </w:numPr>
      </w:pPr>
      <w:r w:rsidRPr="00101F05">
        <w:t>The 11 original suffixes are</w:t>
      </w:r>
    </w:p>
    <w:p w:rsidR="00A321BE" w:rsidRDefault="00A321BE" w:rsidP="005B4001">
      <w:pPr>
        <w:pStyle w:val="ListParagraph"/>
        <w:numPr>
          <w:ilvl w:val="1"/>
          <w:numId w:val="19"/>
        </w:numPr>
      </w:pPr>
      <w:proofErr w:type="spellStart"/>
      <w:r>
        <w:t>ab</w:t>
      </w:r>
      <w:r w:rsidR="00427888">
        <w:t>f</w:t>
      </w:r>
      <w:r>
        <w:t>acadab</w:t>
      </w:r>
      <w:r w:rsidR="00427888">
        <w:t>f</w:t>
      </w:r>
      <w:r>
        <w:t>a</w:t>
      </w:r>
      <w:proofErr w:type="spellEnd"/>
    </w:p>
    <w:p w:rsidR="00A321BE" w:rsidRDefault="00A321BE" w:rsidP="005B4001">
      <w:pPr>
        <w:pStyle w:val="ListParagraph"/>
        <w:numPr>
          <w:ilvl w:val="1"/>
          <w:numId w:val="19"/>
        </w:numPr>
      </w:pPr>
      <w:proofErr w:type="spellStart"/>
      <w:r>
        <w:t>b</w:t>
      </w:r>
      <w:r w:rsidR="00427888">
        <w:t>f</w:t>
      </w:r>
      <w:r>
        <w:t>acadab</w:t>
      </w:r>
      <w:r w:rsidR="00427888">
        <w:t>f</w:t>
      </w:r>
      <w:r>
        <w:t>aa</w:t>
      </w:r>
      <w:proofErr w:type="spellEnd"/>
    </w:p>
    <w:p w:rsidR="00A321BE" w:rsidRDefault="00427888" w:rsidP="005B4001">
      <w:pPr>
        <w:pStyle w:val="ListParagraph"/>
        <w:numPr>
          <w:ilvl w:val="1"/>
          <w:numId w:val="19"/>
        </w:numPr>
      </w:pPr>
      <w:proofErr w:type="spellStart"/>
      <w:r>
        <w:t>f</w:t>
      </w:r>
      <w:r w:rsidR="00A321BE">
        <w:t>acadab</w:t>
      </w:r>
      <w:r>
        <w:t>f</w:t>
      </w:r>
      <w:r w:rsidR="00A321BE">
        <w:t>aab</w:t>
      </w:r>
      <w:proofErr w:type="spellEnd"/>
    </w:p>
    <w:p w:rsidR="00A321BE" w:rsidRDefault="00A321BE" w:rsidP="005B4001">
      <w:pPr>
        <w:pStyle w:val="ListParagraph"/>
        <w:ind w:left="1440"/>
      </w:pPr>
      <w:r>
        <w:t>…</w:t>
      </w:r>
    </w:p>
    <w:p w:rsidR="00A321BE" w:rsidRDefault="00A321BE" w:rsidP="005B4001">
      <w:pPr>
        <w:pStyle w:val="ListParagraph"/>
        <w:numPr>
          <w:ilvl w:val="0"/>
          <w:numId w:val="20"/>
        </w:numPr>
      </w:pPr>
      <w:proofErr w:type="spellStart"/>
      <w:r>
        <w:t>aab</w:t>
      </w:r>
      <w:r w:rsidR="00427888">
        <w:t>f</w:t>
      </w:r>
      <w:r>
        <w:t>acadab</w:t>
      </w:r>
      <w:r w:rsidR="00427888">
        <w:t>f</w:t>
      </w:r>
      <w:r>
        <w:t>a</w:t>
      </w:r>
      <w:proofErr w:type="spellEnd"/>
    </w:p>
    <w:p w:rsidR="00A321BE" w:rsidRDefault="005B4001" w:rsidP="005B4001">
      <w:r>
        <w:lastRenderedPageBreak/>
        <w:tab/>
      </w:r>
      <w:r w:rsidR="00A321BE">
        <w:t xml:space="preserve">They </w:t>
      </w:r>
      <w:r w:rsidR="00101F05" w:rsidRPr="00101F05">
        <w:t xml:space="preserve">appear in rows 0 through 10 of the table below. </w:t>
      </w:r>
    </w:p>
    <w:p w:rsidR="00101F05" w:rsidRPr="00101F05" w:rsidRDefault="00101F05" w:rsidP="005B4001">
      <w:pPr>
        <w:pStyle w:val="ListParagraph"/>
        <w:numPr>
          <w:ilvl w:val="0"/>
          <w:numId w:val="18"/>
        </w:numPr>
      </w:pPr>
      <w:r w:rsidRPr="00101F05">
        <w:t>Sorting these 11 strings yields the sorted suffixes</w:t>
      </w:r>
      <w:r w:rsidR="00A321BE">
        <w:t>, shown in table below</w:t>
      </w:r>
      <w:r w:rsidRPr="00101F05">
        <w:t xml:space="preserve">. Ignore the </w:t>
      </w:r>
      <w:r w:rsidR="00A321BE">
        <w:t>"</w:t>
      </w:r>
      <w:r w:rsidRPr="00101F05">
        <w:t>next</w:t>
      </w:r>
      <w:r w:rsidR="00A321BE">
        <w:t>"</w:t>
      </w:r>
      <w:r w:rsidRPr="00101F05">
        <w:t xml:space="preserve"> array for now - you will only need it for decoding.</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Pr>
          <w:rFonts w:ascii="Courier New" w:eastAsia="Times New Roman" w:hAnsi="Courier New" w:cs="Courier New"/>
          <w:color w:val="000000"/>
          <w:sz w:val="20"/>
          <w:szCs w:val="20"/>
          <w:lang w:bidi="ar-SA"/>
        </w:rPr>
        <w:t xml:space="preserve"> </w:t>
      </w:r>
      <w:proofErr w:type="spellStart"/>
      <w:proofErr w:type="gramStart"/>
      <w:r w:rsidRPr="00FA66A8">
        <w:rPr>
          <w:rFonts w:ascii="Courier New" w:eastAsia="Times New Roman" w:hAnsi="Courier New" w:cs="Courier New"/>
          <w:color w:val="000000"/>
          <w:sz w:val="20"/>
          <w:szCs w:val="20"/>
          <w:lang w:bidi="ar-SA"/>
        </w:rPr>
        <w:t>i</w:t>
      </w:r>
      <w:proofErr w:type="spellEnd"/>
      <w:proofErr w:type="gramEnd"/>
      <w:r w:rsidRPr="00FA66A8">
        <w:rPr>
          <w:rFonts w:ascii="Courier New" w:eastAsia="Times New Roman" w:hAnsi="Courier New" w:cs="Courier New"/>
          <w:color w:val="000000"/>
          <w:sz w:val="20"/>
          <w:szCs w:val="20"/>
          <w:lang w:bidi="ar-SA"/>
        </w:rPr>
        <w:t xml:space="preserve">     Original Suffixes          Sorted Suf</w:t>
      </w:r>
      <w:r>
        <w:rPr>
          <w:rFonts w:ascii="Courier New" w:eastAsia="Times New Roman" w:hAnsi="Courier New" w:cs="Courier New"/>
          <w:color w:val="000000"/>
          <w:sz w:val="20"/>
          <w:szCs w:val="20"/>
          <w:lang w:bidi="ar-SA"/>
        </w:rPr>
        <w:t xml:space="preserve">fixes  </w:t>
      </w:r>
      <w:r w:rsidRPr="00FA66A8">
        <w:rPr>
          <w:rFonts w:ascii="Courier New" w:eastAsia="Times New Roman" w:hAnsi="Courier New" w:cs="Courier New"/>
          <w:b/>
          <w:bCs/>
          <w:color w:val="000000"/>
          <w:sz w:val="20"/>
          <w:szCs w:val="20"/>
          <w:lang w:bidi="ar-SA"/>
        </w:rPr>
        <w:t>t[]</w:t>
      </w:r>
      <w:r w:rsidRPr="00FA66A8">
        <w:rPr>
          <w:rFonts w:ascii="Courier New" w:eastAsia="Times New Roman" w:hAnsi="Courier New" w:cs="Courier New"/>
          <w:color w:val="000000"/>
          <w:sz w:val="20"/>
          <w:szCs w:val="20"/>
          <w:lang w:bidi="ar-SA"/>
        </w:rPr>
        <w:t xml:space="preserve">     next</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     ---------------------</w:t>
      </w:r>
      <w:r w:rsidR="00145095">
        <w:rPr>
          <w:rFonts w:ascii="Courier New" w:eastAsia="Times New Roman" w:hAnsi="Courier New" w:cs="Courier New"/>
          <w:color w:val="000000"/>
          <w:sz w:val="20"/>
          <w:szCs w:val="20"/>
          <w:lang w:bidi="ar-SA"/>
        </w:rPr>
        <w:t>-</w:t>
      </w:r>
      <w:r w:rsidRPr="00FA66A8">
        <w:rPr>
          <w:rFonts w:ascii="Courier New" w:eastAsia="Times New Roman" w:hAnsi="Courier New" w:cs="Courier New"/>
          <w:color w:val="000000"/>
          <w:sz w:val="20"/>
          <w:szCs w:val="20"/>
          <w:lang w:bidi="ar-SA"/>
        </w:rPr>
        <w:t xml:space="preserve">     ----</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0    </w:t>
      </w:r>
      <w:r w:rsidRPr="00FA66A8">
        <w:rPr>
          <w:rFonts w:ascii="Courier New" w:eastAsia="Times New Roman" w:hAnsi="Courier New" w:cs="Courier New"/>
          <w:b/>
          <w:bCs/>
          <w:color w:val="000000"/>
          <w:sz w:val="20"/>
          <w:szCs w:val="20"/>
          <w:lang w:bidi="ar-SA"/>
        </w:rPr>
        <w:t xml:space="preserve">a 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a c a d a 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a</w:t>
      </w:r>
      <w:r w:rsidRPr="00FA66A8">
        <w:rPr>
          <w:rFonts w:ascii="Courier New" w:eastAsia="Times New Roman" w:hAnsi="Courier New" w:cs="Courier New"/>
          <w:color w:val="000000"/>
          <w:sz w:val="20"/>
          <w:szCs w:val="20"/>
          <w:lang w:bidi="ar-SA"/>
        </w:rPr>
        <w:t xml:space="preserve">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b/>
          <w:bCs/>
          <w:color w:val="FF0000"/>
          <w:sz w:val="20"/>
          <w:szCs w:val="20"/>
          <w:lang w:bidi="ar-SA"/>
        </w:rPr>
        <w:t>f</w:t>
      </w:r>
      <w:r w:rsidRPr="00FA66A8">
        <w:rPr>
          <w:rFonts w:ascii="Courier New" w:eastAsia="Times New Roman" w:hAnsi="Courier New" w:cs="Courier New"/>
          <w:color w:val="000000"/>
          <w:sz w:val="20"/>
          <w:szCs w:val="20"/>
          <w:lang w:bidi="ar-SA"/>
        </w:rPr>
        <w:t xml:space="preserve">        2</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1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w:t>
      </w:r>
      <w:r w:rsidRPr="00FA66A8">
        <w:rPr>
          <w:rFonts w:ascii="Courier New" w:eastAsia="Times New Roman" w:hAnsi="Courier New" w:cs="Courier New"/>
          <w:b/>
          <w:bCs/>
          <w:color w:val="FF0000"/>
          <w:sz w:val="20"/>
          <w:szCs w:val="20"/>
          <w:lang w:bidi="ar-SA"/>
        </w:rPr>
        <w:t>d</w:t>
      </w:r>
      <w:r w:rsidRPr="00FA66A8">
        <w:rPr>
          <w:rFonts w:ascii="Courier New" w:eastAsia="Times New Roman" w:hAnsi="Courier New" w:cs="Courier New"/>
          <w:color w:val="000000"/>
          <w:sz w:val="20"/>
          <w:szCs w:val="20"/>
          <w:lang w:bidi="ar-SA"/>
        </w:rPr>
        <w:t xml:space="preserve">        5</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b/>
          <w:bCs/>
          <w:color w:val="000000"/>
          <w:sz w:val="20"/>
          <w:szCs w:val="20"/>
          <w:lang w:bidi="ar-SA"/>
        </w:rPr>
        <w:t>*</w:t>
      </w:r>
      <w:r w:rsidRPr="00FA66A8">
        <w:rPr>
          <w:rFonts w:ascii="Courier New" w:eastAsia="Times New Roman" w:hAnsi="Courier New" w:cs="Courier New"/>
          <w:b/>
          <w:bCs/>
          <w:color w:val="FF0000"/>
          <w:sz w:val="20"/>
          <w:szCs w:val="20"/>
          <w:lang w:bidi="ar-SA"/>
        </w:rPr>
        <w:t>2</w:t>
      </w:r>
      <w:r w:rsidRPr="00FA66A8">
        <w:rPr>
          <w:rFonts w:ascii="Courier New" w:eastAsia="Times New Roman" w:hAnsi="Courier New" w:cs="Courier New"/>
          <w:color w:val="000000"/>
          <w:sz w:val="20"/>
          <w:szCs w:val="20"/>
          <w:lang w:bidi="ar-SA"/>
        </w:rPr>
        <w:t xml:space="preserve">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Pr="00FA66A8">
        <w:rPr>
          <w:rFonts w:ascii="Courier New" w:eastAsia="Times New Roman" w:hAnsi="Courier New" w:cs="Courier New"/>
          <w:b/>
          <w:bCs/>
          <w:color w:val="000000"/>
          <w:sz w:val="20"/>
          <w:szCs w:val="20"/>
          <w:lang w:bidi="ar-SA"/>
        </w:rPr>
        <w:t>a</w:t>
      </w:r>
      <w:r w:rsidRPr="00FA66A8">
        <w:rPr>
          <w:rFonts w:ascii="Courier New" w:eastAsia="Times New Roman" w:hAnsi="Courier New" w:cs="Courier New"/>
          <w:color w:val="000000"/>
          <w:sz w:val="20"/>
          <w:szCs w:val="20"/>
          <w:lang w:bidi="ar-SA"/>
        </w:rPr>
        <w:t xml:space="preserve"> </w:t>
      </w:r>
      <w:r w:rsidRPr="00FA66A8">
        <w:rPr>
          <w:rFonts w:ascii="Courier New" w:eastAsia="Times New Roman" w:hAnsi="Courier New" w:cs="Courier New"/>
          <w:b/>
          <w:bCs/>
          <w:color w:val="000000"/>
          <w:sz w:val="20"/>
          <w:szCs w:val="20"/>
          <w:lang w:bidi="ar-SA"/>
        </w:rPr>
        <w:t xml:space="preserve">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a c a d a b </w:t>
      </w:r>
      <w:r w:rsidR="00427888">
        <w:rPr>
          <w:rFonts w:ascii="Courier New" w:eastAsia="Times New Roman" w:hAnsi="Courier New" w:cs="Courier New"/>
          <w:b/>
          <w:bCs/>
          <w:color w:val="000000"/>
          <w:sz w:val="20"/>
          <w:szCs w:val="20"/>
          <w:lang w:bidi="ar-SA"/>
        </w:rPr>
        <w:t>f</w:t>
      </w:r>
      <w:r w:rsidRPr="00FA66A8">
        <w:rPr>
          <w:rFonts w:ascii="Courier New" w:eastAsia="Times New Roman" w:hAnsi="Courier New" w:cs="Courier New"/>
          <w:b/>
          <w:bCs/>
          <w:color w:val="000000"/>
          <w:sz w:val="20"/>
          <w:szCs w:val="20"/>
          <w:lang w:bidi="ar-SA"/>
        </w:rPr>
        <w:t xml:space="preserve">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6</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3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b/>
          <w:bCs/>
          <w:color w:val="FF0000"/>
          <w:sz w:val="20"/>
          <w:szCs w:val="20"/>
          <w:lang w:bidi="ar-SA"/>
        </w:rPr>
        <w:t>f</w:t>
      </w:r>
      <w:r w:rsidRPr="00FA66A8">
        <w:rPr>
          <w:rFonts w:ascii="Courier New" w:eastAsia="Times New Roman" w:hAnsi="Courier New" w:cs="Courier New"/>
          <w:color w:val="000000"/>
          <w:sz w:val="20"/>
          <w:szCs w:val="20"/>
          <w:lang w:bidi="ar-SA"/>
        </w:rPr>
        <w:t xml:space="preserve">        7</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4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r w:rsidRPr="00FA66A8">
        <w:rPr>
          <w:rFonts w:ascii="Courier New" w:eastAsia="Times New Roman" w:hAnsi="Courier New" w:cs="Courier New"/>
          <w:b/>
          <w:bCs/>
          <w:color w:val="FF0000"/>
          <w:sz w:val="20"/>
          <w:szCs w:val="20"/>
          <w:lang w:bidi="ar-SA"/>
        </w:rPr>
        <w:t>c</w:t>
      </w:r>
      <w:r w:rsidRPr="00FA66A8">
        <w:rPr>
          <w:rFonts w:ascii="Courier New" w:eastAsia="Times New Roman" w:hAnsi="Courier New" w:cs="Courier New"/>
          <w:color w:val="000000"/>
          <w:sz w:val="20"/>
          <w:szCs w:val="20"/>
          <w:lang w:bidi="ar-SA"/>
        </w:rPr>
        <w:t xml:space="preserve">        8</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5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9</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6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b/>
          <w:bCs/>
          <w:color w:val="FF0000"/>
          <w:sz w:val="20"/>
          <w:szCs w:val="20"/>
          <w:lang w:bidi="ar-SA"/>
        </w:rPr>
        <w:t>a</w:t>
      </w:r>
      <w:proofErr w:type="spellEnd"/>
      <w:r w:rsidRPr="00FA66A8">
        <w:rPr>
          <w:rFonts w:ascii="Courier New" w:eastAsia="Times New Roman" w:hAnsi="Courier New" w:cs="Courier New"/>
          <w:color w:val="000000"/>
          <w:sz w:val="20"/>
          <w:szCs w:val="20"/>
          <w:lang w:bidi="ar-SA"/>
        </w:rPr>
        <w:t xml:space="preserve">       10</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7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4</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8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w:t>
      </w:r>
      <w:r w:rsidRPr="00FA66A8">
        <w:rPr>
          <w:rFonts w:ascii="Courier New" w:eastAsia="Times New Roman" w:hAnsi="Courier New" w:cs="Courier New"/>
          <w:b/>
          <w:bCs/>
          <w:color w:val="FF0000"/>
          <w:sz w:val="20"/>
          <w:szCs w:val="20"/>
          <w:lang w:bidi="ar-SA"/>
        </w:rPr>
        <w:t>a</w:t>
      </w:r>
      <w:r w:rsidRPr="00FA66A8">
        <w:rPr>
          <w:rFonts w:ascii="Courier New" w:eastAsia="Times New Roman" w:hAnsi="Courier New" w:cs="Courier New"/>
          <w:color w:val="000000"/>
          <w:sz w:val="20"/>
          <w:szCs w:val="20"/>
          <w:lang w:bidi="ar-SA"/>
        </w:rPr>
        <w:t xml:space="preserve">        1</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 9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w:t>
      </w:r>
      <w:r w:rsidRPr="00FA66A8">
        <w:rPr>
          <w:rFonts w:ascii="Courier New" w:eastAsia="Times New Roman" w:hAnsi="Courier New" w:cs="Courier New"/>
          <w:b/>
          <w:bCs/>
          <w:color w:val="FF0000"/>
          <w:sz w:val="20"/>
          <w:szCs w:val="20"/>
          <w:lang w:bidi="ar-SA"/>
        </w:rPr>
        <w:t>b</w:t>
      </w:r>
      <w:r w:rsidRPr="00FA66A8">
        <w:rPr>
          <w:rFonts w:ascii="Courier New" w:eastAsia="Times New Roman" w:hAnsi="Courier New" w:cs="Courier New"/>
          <w:color w:val="000000"/>
          <w:sz w:val="20"/>
          <w:szCs w:val="20"/>
          <w:lang w:bidi="ar-SA"/>
        </w:rPr>
        <w:t xml:space="preserve">        0</w:t>
      </w:r>
    </w:p>
    <w:p w:rsidR="00FA66A8" w:rsidRPr="00FA66A8" w:rsidRDefault="00FA66A8" w:rsidP="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bidi="ar-SA"/>
        </w:rPr>
      </w:pPr>
      <w:r w:rsidRPr="00FA66A8">
        <w:rPr>
          <w:rFonts w:ascii="Courier New" w:eastAsia="Times New Roman" w:hAnsi="Courier New" w:cs="Courier New"/>
          <w:color w:val="000000"/>
          <w:sz w:val="20"/>
          <w:szCs w:val="20"/>
          <w:lang w:bidi="ar-SA"/>
        </w:rPr>
        <w:t xml:space="preserve">10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w:t>
      </w:r>
      <w:proofErr w:type="spellStart"/>
      <w:r w:rsidR="00427888">
        <w:rPr>
          <w:rFonts w:ascii="Courier New" w:eastAsia="Times New Roman" w:hAnsi="Courier New" w:cs="Courier New"/>
          <w:color w:val="000000"/>
          <w:sz w:val="20"/>
          <w:szCs w:val="20"/>
          <w:lang w:bidi="ar-SA"/>
        </w:rPr>
        <w:t>f</w:t>
      </w:r>
      <w:proofErr w:type="spellEnd"/>
      <w:r w:rsidRPr="00FA66A8">
        <w:rPr>
          <w:rFonts w:ascii="Courier New" w:eastAsia="Times New Roman" w:hAnsi="Courier New" w:cs="Courier New"/>
          <w:color w:val="000000"/>
          <w:sz w:val="20"/>
          <w:szCs w:val="20"/>
          <w:lang w:bidi="ar-SA"/>
        </w:rPr>
        <w:t xml:space="preserve"> a c a d a b </w:t>
      </w:r>
      <w:r w:rsidR="00427888">
        <w:rPr>
          <w:rFonts w:ascii="Courier New" w:eastAsia="Times New Roman" w:hAnsi="Courier New" w:cs="Courier New"/>
          <w:color w:val="000000"/>
          <w:sz w:val="20"/>
          <w:szCs w:val="20"/>
          <w:lang w:bidi="ar-SA"/>
        </w:rPr>
        <w:t>f</w:t>
      </w:r>
      <w:r w:rsidRPr="00FA66A8">
        <w:rPr>
          <w:rFonts w:ascii="Courier New" w:eastAsia="Times New Roman" w:hAnsi="Courier New" w:cs="Courier New"/>
          <w:color w:val="000000"/>
          <w:sz w:val="20"/>
          <w:szCs w:val="20"/>
          <w:lang w:bidi="ar-SA"/>
        </w:rPr>
        <w:t xml:space="preserve"> a </w:t>
      </w:r>
      <w:proofErr w:type="spellStart"/>
      <w:r w:rsidRPr="00FA66A8">
        <w:rPr>
          <w:rFonts w:ascii="Courier New" w:eastAsia="Times New Roman" w:hAnsi="Courier New" w:cs="Courier New"/>
          <w:color w:val="000000"/>
          <w:sz w:val="20"/>
          <w:szCs w:val="20"/>
          <w:lang w:bidi="ar-SA"/>
        </w:rPr>
        <w:t>a</w:t>
      </w:r>
      <w:proofErr w:type="spellEnd"/>
      <w:r w:rsidRPr="00FA66A8">
        <w:rPr>
          <w:rFonts w:ascii="Courier New" w:eastAsia="Times New Roman" w:hAnsi="Courier New" w:cs="Courier New"/>
          <w:color w:val="000000"/>
          <w:sz w:val="20"/>
          <w:szCs w:val="20"/>
          <w:lang w:bidi="ar-SA"/>
        </w:rPr>
        <w:t xml:space="preserve"> </w:t>
      </w:r>
      <w:r w:rsidRPr="00FA66A8">
        <w:rPr>
          <w:rFonts w:ascii="Courier New" w:eastAsia="Times New Roman" w:hAnsi="Courier New" w:cs="Courier New"/>
          <w:b/>
          <w:bCs/>
          <w:color w:val="FF0000"/>
          <w:sz w:val="20"/>
          <w:szCs w:val="20"/>
          <w:lang w:bidi="ar-SA"/>
        </w:rPr>
        <w:t>b</w:t>
      </w:r>
      <w:r w:rsidRPr="00FA66A8">
        <w:rPr>
          <w:rFonts w:ascii="Courier New" w:eastAsia="Times New Roman" w:hAnsi="Courier New" w:cs="Courier New"/>
          <w:color w:val="000000"/>
          <w:sz w:val="20"/>
          <w:szCs w:val="20"/>
          <w:lang w:bidi="ar-SA"/>
        </w:rPr>
        <w:t xml:space="preserve">        3</w:t>
      </w:r>
    </w:p>
    <w:p w:rsidR="00A321BE" w:rsidRPr="005B4001" w:rsidRDefault="00145095" w:rsidP="00432A38">
      <w:pPr>
        <w:pStyle w:val="ListParagraph"/>
        <w:numPr>
          <w:ilvl w:val="0"/>
          <w:numId w:val="18"/>
        </w:numPr>
      </w:pPr>
      <w:r w:rsidRPr="005B4001">
        <w:t xml:space="preserve">The Burrows Wheeler transform </w:t>
      </w:r>
      <w:r w:rsidR="00432A38">
        <w:rPr>
          <w:rStyle w:val="HTMLTypewriter"/>
          <w:rFonts w:eastAsiaTheme="minorEastAsia"/>
          <w:b/>
          <w:bCs/>
          <w:color w:val="000000"/>
        </w:rPr>
        <w:t>t</w:t>
      </w:r>
      <w:r w:rsidR="00432A38" w:rsidRPr="00432A38">
        <w:rPr>
          <w:rStyle w:val="HTMLTypewriter"/>
          <w:rFonts w:eastAsiaTheme="minorEastAsia"/>
          <w:b/>
          <w:bCs/>
          <w:color w:val="000000"/>
        </w:rPr>
        <w:t>[]</w:t>
      </w:r>
      <w:r w:rsidRPr="005B4001">
        <w:t xml:space="preserve">is the last column in the "Sorted Suffixes" list, preceded by the row number where the original string </w:t>
      </w:r>
      <w:proofErr w:type="spellStart"/>
      <w:r w:rsidRPr="005B4001">
        <w:rPr>
          <w:b/>
          <w:bCs/>
        </w:rPr>
        <w:t>ab</w:t>
      </w:r>
      <w:r w:rsidR="00427888">
        <w:rPr>
          <w:b/>
          <w:bCs/>
        </w:rPr>
        <w:t>f</w:t>
      </w:r>
      <w:r w:rsidRPr="005B4001">
        <w:rPr>
          <w:b/>
          <w:bCs/>
        </w:rPr>
        <w:t>acadab</w:t>
      </w:r>
      <w:r w:rsidR="00427888">
        <w:rPr>
          <w:b/>
          <w:bCs/>
        </w:rPr>
        <w:t>f</w:t>
      </w:r>
      <w:r w:rsidRPr="005B4001">
        <w:rPr>
          <w:b/>
          <w:bCs/>
        </w:rPr>
        <w:t>a</w:t>
      </w:r>
      <w:proofErr w:type="spellEnd"/>
      <w:r w:rsidRPr="005B4001">
        <w:t xml:space="preserve"> ends up:</w:t>
      </w:r>
    </w:p>
    <w:p w:rsidR="00145095" w:rsidRDefault="00145095" w:rsidP="00145095">
      <w:pPr>
        <w:pStyle w:val="HTMLPreformatted"/>
        <w:rPr>
          <w:color w:val="000000"/>
        </w:rPr>
      </w:pPr>
      <w:r>
        <w:rPr>
          <w:color w:val="000000"/>
        </w:rPr>
        <w:tab/>
        <w:t xml:space="preserve">Row number: </w:t>
      </w:r>
      <w:r w:rsidRPr="0011153D">
        <w:rPr>
          <w:b/>
          <w:bCs/>
          <w:color w:val="FF0000"/>
        </w:rPr>
        <w:t>2</w:t>
      </w:r>
    </w:p>
    <w:p w:rsidR="00145095" w:rsidRDefault="00145095" w:rsidP="00145095">
      <w:pPr>
        <w:pStyle w:val="HTMLPreformatted"/>
        <w:rPr>
          <w:color w:val="000000"/>
        </w:rPr>
      </w:pPr>
      <w:r>
        <w:rPr>
          <w:color w:val="000000"/>
        </w:rPr>
        <w:tab/>
        <w:t>Output string (</w:t>
      </w:r>
      <w:proofErr w:type="gramStart"/>
      <w:r w:rsidRPr="00432A38">
        <w:rPr>
          <w:b/>
          <w:bCs/>
          <w:color w:val="000000"/>
        </w:rPr>
        <w:t>t[</w:t>
      </w:r>
      <w:proofErr w:type="gramEnd"/>
      <w:r w:rsidRPr="00432A38">
        <w:rPr>
          <w:b/>
          <w:bCs/>
          <w:color w:val="000000"/>
        </w:rPr>
        <w:t>]</w:t>
      </w:r>
      <w:r>
        <w:rPr>
          <w:color w:val="000000"/>
        </w:rPr>
        <w:t xml:space="preserve">): </w:t>
      </w:r>
      <w:proofErr w:type="spellStart"/>
      <w:r w:rsidR="00427888">
        <w:rPr>
          <w:b/>
          <w:bCs/>
          <w:color w:val="FF0000"/>
        </w:rPr>
        <w:t>f</w:t>
      </w:r>
      <w:r w:rsidRPr="0011153D">
        <w:rPr>
          <w:b/>
          <w:bCs/>
          <w:color w:val="FF0000"/>
        </w:rPr>
        <w:t>da</w:t>
      </w:r>
      <w:r w:rsidR="00427888">
        <w:rPr>
          <w:b/>
          <w:bCs/>
          <w:color w:val="FF0000"/>
        </w:rPr>
        <w:t>f</w:t>
      </w:r>
      <w:r w:rsidRPr="0011153D">
        <w:rPr>
          <w:b/>
          <w:bCs/>
          <w:color w:val="FF0000"/>
        </w:rPr>
        <w:t>caaaabb</w:t>
      </w:r>
      <w:proofErr w:type="spellEnd"/>
    </w:p>
    <w:p w:rsidR="00145095" w:rsidRDefault="00145095" w:rsidP="00432A38">
      <w:pPr>
        <w:spacing w:after="0" w:line="240" w:lineRule="auto"/>
      </w:pPr>
    </w:p>
    <w:p w:rsidR="00145095" w:rsidRPr="00145095" w:rsidRDefault="00145095" w:rsidP="005B4001">
      <w:r w:rsidRPr="00145095">
        <w:t>Notice how there are 4</w:t>
      </w:r>
      <w:r w:rsidRPr="00145095">
        <w:rPr>
          <w:sz w:val="24"/>
          <w:szCs w:val="24"/>
        </w:rPr>
        <w:t> </w:t>
      </w:r>
      <w:proofErr w:type="spellStart"/>
      <w:r w:rsidRPr="00145095">
        <w:rPr>
          <w:rFonts w:cs="Times New Roman"/>
          <w:sz w:val="24"/>
          <w:szCs w:val="24"/>
        </w:rPr>
        <w:t>a</w:t>
      </w:r>
      <w:r w:rsidRPr="00145095">
        <w:t>'s</w:t>
      </w:r>
      <w:proofErr w:type="spellEnd"/>
      <w:r w:rsidRPr="00145095">
        <w:t xml:space="preserve"> in a row and 2 consecutive</w:t>
      </w:r>
      <w:r w:rsidRPr="00145095">
        <w:rPr>
          <w:sz w:val="24"/>
          <w:szCs w:val="24"/>
        </w:rPr>
        <w:t> </w:t>
      </w:r>
      <w:proofErr w:type="spellStart"/>
      <w:r w:rsidRPr="00145095">
        <w:rPr>
          <w:rFonts w:cs="Times New Roman"/>
          <w:sz w:val="24"/>
          <w:szCs w:val="24"/>
        </w:rPr>
        <w:t>b</w:t>
      </w:r>
      <w:r w:rsidRPr="00145095">
        <w:t>'s</w:t>
      </w:r>
      <w:proofErr w:type="spellEnd"/>
      <w:r w:rsidRPr="00145095">
        <w:t xml:space="preserve"> - th</w:t>
      </w:r>
      <w:r>
        <w:t xml:space="preserve">is makes the file easier to </w:t>
      </w:r>
      <w:r w:rsidRPr="00145095">
        <w:t>compress</w:t>
      </w:r>
      <w:r w:rsidR="0011153D">
        <w:t xml:space="preserve"> by the second step</w:t>
      </w:r>
      <w:r w:rsidRPr="00145095">
        <w:t>.</w:t>
      </w:r>
    </w:p>
    <w:p w:rsidR="005B4001" w:rsidRDefault="005B4001" w:rsidP="005B4001">
      <w:pPr>
        <w:pStyle w:val="Heading3"/>
      </w:pPr>
      <w:bookmarkStart w:id="7" w:name="_Toc405748921"/>
      <w:r>
        <w:t>b. Inverse</w:t>
      </w:r>
      <w:bookmarkEnd w:id="7"/>
    </w:p>
    <w:p w:rsidR="00F8599E" w:rsidRDefault="00F8599E" w:rsidP="00432A38">
      <w:pPr>
        <w:rPr>
          <w:rFonts w:ascii="Calibri" w:hAnsi="Calibri"/>
        </w:rPr>
      </w:pPr>
      <w:r w:rsidRPr="00F8599E">
        <w:rPr>
          <w:rFonts w:ascii="Calibri" w:hAnsi="Calibri"/>
        </w:rPr>
        <w:t xml:space="preserve">Now we describe how to undo the Burrows-Wheeler transform and recover the original message. If the original suffix </w:t>
      </w:r>
      <w:r>
        <w:rPr>
          <w:rFonts w:ascii="Calibri" w:hAnsi="Calibri"/>
        </w:rPr>
        <w:t xml:space="preserve">number </w:t>
      </w:r>
      <w:r w:rsidRPr="00F8599E">
        <w:rPr>
          <w:rFonts w:ascii="Calibri" w:hAnsi="Calibri"/>
          <w:b/>
          <w:bCs/>
          <w:i/>
          <w:iCs/>
        </w:rPr>
        <w:t>j</w:t>
      </w:r>
      <w:r>
        <w:rPr>
          <w:rFonts w:ascii="Calibri" w:hAnsi="Calibri"/>
        </w:rPr>
        <w:t xml:space="preserve"> appears in </w:t>
      </w:r>
      <w:r w:rsidRPr="00F8599E">
        <w:rPr>
          <w:rFonts w:ascii="Calibri" w:hAnsi="Calibri"/>
        </w:rPr>
        <w:t xml:space="preserve">row </w:t>
      </w:r>
      <w:r>
        <w:rPr>
          <w:rFonts w:ascii="Calibri" w:hAnsi="Calibri"/>
        </w:rPr>
        <w:t xml:space="preserve">number </w:t>
      </w:r>
      <w:proofErr w:type="spellStart"/>
      <w:r w:rsidRPr="00F8599E">
        <w:rPr>
          <w:rFonts w:ascii="Calibri" w:hAnsi="Calibri"/>
          <w:b/>
          <w:bCs/>
          <w:i/>
          <w:iCs/>
        </w:rPr>
        <w:t>i</w:t>
      </w:r>
      <w:proofErr w:type="spellEnd"/>
      <w:r>
        <w:rPr>
          <w:rFonts w:ascii="Calibri" w:hAnsi="Calibri"/>
        </w:rPr>
        <w:t xml:space="preserve"> </w:t>
      </w:r>
      <w:r w:rsidRPr="00F8599E">
        <w:rPr>
          <w:rFonts w:ascii="Calibri" w:hAnsi="Calibri"/>
        </w:rPr>
        <w:t xml:space="preserve">in the sorted order, then </w:t>
      </w:r>
      <w:r w:rsidR="00432A38" w:rsidRPr="00432A38">
        <w:rPr>
          <w:rStyle w:val="HTMLTypewriter"/>
          <w:rFonts w:eastAsiaTheme="minorEastAsia"/>
          <w:b/>
          <w:bCs/>
          <w:color w:val="000000"/>
        </w:rPr>
        <w:t>next[</w:t>
      </w:r>
      <w:proofErr w:type="spellStart"/>
      <w:r w:rsidR="00432A38">
        <w:rPr>
          <w:rStyle w:val="HTMLTypewriter"/>
          <w:rFonts w:eastAsiaTheme="minorEastAsia"/>
          <w:b/>
          <w:bCs/>
          <w:color w:val="000000"/>
        </w:rPr>
        <w:t>i</w:t>
      </w:r>
      <w:proofErr w:type="spellEnd"/>
      <w:r w:rsidR="00432A38" w:rsidRPr="00432A38">
        <w:rPr>
          <w:rStyle w:val="HTMLTypewriter"/>
          <w:rFonts w:eastAsiaTheme="minorEastAsia"/>
          <w:b/>
          <w:bCs/>
          <w:color w:val="000000"/>
        </w:rPr>
        <w:t>]</w:t>
      </w:r>
      <w:r w:rsidRPr="00F8599E">
        <w:rPr>
          <w:rFonts w:ascii="Calibri" w:hAnsi="Calibri"/>
        </w:rPr>
        <w:t xml:space="preserve"> records the row in </w:t>
      </w:r>
      <w:r>
        <w:rPr>
          <w:rFonts w:ascii="Calibri" w:hAnsi="Calibri"/>
        </w:rPr>
        <w:t xml:space="preserve">the sorted order where the next </w:t>
      </w:r>
      <w:r w:rsidRPr="00F8599E">
        <w:rPr>
          <w:rFonts w:ascii="Calibri" w:hAnsi="Calibri"/>
        </w:rPr>
        <w:t xml:space="preserve">original suffix </w:t>
      </w:r>
      <w:r>
        <w:rPr>
          <w:rFonts w:ascii="Calibri" w:hAnsi="Calibri"/>
        </w:rPr>
        <w:t xml:space="preserve">(number </w:t>
      </w:r>
      <w:r w:rsidRPr="00F8599E">
        <w:rPr>
          <w:rFonts w:ascii="Calibri" w:hAnsi="Calibri"/>
          <w:b/>
          <w:bCs/>
          <w:i/>
          <w:iCs/>
        </w:rPr>
        <w:t>j+1</w:t>
      </w:r>
      <w:r>
        <w:rPr>
          <w:rFonts w:ascii="Calibri" w:hAnsi="Calibri"/>
        </w:rPr>
        <w:t>)</w:t>
      </w:r>
      <w:r w:rsidRPr="00F8599E">
        <w:rPr>
          <w:rFonts w:ascii="Calibri" w:hAnsi="Calibri"/>
        </w:rPr>
        <w:t xml:space="preserve"> appears. </w:t>
      </w:r>
    </w:p>
    <w:p w:rsidR="00F8599E" w:rsidRDefault="00F8599E" w:rsidP="00F8599E">
      <w:pPr>
        <w:pStyle w:val="Heading4"/>
      </w:pPr>
      <w:r>
        <w:t>Example:</w:t>
      </w:r>
    </w:p>
    <w:p w:rsidR="00F8599E" w:rsidRDefault="00F8599E" w:rsidP="00427888">
      <w:pPr>
        <w:rPr>
          <w:rFonts w:ascii="Calibri" w:hAnsi="Calibri"/>
        </w:rPr>
      </w:pPr>
      <w:r>
        <w:rPr>
          <w:rFonts w:ascii="Calibri" w:hAnsi="Calibri"/>
        </w:rPr>
        <w:t>T</w:t>
      </w:r>
      <w:r w:rsidRPr="00F8599E">
        <w:rPr>
          <w:rFonts w:ascii="Calibri" w:hAnsi="Calibri"/>
        </w:rPr>
        <w:t>he original suffix</w:t>
      </w:r>
      <w:r>
        <w:rPr>
          <w:rFonts w:ascii="Calibri" w:hAnsi="Calibri"/>
        </w:rPr>
        <w:t xml:space="preserve"> number 0 in the above example:</w:t>
      </w:r>
      <w:r w:rsidRPr="00F8599E">
        <w:rPr>
          <w:rFonts w:ascii="Calibri" w:hAnsi="Calibri"/>
        </w:rPr>
        <w:t xml:space="preserve"> </w:t>
      </w:r>
      <w:proofErr w:type="spellStart"/>
      <w:r w:rsidRPr="00F8599E">
        <w:rPr>
          <w:rFonts w:ascii="Calibri" w:hAnsi="Calibri"/>
          <w:b/>
          <w:bCs/>
        </w:rPr>
        <w:t>ab</w:t>
      </w:r>
      <w:r w:rsidR="00427888">
        <w:rPr>
          <w:rFonts w:ascii="Calibri" w:hAnsi="Calibri"/>
          <w:b/>
          <w:bCs/>
        </w:rPr>
        <w:t>f</w:t>
      </w:r>
      <w:r w:rsidRPr="00F8599E">
        <w:rPr>
          <w:rFonts w:ascii="Calibri" w:hAnsi="Calibri"/>
          <w:b/>
          <w:bCs/>
        </w:rPr>
        <w:t>acadab</w:t>
      </w:r>
      <w:r w:rsidR="00427888">
        <w:rPr>
          <w:rFonts w:ascii="Calibri" w:hAnsi="Calibri"/>
          <w:b/>
          <w:bCs/>
        </w:rPr>
        <w:t>f</w:t>
      </w:r>
      <w:r w:rsidRPr="00F8599E">
        <w:rPr>
          <w:rFonts w:ascii="Calibri" w:hAnsi="Calibri"/>
          <w:b/>
          <w:bCs/>
        </w:rPr>
        <w:t>a</w:t>
      </w:r>
      <w:proofErr w:type="spellEnd"/>
      <w:r w:rsidRPr="00F8599E">
        <w:rPr>
          <w:rFonts w:ascii="Calibri" w:hAnsi="Calibri"/>
        </w:rPr>
        <w:t xml:space="preserve"> </w:t>
      </w:r>
      <w:r>
        <w:rPr>
          <w:rFonts w:ascii="Calibri" w:hAnsi="Calibri"/>
        </w:rPr>
        <w:t xml:space="preserve">appears in </w:t>
      </w:r>
      <w:r w:rsidRPr="00F8599E">
        <w:rPr>
          <w:rFonts w:ascii="Calibri" w:hAnsi="Calibri"/>
        </w:rPr>
        <w:t xml:space="preserve">row </w:t>
      </w:r>
      <w:r>
        <w:rPr>
          <w:rFonts w:ascii="Calibri" w:hAnsi="Calibri"/>
        </w:rPr>
        <w:t xml:space="preserve">number </w:t>
      </w:r>
      <w:r w:rsidRPr="00F8599E">
        <w:rPr>
          <w:rFonts w:ascii="Calibri" w:hAnsi="Calibri"/>
        </w:rPr>
        <w:t xml:space="preserve">2 of the </w:t>
      </w:r>
      <w:r>
        <w:rPr>
          <w:rFonts w:ascii="Calibri" w:hAnsi="Calibri"/>
        </w:rPr>
        <w:t>"Sorted Suffixes". T</w:t>
      </w:r>
      <w:r w:rsidRPr="00F8599E">
        <w:rPr>
          <w:rFonts w:ascii="Calibri" w:hAnsi="Calibri"/>
        </w:rPr>
        <w:t>he next original suffix</w:t>
      </w:r>
      <w:r>
        <w:rPr>
          <w:rFonts w:ascii="Calibri" w:hAnsi="Calibri"/>
        </w:rPr>
        <w:t xml:space="preserve"> (number 1)</w:t>
      </w:r>
      <w:r w:rsidRPr="00F8599E">
        <w:rPr>
          <w:rFonts w:ascii="Calibri" w:hAnsi="Calibri"/>
        </w:rPr>
        <w:t xml:space="preserve"> </w:t>
      </w:r>
      <w:proofErr w:type="spellStart"/>
      <w:r w:rsidRPr="00F8599E">
        <w:rPr>
          <w:rFonts w:ascii="Calibri" w:hAnsi="Calibri"/>
          <w:b/>
          <w:bCs/>
        </w:rPr>
        <w:t>b</w:t>
      </w:r>
      <w:r w:rsidR="00427888">
        <w:rPr>
          <w:rFonts w:ascii="Calibri" w:hAnsi="Calibri"/>
          <w:b/>
          <w:bCs/>
        </w:rPr>
        <w:t>f</w:t>
      </w:r>
      <w:r w:rsidRPr="00F8599E">
        <w:rPr>
          <w:rFonts w:ascii="Calibri" w:hAnsi="Calibri"/>
          <w:b/>
          <w:bCs/>
        </w:rPr>
        <w:t>acadab</w:t>
      </w:r>
      <w:r w:rsidR="00427888">
        <w:rPr>
          <w:rFonts w:ascii="Calibri" w:hAnsi="Calibri"/>
          <w:b/>
          <w:bCs/>
        </w:rPr>
        <w:t>f</w:t>
      </w:r>
      <w:r w:rsidRPr="00F8599E">
        <w:rPr>
          <w:rFonts w:ascii="Calibri" w:hAnsi="Calibri"/>
          <w:b/>
          <w:bCs/>
        </w:rPr>
        <w:t>aa</w:t>
      </w:r>
      <w:proofErr w:type="spellEnd"/>
      <w:r w:rsidRPr="00F8599E">
        <w:rPr>
          <w:rFonts w:ascii="Calibri" w:hAnsi="Calibri"/>
        </w:rPr>
        <w:t xml:space="preserve"> </w:t>
      </w:r>
      <w:r>
        <w:rPr>
          <w:rFonts w:ascii="Calibri" w:hAnsi="Calibri"/>
        </w:rPr>
        <w:t xml:space="preserve">appears in </w:t>
      </w:r>
      <w:r w:rsidRPr="00F8599E">
        <w:rPr>
          <w:rFonts w:ascii="Calibri" w:hAnsi="Calibri"/>
        </w:rPr>
        <w:t xml:space="preserve">row </w:t>
      </w:r>
      <w:r>
        <w:rPr>
          <w:rFonts w:ascii="Calibri" w:hAnsi="Calibri"/>
        </w:rPr>
        <w:t xml:space="preserve">number </w:t>
      </w:r>
      <w:r w:rsidRPr="00F8599E">
        <w:rPr>
          <w:rFonts w:ascii="Calibri" w:hAnsi="Calibri"/>
        </w:rPr>
        <w:t xml:space="preserve">6 of the </w:t>
      </w:r>
      <w:r>
        <w:rPr>
          <w:rFonts w:ascii="Calibri" w:hAnsi="Calibri"/>
        </w:rPr>
        <w:t>"Sorted Suffixes"</w:t>
      </w:r>
      <w:r w:rsidRPr="00F8599E">
        <w:rPr>
          <w:rFonts w:ascii="Calibri" w:hAnsi="Calibri"/>
        </w:rPr>
        <w:t xml:space="preserve">. </w:t>
      </w:r>
      <w:r>
        <w:rPr>
          <w:rFonts w:ascii="Calibri" w:hAnsi="Calibri"/>
        </w:rPr>
        <w:t xml:space="preserve">So, </w:t>
      </w:r>
      <w:proofErr w:type="gramStart"/>
      <w:r w:rsidR="00432A38" w:rsidRPr="00432A38">
        <w:rPr>
          <w:rStyle w:val="HTMLTypewriter"/>
          <w:rFonts w:eastAsiaTheme="minorEastAsia"/>
          <w:b/>
          <w:bCs/>
          <w:color w:val="000000"/>
        </w:rPr>
        <w:t>next[</w:t>
      </w:r>
      <w:proofErr w:type="gramEnd"/>
      <w:r w:rsidR="00432A38">
        <w:rPr>
          <w:rStyle w:val="HTMLTypewriter"/>
          <w:rFonts w:eastAsiaTheme="minorEastAsia"/>
          <w:b/>
          <w:bCs/>
          <w:color w:val="000000"/>
        </w:rPr>
        <w:t>2</w:t>
      </w:r>
      <w:r w:rsidR="00432A38" w:rsidRPr="00432A38">
        <w:rPr>
          <w:rStyle w:val="HTMLTypewriter"/>
          <w:rFonts w:eastAsiaTheme="minorEastAsia"/>
          <w:b/>
          <w:bCs/>
          <w:color w:val="000000"/>
        </w:rPr>
        <w:t>]</w:t>
      </w:r>
      <w:r w:rsidR="00432A38">
        <w:rPr>
          <w:rStyle w:val="HTMLTypewriter"/>
          <w:rFonts w:eastAsiaTheme="minorEastAsia"/>
          <w:b/>
          <w:bCs/>
          <w:color w:val="000000"/>
        </w:rPr>
        <w:t xml:space="preserve"> = 6</w:t>
      </w:r>
      <w:r>
        <w:rPr>
          <w:rFonts w:ascii="Calibri" w:hAnsi="Calibri"/>
        </w:rPr>
        <w:t xml:space="preserve">. </w:t>
      </w:r>
    </w:p>
    <w:p w:rsidR="00ED2443" w:rsidRDefault="00F8599E" w:rsidP="00432A38">
      <w:pPr>
        <w:rPr>
          <w:rFonts w:ascii="Cambria" w:hAnsi="Cambria"/>
          <w:b/>
          <w:bCs/>
          <w:color w:val="365F91"/>
          <w:sz w:val="28"/>
          <w:szCs w:val="28"/>
        </w:rPr>
      </w:pPr>
      <w:r w:rsidRPr="00F8599E">
        <w:rPr>
          <w:rFonts w:ascii="Calibri" w:hAnsi="Calibri"/>
        </w:rPr>
        <w:t xml:space="preserve">Knowing the array </w:t>
      </w:r>
      <w:proofErr w:type="gramStart"/>
      <w:r w:rsidR="00432A38" w:rsidRPr="00432A38">
        <w:rPr>
          <w:rStyle w:val="HTMLTypewriter"/>
          <w:rFonts w:eastAsiaTheme="minorEastAsia"/>
          <w:b/>
          <w:bCs/>
          <w:color w:val="000000"/>
        </w:rPr>
        <w:t>next[</w:t>
      </w:r>
      <w:proofErr w:type="gramEnd"/>
      <w:r w:rsidR="00432A38" w:rsidRPr="00432A38">
        <w:rPr>
          <w:rStyle w:val="HTMLTypewriter"/>
          <w:rFonts w:eastAsiaTheme="minorEastAsia"/>
          <w:b/>
          <w:bCs/>
          <w:color w:val="000000"/>
        </w:rPr>
        <w:t>]</w:t>
      </w:r>
      <w:r w:rsidR="00432A38">
        <w:t xml:space="preserve"> </w:t>
      </w:r>
      <w:r w:rsidRPr="00F8599E">
        <w:rPr>
          <w:rFonts w:ascii="Calibri" w:hAnsi="Calibri"/>
        </w:rPr>
        <w:t xml:space="preserve">makes decoding easy, as with the following </w:t>
      </w:r>
      <w:r>
        <w:rPr>
          <w:rFonts w:ascii="Calibri" w:hAnsi="Calibri"/>
        </w:rPr>
        <w:t>pseudo-</w:t>
      </w:r>
      <w:r w:rsidRPr="00F8599E">
        <w:rPr>
          <w:rFonts w:ascii="Calibri" w:hAnsi="Calibri"/>
        </w:rPr>
        <w:t>code:</w:t>
      </w:r>
    </w:p>
    <w:p w:rsidR="00F8599E" w:rsidRDefault="00D04E05" w:rsidP="009F66AD">
      <w:pPr>
        <w:jc w:val="center"/>
        <w:rPr>
          <w:rFonts w:ascii="Cambria" w:hAnsi="Cambria"/>
          <w:b/>
          <w:bCs/>
          <w:color w:val="365F91"/>
          <w:sz w:val="28"/>
          <w:szCs w:val="28"/>
        </w:rPr>
      </w:pPr>
      <w:r>
        <w:rPr>
          <w:rFonts w:ascii="Cambria" w:hAnsi="Cambria"/>
          <w:b/>
          <w:bCs/>
          <w:color w:val="365F91"/>
          <w:sz w:val="28"/>
          <w:szCs w:val="28"/>
        </w:rPr>
      </w:r>
      <w:r w:rsidR="009A7AB3">
        <w:rPr>
          <w:rFonts w:ascii="Cambria" w:hAnsi="Cambria"/>
          <w:b/>
          <w:bCs/>
          <w:color w:val="365F91"/>
          <w:sz w:val="28"/>
          <w:szCs w:val="28"/>
        </w:rPr>
        <w:pict>
          <v:shapetype id="_x0000_t202" coordsize="21600,21600" o:spt="202" path="m,l,21600r21600,l21600,xe">
            <v:stroke joinstyle="miter"/>
            <v:path gradientshapeok="t" o:connecttype="rect"/>
          </v:shapetype>
          <v:shape id="_x0000_s1026" type="#_x0000_t202" style="width:334.7pt;height:172.35pt;mso-left-percent:-10001;mso-top-percent:-10001;mso-position-horizontal:absolute;mso-position-horizontal-relative:char;mso-position-vertical:absolute;mso-position-vertical-relative:line;mso-left-percent:-10001;mso-top-percent:-10001">
            <v:shadow on="t"/>
            <v:textbox style="mso-fit-shape-to-text:t" inset="1.5mm,.3mm,1.5mm,.3mm">
              <w:txbxContent>
                <w:p w:rsidR="00B202FB" w:rsidRPr="00432A38" w:rsidRDefault="00B202FB" w:rsidP="00432A38">
                  <w:pPr>
                    <w:rPr>
                      <w:b/>
                      <w:bCs/>
                    </w:rPr>
                  </w:pPr>
                  <w:r w:rsidRPr="00432A38">
                    <w:rPr>
                      <w:b/>
                      <w:bCs/>
                    </w:rPr>
                    <w:t>In the above Example:</w:t>
                  </w:r>
                </w:p>
                <w:p w:rsidR="00B202FB" w:rsidRDefault="00B202FB" w:rsidP="0017158E">
                  <w:pPr>
                    <w:pStyle w:val="HTMLPreformatted"/>
                    <w:spacing w:line="360" w:lineRule="auto"/>
                    <w:rPr>
                      <w:color w:val="000000"/>
                    </w:rPr>
                  </w:pPr>
                  <w:r>
                    <w:rPr>
                      <w:color w:val="000000"/>
                    </w:rPr>
                    <w:tab/>
                    <w:t>N = 11</w:t>
                  </w:r>
                </w:p>
                <w:p w:rsidR="00B202FB" w:rsidRDefault="00B202FB" w:rsidP="0017158E">
                  <w:pPr>
                    <w:pStyle w:val="HTMLPreformatted"/>
                    <w:spacing w:line="360" w:lineRule="auto"/>
                    <w:rPr>
                      <w:color w:val="000000"/>
                    </w:rPr>
                  </w:pPr>
                  <w:r>
                    <w:rPr>
                      <w:color w:val="000000"/>
                    </w:rPr>
                    <w:tab/>
                  </w:r>
                  <w:proofErr w:type="gramStart"/>
                  <w:r>
                    <w:rPr>
                      <w:color w:val="000000"/>
                    </w:rPr>
                    <w:t>next[</w:t>
                  </w:r>
                  <w:proofErr w:type="gramEnd"/>
                  <w:r>
                    <w:rPr>
                      <w:color w:val="000000"/>
                    </w:rPr>
                    <w:t>] = [2, 5, 6, 7, 8, 9, 10, 4, 1, 0, 3]</w:t>
                  </w:r>
                </w:p>
                <w:p w:rsidR="00B202FB" w:rsidRDefault="00B202FB" w:rsidP="0017158E">
                  <w:pPr>
                    <w:pStyle w:val="HTMLPreformatted"/>
                    <w:spacing w:line="360" w:lineRule="auto"/>
                    <w:rPr>
                      <w:color w:val="000000"/>
                    </w:rPr>
                  </w:pPr>
                  <w:r>
                    <w:rPr>
                      <w:color w:val="000000"/>
                    </w:rPr>
                    <w:tab/>
                  </w:r>
                  <w:proofErr w:type="gramStart"/>
                  <w:r>
                    <w:rPr>
                      <w:color w:val="000000"/>
                    </w:rPr>
                    <w:t>t[</w:t>
                  </w:r>
                  <w:proofErr w:type="gramEnd"/>
                  <w:r>
                    <w:rPr>
                      <w:color w:val="000000"/>
                    </w:rPr>
                    <w:t>] = [f, d, a, f, c, a, a, a, a, b, b]</w:t>
                  </w:r>
                </w:p>
                <w:p w:rsidR="00B202FB" w:rsidRPr="00432A38" w:rsidRDefault="00B202FB" w:rsidP="00432A38">
                  <w:pPr>
                    <w:rPr>
                      <w:b/>
                      <w:bCs/>
                    </w:rPr>
                  </w:pPr>
                  <w:r>
                    <w:rPr>
                      <w:b/>
                      <w:bCs/>
                    </w:rPr>
                    <w:t>Pseudo-code to decode</w:t>
                  </w:r>
                  <w:r w:rsidRPr="00432A38">
                    <w:rPr>
                      <w:b/>
                      <w:bCs/>
                    </w:rPr>
                    <w:t>:</w:t>
                  </w:r>
                </w:p>
                <w:p w:rsidR="00B202FB" w:rsidRDefault="00B202FB" w:rsidP="0017158E">
                  <w:pPr>
                    <w:pStyle w:val="HTMLPreformatted"/>
                    <w:spacing w:line="360" w:lineRule="auto"/>
                    <w:rPr>
                      <w:color w:val="000000"/>
                    </w:rPr>
                  </w:pPr>
                  <w:proofErr w:type="gramStart"/>
                  <w:r>
                    <w:rPr>
                      <w:color w:val="000000"/>
                    </w:rPr>
                    <w:t>index</w:t>
                  </w:r>
                  <w:proofErr w:type="gramEnd"/>
                  <w:r>
                    <w:rPr>
                      <w:color w:val="000000"/>
                    </w:rPr>
                    <w:t xml:space="preserve"> = 2</w:t>
                  </w:r>
                </w:p>
                <w:p w:rsidR="00B202FB" w:rsidRDefault="00B202FB" w:rsidP="0017158E">
                  <w:pPr>
                    <w:pStyle w:val="HTMLPreformatted"/>
                    <w:spacing w:line="360" w:lineRule="auto"/>
                    <w:rPr>
                      <w:color w:val="000000"/>
                    </w:rPr>
                  </w:pPr>
                  <w:proofErr w:type="gramStart"/>
                  <w:r>
                    <w:rPr>
                      <w:color w:val="000000"/>
                    </w:rPr>
                    <w:t>for</w:t>
                  </w:r>
                  <w:proofErr w:type="gramEnd"/>
                  <w:r>
                    <w:rPr>
                      <w:color w:val="000000"/>
                    </w:rPr>
                    <w:t xml:space="preserve"> </w:t>
                  </w:r>
                  <w:proofErr w:type="spellStart"/>
                  <w:r>
                    <w:rPr>
                      <w:color w:val="000000"/>
                    </w:rPr>
                    <w:t>i</w:t>
                  </w:r>
                  <w:proofErr w:type="spellEnd"/>
                  <w:r>
                    <w:rPr>
                      <w:color w:val="000000"/>
                    </w:rPr>
                    <w:t xml:space="preserve"> = 0 to N-1</w:t>
                  </w:r>
                </w:p>
                <w:p w:rsidR="00B202FB" w:rsidRDefault="00B202FB" w:rsidP="0017158E">
                  <w:pPr>
                    <w:pStyle w:val="HTMLPreformatted"/>
                    <w:spacing w:line="360" w:lineRule="auto"/>
                    <w:rPr>
                      <w:color w:val="000000"/>
                    </w:rPr>
                  </w:pPr>
                  <w:r>
                    <w:rPr>
                      <w:color w:val="000000"/>
                    </w:rPr>
                    <w:t xml:space="preserve">   </w:t>
                  </w:r>
                  <w:proofErr w:type="gramStart"/>
                  <w:r>
                    <w:rPr>
                      <w:color w:val="000000"/>
                    </w:rPr>
                    <w:t>index</w:t>
                  </w:r>
                  <w:proofErr w:type="gramEnd"/>
                  <w:r>
                    <w:rPr>
                      <w:color w:val="000000"/>
                    </w:rPr>
                    <w:t xml:space="preserve"> = next[index]</w:t>
                  </w:r>
                </w:p>
                <w:p w:rsidR="00B202FB" w:rsidRDefault="00B202FB" w:rsidP="0017158E">
                  <w:pPr>
                    <w:pStyle w:val="HTMLPreformatted"/>
                    <w:spacing w:line="360" w:lineRule="auto"/>
                    <w:rPr>
                      <w:color w:val="000000"/>
                    </w:rPr>
                  </w:pPr>
                  <w:r>
                    <w:rPr>
                      <w:color w:val="000000"/>
                    </w:rPr>
                    <w:t xml:space="preserve">   </w:t>
                  </w:r>
                  <w:proofErr w:type="gramStart"/>
                  <w:r>
                    <w:rPr>
                      <w:color w:val="000000"/>
                    </w:rPr>
                    <w:t>print</w:t>
                  </w:r>
                  <w:proofErr w:type="gramEnd"/>
                  <w:r>
                    <w:rPr>
                      <w:color w:val="000000"/>
                    </w:rPr>
                    <w:t xml:space="preserve"> t[index]</w:t>
                  </w:r>
                </w:p>
                <w:p w:rsidR="00B202FB" w:rsidRPr="009F66AD" w:rsidRDefault="00B202FB" w:rsidP="0017158E">
                  <w:pPr>
                    <w:pStyle w:val="HTMLPreformatted"/>
                    <w:spacing w:line="360" w:lineRule="auto"/>
                    <w:rPr>
                      <w:color w:val="000000"/>
                    </w:rPr>
                  </w:pPr>
                  <w:proofErr w:type="spellStart"/>
                  <w:proofErr w:type="gramStart"/>
                  <w:r>
                    <w:rPr>
                      <w:color w:val="000000"/>
                    </w:rPr>
                    <w:t>endfor</w:t>
                  </w:r>
                  <w:proofErr w:type="spellEnd"/>
                  <w:proofErr w:type="gramEnd"/>
                </w:p>
              </w:txbxContent>
            </v:textbox>
            <w10:wrap type="none" anchorx="page"/>
            <w10:anchorlock/>
          </v:shape>
        </w:pict>
      </w:r>
    </w:p>
    <w:p w:rsidR="004F56FF" w:rsidRDefault="00432A38" w:rsidP="001B3BFC">
      <w:r>
        <w:t>Amazingly, there's no need to store</w:t>
      </w:r>
      <w:r w:rsidRPr="00432A38">
        <w:t xml:space="preserve"> </w:t>
      </w:r>
      <w:r>
        <w:t xml:space="preserve">the </w:t>
      </w:r>
      <w:proofErr w:type="gramStart"/>
      <w:r w:rsidRPr="00432A38">
        <w:rPr>
          <w:rStyle w:val="HTMLTypewriter"/>
          <w:rFonts w:eastAsiaTheme="minorEastAsia"/>
          <w:b/>
          <w:bCs/>
          <w:color w:val="000000"/>
        </w:rPr>
        <w:t>next[</w:t>
      </w:r>
      <w:proofErr w:type="gramEnd"/>
      <w:r w:rsidRPr="00432A38">
        <w:rPr>
          <w:rStyle w:val="HTMLTypewriter"/>
          <w:rFonts w:eastAsiaTheme="minorEastAsia"/>
          <w:b/>
          <w:bCs/>
          <w:color w:val="000000"/>
        </w:rPr>
        <w:t>]</w:t>
      </w:r>
      <w:r>
        <w:t xml:space="preserve"> array,  the information contained in the Burrows-Wheeler transform (</w:t>
      </w:r>
      <w:r>
        <w:rPr>
          <w:rStyle w:val="HTMLTypewriter"/>
          <w:rFonts w:eastAsiaTheme="minorEastAsia"/>
          <w:b/>
          <w:bCs/>
          <w:color w:val="000000"/>
        </w:rPr>
        <w:t>t</w:t>
      </w:r>
      <w:r w:rsidRPr="00432A38">
        <w:rPr>
          <w:rStyle w:val="HTMLTypewriter"/>
          <w:rFonts w:eastAsiaTheme="minorEastAsia"/>
          <w:b/>
          <w:bCs/>
          <w:color w:val="000000"/>
        </w:rPr>
        <w:t>[]</w:t>
      </w:r>
      <w:r>
        <w:t xml:space="preserve">) is enough to reconstruct it, </w:t>
      </w:r>
      <w:r w:rsidR="00F04EE6">
        <w:t xml:space="preserve">and hence the original message! </w:t>
      </w:r>
      <w:r>
        <w:t xml:space="preserve">First, we </w:t>
      </w:r>
      <w:r w:rsidR="007C6068">
        <w:t xml:space="preserve">already </w:t>
      </w:r>
      <w:r>
        <w:t>know all of the characters in the original message</w:t>
      </w:r>
      <w:r w:rsidR="007C6068">
        <w:t xml:space="preserve"> from (</w:t>
      </w:r>
      <w:proofErr w:type="gramStart"/>
      <w:r w:rsidR="007C6068">
        <w:rPr>
          <w:rStyle w:val="HTMLTypewriter"/>
          <w:rFonts w:eastAsiaTheme="minorEastAsia"/>
          <w:b/>
          <w:bCs/>
          <w:color w:val="000000"/>
        </w:rPr>
        <w:t>t</w:t>
      </w:r>
      <w:r w:rsidR="007C6068" w:rsidRPr="00432A38">
        <w:rPr>
          <w:rStyle w:val="HTMLTypewriter"/>
          <w:rFonts w:eastAsiaTheme="minorEastAsia"/>
          <w:b/>
          <w:bCs/>
          <w:color w:val="000000"/>
        </w:rPr>
        <w:t>[</w:t>
      </w:r>
      <w:proofErr w:type="gramEnd"/>
      <w:r w:rsidR="007C6068" w:rsidRPr="00432A38">
        <w:rPr>
          <w:rStyle w:val="HTMLTypewriter"/>
          <w:rFonts w:eastAsiaTheme="minorEastAsia"/>
          <w:b/>
          <w:bCs/>
          <w:color w:val="000000"/>
        </w:rPr>
        <w:t>]</w:t>
      </w:r>
      <w:r w:rsidR="007C6068">
        <w:t>)</w:t>
      </w:r>
      <w:r>
        <w:t xml:space="preserve">, even if they're permuted in the wrong order. This enables us to reconstruct the first column in the </w:t>
      </w:r>
      <w:r w:rsidR="007C6068">
        <w:rPr>
          <w:rFonts w:ascii="Calibri" w:hAnsi="Calibri"/>
        </w:rPr>
        <w:t>"Sorted Suffixes"</w:t>
      </w:r>
      <w:r w:rsidR="007C6068">
        <w:t xml:space="preserve"> </w:t>
      </w:r>
      <w:r>
        <w:t>by sorting the characters</w:t>
      </w:r>
      <w:r w:rsidR="007C6068">
        <w:t>, as shown in the table below</w:t>
      </w:r>
      <w:r>
        <w:t>. Since</w:t>
      </w:r>
      <w:r>
        <w:rPr>
          <w:rStyle w:val="apple-converted-space"/>
          <w:color w:val="000000"/>
          <w:sz w:val="27"/>
          <w:szCs w:val="27"/>
        </w:rPr>
        <w:t> </w:t>
      </w:r>
      <w:r w:rsidR="001B3BFC" w:rsidRPr="009D16D5">
        <w:rPr>
          <w:rFonts w:ascii="Courier New" w:eastAsia="Times New Roman" w:hAnsi="Courier New" w:cs="Courier New"/>
          <w:b/>
          <w:bCs/>
          <w:color w:val="00B050"/>
          <w:sz w:val="20"/>
          <w:szCs w:val="20"/>
          <w:lang w:bidi="ar-SA"/>
        </w:rPr>
        <w:t>c</w:t>
      </w:r>
      <w:r>
        <w:rPr>
          <w:rStyle w:val="apple-converted-space"/>
          <w:color w:val="000000"/>
          <w:sz w:val="27"/>
          <w:szCs w:val="27"/>
        </w:rPr>
        <w:t> </w:t>
      </w:r>
      <w:r>
        <w:t xml:space="preserve">only occurs once in the message </w:t>
      </w:r>
      <w:r w:rsidR="007C6068">
        <w:t>(at location 7 in the 1</w:t>
      </w:r>
      <w:r w:rsidR="007C6068" w:rsidRPr="007C6068">
        <w:rPr>
          <w:vertAlign w:val="superscript"/>
        </w:rPr>
        <w:t>st</w:t>
      </w:r>
      <w:r w:rsidR="007C6068">
        <w:t xml:space="preserve"> column and location 2 in the last column) </w:t>
      </w:r>
      <w:r>
        <w:t xml:space="preserve">and the suffixes are formed using cyclic wrap-around, we can deduce that </w:t>
      </w:r>
      <w:proofErr w:type="gramStart"/>
      <w:r w:rsidRPr="00D96216">
        <w:rPr>
          <w:rStyle w:val="HTMLTypewriter"/>
          <w:rFonts w:eastAsiaTheme="minorEastAsia"/>
          <w:b/>
          <w:bCs/>
          <w:color w:val="000000"/>
        </w:rPr>
        <w:t>next[</w:t>
      </w:r>
      <w:proofErr w:type="gramEnd"/>
      <w:r w:rsidRPr="00D96216">
        <w:rPr>
          <w:rStyle w:val="HTMLTypewriter"/>
          <w:rFonts w:eastAsiaTheme="minorEastAsia"/>
          <w:b/>
          <w:bCs/>
          <w:color w:val="000000"/>
        </w:rPr>
        <w:t>7] = 4</w:t>
      </w:r>
      <w:r>
        <w:t>. Similarly,</w:t>
      </w:r>
      <w:r>
        <w:rPr>
          <w:rStyle w:val="apple-converted-space"/>
          <w:color w:val="000000"/>
          <w:sz w:val="27"/>
          <w:szCs w:val="27"/>
        </w:rPr>
        <w:t> </w:t>
      </w:r>
      <w:r w:rsidR="001B3BFC" w:rsidRPr="009D16D5">
        <w:rPr>
          <w:rFonts w:ascii="Courier New" w:eastAsia="Times New Roman" w:hAnsi="Courier New" w:cs="Courier New"/>
          <w:b/>
          <w:bCs/>
          <w:color w:val="0070C0"/>
          <w:sz w:val="20"/>
          <w:szCs w:val="20"/>
          <w:lang w:bidi="ar-SA"/>
        </w:rPr>
        <w:t>d</w:t>
      </w:r>
      <w:r>
        <w:rPr>
          <w:rStyle w:val="apple-converted-space"/>
          <w:color w:val="000000"/>
          <w:sz w:val="27"/>
          <w:szCs w:val="27"/>
        </w:rPr>
        <w:t> </w:t>
      </w:r>
      <w:r>
        <w:t>only occurs once</w:t>
      </w:r>
      <w:r w:rsidR="00D96216">
        <w:t xml:space="preserve"> (at location 8 in the 1</w:t>
      </w:r>
      <w:r w:rsidR="00D96216" w:rsidRPr="007C6068">
        <w:rPr>
          <w:vertAlign w:val="superscript"/>
        </w:rPr>
        <w:t>st</w:t>
      </w:r>
      <w:r w:rsidR="00D96216">
        <w:t xml:space="preserve"> column and location 1 in the last column)</w:t>
      </w:r>
      <w:r>
        <w:t xml:space="preserve">, so we can deduce that </w:t>
      </w:r>
      <w:proofErr w:type="gramStart"/>
      <w:r w:rsidRPr="00D96216">
        <w:rPr>
          <w:rStyle w:val="HTMLTypewriter"/>
          <w:rFonts w:eastAsiaTheme="minorEastAsia"/>
          <w:b/>
          <w:bCs/>
          <w:color w:val="000000"/>
        </w:rPr>
        <w:t>next[</w:t>
      </w:r>
      <w:proofErr w:type="gramEnd"/>
      <w:r w:rsidRPr="00D96216">
        <w:rPr>
          <w:rStyle w:val="HTMLTypewriter"/>
          <w:rFonts w:eastAsiaTheme="minorEastAsia"/>
          <w:b/>
          <w:bCs/>
          <w:color w:val="000000"/>
        </w:rPr>
        <w:t>8] = 1</w:t>
      </w:r>
      <w:r>
        <w:t>.</w:t>
      </w:r>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Pr>
          <w:rFonts w:ascii="Courier New" w:eastAsia="Times New Roman" w:hAnsi="Courier New" w:cs="Courier New"/>
          <w:color w:val="000000"/>
          <w:sz w:val="20"/>
          <w:szCs w:val="20"/>
          <w:lang w:bidi="ar-SA"/>
        </w:rPr>
        <w:t xml:space="preserve"> </w:t>
      </w:r>
      <w:proofErr w:type="spellStart"/>
      <w:proofErr w:type="gramStart"/>
      <w:r w:rsidRPr="009D16D5">
        <w:rPr>
          <w:rFonts w:ascii="Courier New" w:eastAsia="Times New Roman" w:hAnsi="Courier New" w:cs="Courier New"/>
          <w:color w:val="000000"/>
          <w:sz w:val="20"/>
          <w:szCs w:val="20"/>
          <w:lang w:bidi="ar-SA"/>
        </w:rPr>
        <w:t>i</w:t>
      </w:r>
      <w:proofErr w:type="spellEnd"/>
      <w:proofErr w:type="gramEnd"/>
      <w:r w:rsidRPr="009D16D5">
        <w:rPr>
          <w:rFonts w:ascii="Courier New" w:eastAsia="Times New Roman" w:hAnsi="Courier New" w:cs="Courier New"/>
          <w:color w:val="000000"/>
          <w:sz w:val="20"/>
          <w:szCs w:val="20"/>
          <w:lang w:bidi="ar-SA"/>
        </w:rPr>
        <w:t xml:space="preserve">      Sorted Suffixes   t      next</w:t>
      </w:r>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      ----</w:t>
      </w:r>
    </w:p>
    <w:p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0    </w:t>
      </w:r>
      <w:proofErr w:type="spellStart"/>
      <w:r w:rsidRPr="009D16D5">
        <w:rPr>
          <w:rFonts w:ascii="Courier New" w:eastAsia="Times New Roman" w:hAnsi="Courier New" w:cs="Courier New"/>
          <w:color w:val="000000"/>
          <w:sz w:val="20"/>
          <w:szCs w:val="20"/>
          <w:lang w:bidi="ar-SA"/>
        </w:rPr>
        <w:t>a</w:t>
      </w:r>
      <w:proofErr w:type="spellEnd"/>
      <w:r w:rsidRPr="009D16D5">
        <w:rPr>
          <w:rFonts w:ascii="Courier New" w:eastAsia="Times New Roman" w:hAnsi="Courier New" w:cs="Courier New"/>
          <w:color w:val="000000"/>
          <w:sz w:val="20"/>
          <w:szCs w:val="20"/>
          <w:lang w:bidi="ar-SA"/>
        </w:rPr>
        <w:t xml:space="preserve"> ? ? ? ? ? ? ? ? ? </w:t>
      </w:r>
      <w:proofErr w:type="gramStart"/>
      <w:r w:rsidR="00427888">
        <w:rPr>
          <w:rFonts w:ascii="Courier New" w:eastAsia="Times New Roman" w:hAnsi="Courier New" w:cs="Courier New"/>
          <w:b/>
          <w:bCs/>
          <w:color w:val="FF0000"/>
          <w:sz w:val="20"/>
          <w:lang w:bidi="ar-SA"/>
        </w:rPr>
        <w:t>f</w:t>
      </w:r>
      <w:proofErr w:type="gramEnd"/>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1    </w:t>
      </w:r>
      <w:proofErr w:type="spellStart"/>
      <w:r w:rsidRPr="009D16D5">
        <w:rPr>
          <w:rFonts w:ascii="Courier New" w:eastAsia="Times New Roman" w:hAnsi="Courier New" w:cs="Courier New"/>
          <w:color w:val="000000"/>
          <w:sz w:val="20"/>
          <w:szCs w:val="20"/>
          <w:lang w:bidi="ar-SA"/>
        </w:rPr>
        <w:t>a</w:t>
      </w:r>
      <w:proofErr w:type="spellEnd"/>
      <w:r w:rsidRPr="009D16D5">
        <w:rPr>
          <w:rFonts w:ascii="Courier New" w:eastAsia="Times New Roman" w:hAnsi="Courier New" w:cs="Courier New"/>
          <w:color w:val="000000"/>
          <w:sz w:val="20"/>
          <w:szCs w:val="20"/>
          <w:lang w:bidi="ar-SA"/>
        </w:rPr>
        <w:t xml:space="preserve"> ? ? ? ? ? ? ? ? ? </w:t>
      </w:r>
      <w:proofErr w:type="gramStart"/>
      <w:r w:rsidRPr="009D16D5">
        <w:rPr>
          <w:rFonts w:ascii="Courier New" w:eastAsia="Times New Roman" w:hAnsi="Courier New" w:cs="Courier New"/>
          <w:b/>
          <w:bCs/>
          <w:color w:val="0070C0"/>
          <w:sz w:val="20"/>
          <w:szCs w:val="20"/>
          <w:lang w:bidi="ar-SA"/>
        </w:rPr>
        <w:t>d</w:t>
      </w:r>
      <w:proofErr w:type="gramEnd"/>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b/>
          <w:bCs/>
          <w:color w:val="000000"/>
          <w:sz w:val="20"/>
          <w:szCs w:val="20"/>
          <w:lang w:bidi="ar-SA"/>
        </w:rPr>
        <w:t>*</w:t>
      </w:r>
      <w:r w:rsidRPr="009D16D5">
        <w:rPr>
          <w:rFonts w:ascii="Courier New" w:eastAsia="Times New Roman" w:hAnsi="Courier New" w:cs="Courier New"/>
          <w:b/>
          <w:bCs/>
          <w:color w:val="FF0000"/>
          <w:sz w:val="20"/>
          <w:szCs w:val="20"/>
          <w:lang w:bidi="ar-SA"/>
        </w:rPr>
        <w:t>2</w:t>
      </w:r>
      <w:r w:rsidRPr="009D16D5">
        <w:rPr>
          <w:rFonts w:ascii="Courier New" w:eastAsia="Times New Roman" w:hAnsi="Courier New" w:cs="Courier New"/>
          <w:color w:val="000000"/>
          <w:sz w:val="20"/>
          <w:szCs w:val="20"/>
          <w:lang w:bidi="ar-SA"/>
        </w:rPr>
        <w:t xml:space="preserve">    a ? ? ? ? ? ? ? ? ? </w:t>
      </w:r>
      <w:proofErr w:type="gramStart"/>
      <w:r w:rsidRPr="009D16D5">
        <w:rPr>
          <w:rFonts w:ascii="Courier New" w:eastAsia="Times New Roman" w:hAnsi="Courier New" w:cs="Courier New"/>
          <w:color w:val="000000"/>
          <w:sz w:val="20"/>
          <w:szCs w:val="20"/>
          <w:lang w:bidi="ar-SA"/>
        </w:rPr>
        <w:t>a</w:t>
      </w:r>
      <w:proofErr w:type="gramEnd"/>
    </w:p>
    <w:p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3    </w:t>
      </w:r>
      <w:proofErr w:type="spellStart"/>
      <w:r w:rsidRPr="009D16D5">
        <w:rPr>
          <w:rFonts w:ascii="Courier New" w:eastAsia="Times New Roman" w:hAnsi="Courier New" w:cs="Courier New"/>
          <w:color w:val="000000"/>
          <w:sz w:val="20"/>
          <w:szCs w:val="20"/>
          <w:lang w:bidi="ar-SA"/>
        </w:rPr>
        <w:t>a</w:t>
      </w:r>
      <w:proofErr w:type="spellEnd"/>
      <w:r w:rsidRPr="009D16D5">
        <w:rPr>
          <w:rFonts w:ascii="Courier New" w:eastAsia="Times New Roman" w:hAnsi="Courier New" w:cs="Courier New"/>
          <w:color w:val="000000"/>
          <w:sz w:val="20"/>
          <w:szCs w:val="20"/>
          <w:lang w:bidi="ar-SA"/>
        </w:rPr>
        <w:t xml:space="preserve"> ? ? ? ? ? ? ? ? ? </w:t>
      </w:r>
      <w:proofErr w:type="gramStart"/>
      <w:r w:rsidR="00427888">
        <w:rPr>
          <w:rFonts w:ascii="Courier New" w:eastAsia="Times New Roman" w:hAnsi="Courier New" w:cs="Courier New"/>
          <w:b/>
          <w:bCs/>
          <w:color w:val="FF0000"/>
          <w:sz w:val="20"/>
          <w:lang w:bidi="ar-SA"/>
        </w:rPr>
        <w:t>f</w:t>
      </w:r>
      <w:proofErr w:type="gramEnd"/>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4    </w:t>
      </w:r>
      <w:proofErr w:type="spellStart"/>
      <w:r w:rsidRPr="009D16D5">
        <w:rPr>
          <w:rFonts w:ascii="Courier New" w:eastAsia="Times New Roman" w:hAnsi="Courier New" w:cs="Courier New"/>
          <w:color w:val="000000"/>
          <w:sz w:val="20"/>
          <w:szCs w:val="20"/>
          <w:lang w:bidi="ar-SA"/>
        </w:rPr>
        <w:t>a</w:t>
      </w:r>
      <w:proofErr w:type="spellEnd"/>
      <w:r w:rsidRPr="009D16D5">
        <w:rPr>
          <w:rFonts w:ascii="Courier New" w:eastAsia="Times New Roman" w:hAnsi="Courier New" w:cs="Courier New"/>
          <w:color w:val="000000"/>
          <w:sz w:val="20"/>
          <w:szCs w:val="20"/>
          <w:lang w:bidi="ar-SA"/>
        </w:rPr>
        <w:t xml:space="preserve"> ? ? ? ? ? ? ? ? ? </w:t>
      </w:r>
      <w:proofErr w:type="gramStart"/>
      <w:r w:rsidRPr="009D16D5">
        <w:rPr>
          <w:rFonts w:ascii="Courier New" w:eastAsia="Times New Roman" w:hAnsi="Courier New" w:cs="Courier New"/>
          <w:b/>
          <w:bCs/>
          <w:color w:val="00B050"/>
          <w:sz w:val="20"/>
          <w:szCs w:val="20"/>
          <w:lang w:bidi="ar-SA"/>
        </w:rPr>
        <w:t>c</w:t>
      </w:r>
      <w:proofErr w:type="gramEnd"/>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5    b ? ? ? ? ? ? ? ? ? </w:t>
      </w:r>
      <w:proofErr w:type="gramStart"/>
      <w:r w:rsidRPr="009D16D5">
        <w:rPr>
          <w:rFonts w:ascii="Courier New" w:eastAsia="Times New Roman" w:hAnsi="Courier New" w:cs="Courier New"/>
          <w:color w:val="000000"/>
          <w:sz w:val="20"/>
          <w:szCs w:val="20"/>
          <w:lang w:bidi="ar-SA"/>
        </w:rPr>
        <w:t>a</w:t>
      </w:r>
      <w:proofErr w:type="gramEnd"/>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6    b ? ? ? ? ? ? ? ? ? </w:t>
      </w:r>
      <w:proofErr w:type="gramStart"/>
      <w:r w:rsidRPr="009D16D5">
        <w:rPr>
          <w:rFonts w:ascii="Courier New" w:eastAsia="Times New Roman" w:hAnsi="Courier New" w:cs="Courier New"/>
          <w:color w:val="000000"/>
          <w:sz w:val="20"/>
          <w:szCs w:val="20"/>
          <w:lang w:bidi="ar-SA"/>
        </w:rPr>
        <w:t>a</w:t>
      </w:r>
      <w:proofErr w:type="gramEnd"/>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7    </w:t>
      </w:r>
      <w:r w:rsidRPr="009D16D5">
        <w:rPr>
          <w:rFonts w:ascii="Courier New" w:eastAsia="Times New Roman" w:hAnsi="Courier New" w:cs="Courier New"/>
          <w:b/>
          <w:bCs/>
          <w:color w:val="00B050"/>
          <w:sz w:val="20"/>
          <w:szCs w:val="20"/>
          <w:lang w:bidi="ar-SA"/>
        </w:rPr>
        <w:t>c</w:t>
      </w:r>
      <w:r w:rsidRPr="009D16D5">
        <w:rPr>
          <w:rFonts w:ascii="Courier New" w:eastAsia="Times New Roman" w:hAnsi="Courier New" w:cs="Courier New"/>
          <w:color w:val="000000"/>
          <w:sz w:val="20"/>
          <w:szCs w:val="20"/>
          <w:lang w:bidi="ar-SA"/>
        </w:rPr>
        <w:t xml:space="preserve"> ? ? ? ? ? ? ? ? ? </w:t>
      </w:r>
      <w:proofErr w:type="gramStart"/>
      <w:r w:rsidRPr="009D16D5">
        <w:rPr>
          <w:rFonts w:ascii="Courier New" w:eastAsia="Times New Roman" w:hAnsi="Courier New" w:cs="Courier New"/>
          <w:color w:val="000000"/>
          <w:sz w:val="20"/>
          <w:szCs w:val="20"/>
          <w:lang w:bidi="ar-SA"/>
        </w:rPr>
        <w:t>a</w:t>
      </w:r>
      <w:proofErr w:type="gramEnd"/>
      <w:r w:rsidRPr="009D16D5">
        <w:rPr>
          <w:rFonts w:ascii="Courier New" w:eastAsia="Times New Roman" w:hAnsi="Courier New" w:cs="Courier New"/>
          <w:color w:val="000000"/>
          <w:sz w:val="20"/>
          <w:szCs w:val="20"/>
          <w:lang w:bidi="ar-SA"/>
        </w:rPr>
        <w:t xml:space="preserve">        4</w:t>
      </w:r>
    </w:p>
    <w:p w:rsidR="009D16D5" w:rsidRPr="009D16D5" w:rsidRDefault="009D16D5" w:rsidP="009D1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8    </w:t>
      </w:r>
      <w:r w:rsidRPr="009D16D5">
        <w:rPr>
          <w:rFonts w:ascii="Courier New" w:eastAsia="Times New Roman" w:hAnsi="Courier New" w:cs="Courier New"/>
          <w:b/>
          <w:bCs/>
          <w:color w:val="0070C0"/>
          <w:sz w:val="20"/>
          <w:szCs w:val="20"/>
          <w:lang w:bidi="ar-SA"/>
        </w:rPr>
        <w:t>d</w:t>
      </w:r>
      <w:r w:rsidRPr="009D16D5">
        <w:rPr>
          <w:rFonts w:ascii="Courier New" w:eastAsia="Times New Roman" w:hAnsi="Courier New" w:cs="Courier New"/>
          <w:color w:val="000000"/>
          <w:sz w:val="20"/>
          <w:szCs w:val="20"/>
          <w:lang w:bidi="ar-SA"/>
        </w:rPr>
        <w:t xml:space="preserve"> ? ? ? ? ? ? ? ? ? </w:t>
      </w:r>
      <w:proofErr w:type="gramStart"/>
      <w:r w:rsidRPr="009D16D5">
        <w:rPr>
          <w:rFonts w:ascii="Courier New" w:eastAsia="Times New Roman" w:hAnsi="Courier New" w:cs="Courier New"/>
          <w:color w:val="000000"/>
          <w:sz w:val="20"/>
          <w:szCs w:val="20"/>
          <w:lang w:bidi="ar-SA"/>
        </w:rPr>
        <w:t>a</w:t>
      </w:r>
      <w:proofErr w:type="gramEnd"/>
      <w:r w:rsidRPr="009D16D5">
        <w:rPr>
          <w:rFonts w:ascii="Courier New" w:eastAsia="Times New Roman" w:hAnsi="Courier New" w:cs="Courier New"/>
          <w:color w:val="000000"/>
          <w:sz w:val="20"/>
          <w:szCs w:val="20"/>
          <w:lang w:bidi="ar-SA"/>
        </w:rPr>
        <w:t xml:space="preserve">        1</w:t>
      </w:r>
    </w:p>
    <w:p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 9    </w:t>
      </w:r>
      <w:r w:rsidR="00427888">
        <w:rPr>
          <w:rFonts w:ascii="Courier New" w:eastAsia="Times New Roman" w:hAnsi="Courier New" w:cs="Courier New"/>
          <w:b/>
          <w:bCs/>
          <w:color w:val="FF0000"/>
          <w:sz w:val="20"/>
          <w:lang w:bidi="ar-SA"/>
        </w:rPr>
        <w:t>f</w:t>
      </w:r>
      <w:r w:rsidRPr="009D16D5">
        <w:rPr>
          <w:rFonts w:ascii="Courier New" w:eastAsia="Times New Roman" w:hAnsi="Courier New" w:cs="Courier New"/>
          <w:color w:val="000000"/>
          <w:sz w:val="20"/>
          <w:szCs w:val="20"/>
          <w:lang w:bidi="ar-SA"/>
        </w:rPr>
        <w:t xml:space="preserve"> ? ? ? ? ? ? ? ? ? </w:t>
      </w:r>
      <w:proofErr w:type="gramStart"/>
      <w:r w:rsidRPr="009D16D5">
        <w:rPr>
          <w:rFonts w:ascii="Courier New" w:eastAsia="Times New Roman" w:hAnsi="Courier New" w:cs="Courier New"/>
          <w:color w:val="000000"/>
          <w:sz w:val="20"/>
          <w:szCs w:val="20"/>
          <w:lang w:bidi="ar-SA"/>
        </w:rPr>
        <w:t>b</w:t>
      </w:r>
      <w:proofErr w:type="gramEnd"/>
    </w:p>
    <w:p w:rsidR="009D16D5" w:rsidRPr="009D16D5" w:rsidRDefault="009D16D5" w:rsidP="001B3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bidi="ar-SA"/>
        </w:rPr>
      </w:pPr>
      <w:r w:rsidRPr="009D16D5">
        <w:rPr>
          <w:rFonts w:ascii="Courier New" w:eastAsia="Times New Roman" w:hAnsi="Courier New" w:cs="Courier New"/>
          <w:color w:val="000000"/>
          <w:sz w:val="20"/>
          <w:szCs w:val="20"/>
          <w:lang w:bidi="ar-SA"/>
        </w:rPr>
        <w:t xml:space="preserve">10    </w:t>
      </w:r>
      <w:r w:rsidR="00427888">
        <w:rPr>
          <w:rFonts w:ascii="Courier New" w:eastAsia="Times New Roman" w:hAnsi="Courier New" w:cs="Courier New"/>
          <w:b/>
          <w:bCs/>
          <w:color w:val="FF0000"/>
          <w:sz w:val="20"/>
          <w:lang w:bidi="ar-SA"/>
        </w:rPr>
        <w:t>f</w:t>
      </w:r>
      <w:r w:rsidRPr="009D16D5">
        <w:rPr>
          <w:rFonts w:ascii="Courier New" w:eastAsia="Times New Roman" w:hAnsi="Courier New" w:cs="Courier New"/>
          <w:color w:val="000000"/>
          <w:sz w:val="20"/>
          <w:szCs w:val="20"/>
          <w:lang w:bidi="ar-SA"/>
        </w:rPr>
        <w:t xml:space="preserve"> ? ? ? ? ? ? ? ? ? </w:t>
      </w:r>
      <w:proofErr w:type="gramStart"/>
      <w:r w:rsidRPr="009D16D5">
        <w:rPr>
          <w:rFonts w:ascii="Courier New" w:eastAsia="Times New Roman" w:hAnsi="Courier New" w:cs="Courier New"/>
          <w:color w:val="000000"/>
          <w:sz w:val="20"/>
          <w:szCs w:val="20"/>
          <w:lang w:bidi="ar-SA"/>
        </w:rPr>
        <w:t>b</w:t>
      </w:r>
      <w:proofErr w:type="gramEnd"/>
    </w:p>
    <w:p w:rsidR="009D16D5" w:rsidRPr="009D16D5" w:rsidRDefault="009D16D5" w:rsidP="00E63A1C">
      <w:pPr>
        <w:rPr>
          <w:rFonts w:eastAsia="Times New Roman"/>
          <w:sz w:val="24"/>
          <w:szCs w:val="24"/>
          <w:lang w:bidi="ar-SA"/>
        </w:rPr>
      </w:pPr>
      <w:r w:rsidRPr="009D16D5">
        <w:rPr>
          <w:rFonts w:eastAsia="Times New Roman"/>
          <w:lang w:bidi="ar-SA"/>
        </w:rPr>
        <w:t>However, since </w:t>
      </w:r>
      <w:r w:rsidR="00427888">
        <w:rPr>
          <w:rFonts w:ascii="Courier New" w:eastAsia="Times New Roman" w:hAnsi="Courier New" w:cs="Courier New"/>
          <w:b/>
          <w:bCs/>
          <w:color w:val="FF0000"/>
          <w:sz w:val="20"/>
          <w:lang w:bidi="ar-SA"/>
        </w:rPr>
        <w:t>f</w:t>
      </w:r>
      <w:r w:rsidRPr="009D16D5">
        <w:rPr>
          <w:rFonts w:eastAsia="Times New Roman"/>
          <w:lang w:bidi="ar-SA"/>
        </w:rPr>
        <w:t xml:space="preserve"> appears twice, it may seem ambiguous whether </w:t>
      </w:r>
      <w:proofErr w:type="gramStart"/>
      <w:r w:rsidRPr="00E63A1C">
        <w:rPr>
          <w:rStyle w:val="HTMLTypewriter"/>
          <w:rFonts w:eastAsiaTheme="minorEastAsia"/>
          <w:color w:val="000000"/>
        </w:rPr>
        <w:t>next[</w:t>
      </w:r>
      <w:proofErr w:type="gramEnd"/>
      <w:r w:rsidRPr="00E63A1C">
        <w:rPr>
          <w:rStyle w:val="HTMLTypewriter"/>
          <w:rFonts w:eastAsiaTheme="minorEastAsia"/>
          <w:color w:val="000000"/>
        </w:rPr>
        <w:t>9] = 0</w:t>
      </w:r>
      <w:r w:rsidRPr="009D16D5">
        <w:rPr>
          <w:rFonts w:eastAsia="Times New Roman"/>
          <w:lang w:bidi="ar-SA"/>
        </w:rPr>
        <w:t xml:space="preserve"> and </w:t>
      </w:r>
      <w:r w:rsidRPr="00E63A1C">
        <w:rPr>
          <w:rStyle w:val="HTMLTypewriter"/>
          <w:rFonts w:eastAsiaTheme="minorEastAsia"/>
          <w:color w:val="000000"/>
        </w:rPr>
        <w:t>next[10] = 3</w:t>
      </w:r>
      <w:r w:rsidRPr="009D16D5">
        <w:rPr>
          <w:rFonts w:eastAsia="Times New Roman"/>
          <w:lang w:bidi="ar-SA"/>
        </w:rPr>
        <w:t xml:space="preserve">, or </w:t>
      </w:r>
      <w:r w:rsidRPr="00E63A1C">
        <w:rPr>
          <w:rStyle w:val="HTMLTypewriter"/>
          <w:rFonts w:eastAsiaTheme="minorEastAsia"/>
          <w:color w:val="000000"/>
        </w:rPr>
        <w:t>next[9] = 3</w:t>
      </w:r>
      <w:r w:rsidRPr="009D16D5">
        <w:rPr>
          <w:rFonts w:eastAsia="Times New Roman"/>
          <w:lang w:bidi="ar-SA"/>
        </w:rPr>
        <w:t xml:space="preserve"> and </w:t>
      </w:r>
      <w:r w:rsidRPr="00E63A1C">
        <w:rPr>
          <w:rStyle w:val="HTMLTypewriter"/>
          <w:rFonts w:eastAsiaTheme="minorEastAsia"/>
          <w:color w:val="000000"/>
        </w:rPr>
        <w:t>next[10] = 0</w:t>
      </w:r>
      <w:r w:rsidRPr="009D16D5">
        <w:rPr>
          <w:rFonts w:eastAsia="Times New Roman"/>
          <w:lang w:bidi="ar-SA"/>
        </w:rPr>
        <w:t>. Here's the key rule that resolves the ambiguity:</w:t>
      </w:r>
    </w:p>
    <w:p w:rsidR="009D16D5" w:rsidRPr="009D16D5" w:rsidRDefault="009D16D5" w:rsidP="00D7455D">
      <w:pPr>
        <w:rPr>
          <w:rFonts w:eastAsia="Times New Roman"/>
          <w:lang w:bidi="ar-SA"/>
        </w:rPr>
      </w:pPr>
      <w:r w:rsidRPr="009D16D5">
        <w:rPr>
          <w:rFonts w:eastAsia="Times New Roman"/>
          <w:i/>
          <w:iCs/>
          <w:lang w:bidi="ar-SA"/>
        </w:rPr>
        <w:t xml:space="preserve">If sorted row </w:t>
      </w:r>
      <w:proofErr w:type="spellStart"/>
      <w:r w:rsidRPr="009D16D5">
        <w:rPr>
          <w:rFonts w:eastAsia="Times New Roman"/>
          <w:i/>
          <w:iCs/>
          <w:lang w:bidi="ar-SA"/>
        </w:rPr>
        <w:t>i</w:t>
      </w:r>
      <w:proofErr w:type="spellEnd"/>
      <w:r w:rsidRPr="009D16D5">
        <w:rPr>
          <w:rFonts w:eastAsia="Times New Roman"/>
          <w:i/>
          <w:iCs/>
          <w:lang w:bidi="ar-SA"/>
        </w:rPr>
        <w:t xml:space="preserve"> and j both start with the same letter and </w:t>
      </w:r>
      <w:proofErr w:type="spellStart"/>
      <w:r w:rsidRPr="009D16D5">
        <w:rPr>
          <w:rFonts w:eastAsia="Times New Roman"/>
          <w:i/>
          <w:iCs/>
          <w:lang w:bidi="ar-SA"/>
        </w:rPr>
        <w:t>i</w:t>
      </w:r>
      <w:proofErr w:type="spellEnd"/>
      <w:r w:rsidRPr="009D16D5">
        <w:rPr>
          <w:rFonts w:eastAsia="Times New Roman"/>
          <w:i/>
          <w:iCs/>
          <w:lang w:bidi="ar-SA"/>
        </w:rPr>
        <w:t xml:space="preserve"> &lt; j, then next[</w:t>
      </w:r>
      <w:proofErr w:type="spellStart"/>
      <w:r w:rsidRPr="009D16D5">
        <w:rPr>
          <w:rFonts w:eastAsia="Times New Roman"/>
          <w:i/>
          <w:iCs/>
          <w:lang w:bidi="ar-SA"/>
        </w:rPr>
        <w:t>i</w:t>
      </w:r>
      <w:proofErr w:type="spellEnd"/>
      <w:r w:rsidRPr="009D16D5">
        <w:rPr>
          <w:rFonts w:eastAsia="Times New Roman"/>
          <w:i/>
          <w:iCs/>
          <w:lang w:bidi="ar-SA"/>
        </w:rPr>
        <w:t>] &lt; next[j].</w:t>
      </w:r>
    </w:p>
    <w:p w:rsidR="009D16D5" w:rsidRDefault="009D16D5" w:rsidP="00E74437">
      <w:pPr>
        <w:rPr>
          <w:rFonts w:ascii="Cambria" w:hAnsi="Cambria"/>
          <w:b/>
          <w:bCs/>
          <w:color w:val="365F91"/>
          <w:sz w:val="28"/>
          <w:szCs w:val="28"/>
        </w:rPr>
      </w:pPr>
      <w:r w:rsidRPr="009D16D5">
        <w:rPr>
          <w:rFonts w:eastAsia="Times New Roman"/>
          <w:lang w:bidi="ar-SA"/>
        </w:rPr>
        <w:t xml:space="preserve">This rule implies </w:t>
      </w:r>
      <w:proofErr w:type="gramStart"/>
      <w:r w:rsidRPr="00E63A1C">
        <w:rPr>
          <w:rStyle w:val="HTMLTypewriter"/>
          <w:rFonts w:eastAsiaTheme="minorEastAsia"/>
          <w:b/>
          <w:bCs/>
          <w:color w:val="000000"/>
        </w:rPr>
        <w:t>next[</w:t>
      </w:r>
      <w:proofErr w:type="gramEnd"/>
      <w:r w:rsidRPr="00E63A1C">
        <w:rPr>
          <w:rStyle w:val="HTMLTypewriter"/>
          <w:rFonts w:eastAsiaTheme="minorEastAsia"/>
          <w:b/>
          <w:bCs/>
          <w:color w:val="000000"/>
        </w:rPr>
        <w:t>9] = 0</w:t>
      </w:r>
      <w:r w:rsidRPr="009D16D5">
        <w:rPr>
          <w:rFonts w:eastAsia="Times New Roman"/>
          <w:lang w:bidi="ar-SA"/>
        </w:rPr>
        <w:t xml:space="preserve"> and </w:t>
      </w:r>
      <w:r w:rsidRPr="00E63A1C">
        <w:rPr>
          <w:rStyle w:val="HTMLTypewriter"/>
          <w:rFonts w:eastAsiaTheme="minorEastAsia"/>
          <w:b/>
          <w:bCs/>
          <w:color w:val="000000"/>
        </w:rPr>
        <w:t>next[10] = 3</w:t>
      </w:r>
      <w:r w:rsidRPr="009D16D5">
        <w:rPr>
          <w:rFonts w:eastAsia="Times New Roman"/>
          <w:lang w:bidi="ar-SA"/>
        </w:rPr>
        <w:t>. But why is this rule valid? The rows are sorted</w:t>
      </w:r>
      <w:r w:rsidR="00E63A1C">
        <w:rPr>
          <w:rFonts w:eastAsia="Times New Roman"/>
          <w:lang w:bidi="ar-SA"/>
        </w:rPr>
        <w:t>,</w:t>
      </w:r>
      <w:r w:rsidRPr="009D16D5">
        <w:rPr>
          <w:rFonts w:eastAsia="Times New Roman"/>
          <w:lang w:bidi="ar-SA"/>
        </w:rPr>
        <w:t xml:space="preserve"> so row 9 is </w:t>
      </w:r>
      <w:r w:rsidR="00E74437">
        <w:rPr>
          <w:rFonts w:eastAsia="Times New Roman"/>
          <w:lang w:bidi="ar-SA"/>
        </w:rPr>
        <w:t>alphabetically</w:t>
      </w:r>
      <w:r w:rsidRPr="009D16D5">
        <w:rPr>
          <w:rFonts w:eastAsia="Times New Roman"/>
          <w:lang w:bidi="ar-SA"/>
        </w:rPr>
        <w:t xml:space="preserve"> less than row 10. Thus the nine unknown characters in row 9 must be less than the nine unknown characters in row 10 (since both </w:t>
      </w:r>
      <w:proofErr w:type="gramStart"/>
      <w:r w:rsidRPr="009D16D5">
        <w:rPr>
          <w:rFonts w:eastAsia="Times New Roman"/>
          <w:lang w:bidi="ar-SA"/>
        </w:rPr>
        <w:t>start</w:t>
      </w:r>
      <w:proofErr w:type="gramEnd"/>
      <w:r w:rsidRPr="009D16D5">
        <w:rPr>
          <w:rFonts w:eastAsia="Times New Roman"/>
          <w:lang w:bidi="ar-SA"/>
        </w:rPr>
        <w:t xml:space="preserve"> with </w:t>
      </w:r>
      <w:r w:rsidR="00427888">
        <w:rPr>
          <w:rFonts w:ascii="Courier New" w:eastAsia="Times New Roman" w:hAnsi="Courier New" w:cs="Courier New"/>
          <w:b/>
          <w:bCs/>
          <w:color w:val="FF0000"/>
          <w:sz w:val="20"/>
          <w:lang w:bidi="ar-SA"/>
        </w:rPr>
        <w:t>f</w:t>
      </w:r>
      <w:r w:rsidRPr="009D16D5">
        <w:rPr>
          <w:rFonts w:eastAsia="Times New Roman"/>
          <w:lang w:bidi="ar-SA"/>
        </w:rPr>
        <w:t>). We also know that between the two rows that end with </w:t>
      </w:r>
      <w:r w:rsidR="00427888">
        <w:rPr>
          <w:rFonts w:ascii="Courier New" w:eastAsia="Times New Roman" w:hAnsi="Courier New" w:cs="Courier New"/>
          <w:b/>
          <w:bCs/>
          <w:color w:val="FF0000"/>
          <w:sz w:val="20"/>
          <w:lang w:bidi="ar-SA"/>
        </w:rPr>
        <w:t>f</w:t>
      </w:r>
      <w:r w:rsidRPr="009D16D5">
        <w:rPr>
          <w:rFonts w:eastAsia="Times New Roman"/>
          <w:lang w:bidi="ar-SA"/>
        </w:rPr>
        <w:t xml:space="preserve">, row 0 is less than row 3. But, the nine </w:t>
      </w:r>
      <w:r w:rsidRPr="009D16D5">
        <w:rPr>
          <w:rFonts w:eastAsia="Times New Roman"/>
          <w:lang w:bidi="ar-SA"/>
        </w:rPr>
        <w:lastRenderedPageBreak/>
        <w:t xml:space="preserve">unknown characters in row 9 and 10 are precisely the first nine characters in rows 0 and 3. Thus, </w:t>
      </w:r>
      <w:proofErr w:type="gramStart"/>
      <w:r w:rsidRPr="009D16D5">
        <w:rPr>
          <w:rFonts w:eastAsia="Times New Roman"/>
          <w:lang w:bidi="ar-SA"/>
        </w:rPr>
        <w:t>next[</w:t>
      </w:r>
      <w:proofErr w:type="gramEnd"/>
      <w:r w:rsidRPr="009D16D5">
        <w:rPr>
          <w:rFonts w:eastAsia="Times New Roman"/>
          <w:lang w:bidi="ar-SA"/>
        </w:rPr>
        <w:t>9] = 0 and next[10] = 3 or this would contradict the fact that the suffixes were sorted.</w:t>
      </w:r>
    </w:p>
    <w:p w:rsidR="00EA02E7" w:rsidRPr="00A77C3D" w:rsidRDefault="00EA02E7" w:rsidP="000E44C4">
      <w:pPr>
        <w:pStyle w:val="Heading2"/>
      </w:pPr>
      <w:bookmarkStart w:id="8" w:name="_Toc405748922"/>
      <w:r>
        <w:rPr>
          <w:rFonts w:eastAsia="DejaVu Sans"/>
        </w:rPr>
        <w:t xml:space="preserve">[2] </w:t>
      </w:r>
      <w:r w:rsidR="000E44C4" w:rsidRPr="000E44C4">
        <w:rPr>
          <w:rFonts w:eastAsia="DejaVu Sans"/>
        </w:rPr>
        <w:t>Move-to-front</w:t>
      </w:r>
      <w:bookmarkEnd w:id="8"/>
      <w:r w:rsidRPr="00CB639E">
        <w:rPr>
          <w:rFonts w:eastAsia="DejaVu Sans"/>
        </w:rPr>
        <w:t xml:space="preserve"> </w:t>
      </w:r>
    </w:p>
    <w:p w:rsidR="00EA02E7" w:rsidRDefault="00EA02E7" w:rsidP="000E44C4">
      <w:pPr>
        <w:pStyle w:val="Heading3"/>
      </w:pPr>
      <w:bookmarkStart w:id="9" w:name="_Toc405748923"/>
      <w:r>
        <w:t xml:space="preserve">a. </w:t>
      </w:r>
      <w:r w:rsidR="000E44C4">
        <w:t>Encoding</w:t>
      </w:r>
      <w:bookmarkEnd w:id="9"/>
    </w:p>
    <w:p w:rsidR="00822A42" w:rsidRDefault="00822A42" w:rsidP="003D53D5">
      <w:r>
        <w:t>It consists of three steps:</w:t>
      </w:r>
    </w:p>
    <w:p w:rsidR="00822A42" w:rsidRDefault="00BB5D64" w:rsidP="00822A42">
      <w:pPr>
        <w:pStyle w:val="ListParagraph"/>
        <w:numPr>
          <w:ilvl w:val="0"/>
          <w:numId w:val="21"/>
        </w:numPr>
      </w:pPr>
      <w:r>
        <w:t>M</w:t>
      </w:r>
      <w:r w:rsidR="003D53D5" w:rsidRPr="003D53D5">
        <w:t>aintain an ordered sequence of legal symbols</w:t>
      </w:r>
      <w:r w:rsidR="00822A42">
        <w:t>,</w:t>
      </w:r>
    </w:p>
    <w:p w:rsidR="00822A42" w:rsidRDefault="00BB5D64" w:rsidP="003623F8">
      <w:pPr>
        <w:pStyle w:val="ListParagraph"/>
        <w:numPr>
          <w:ilvl w:val="0"/>
          <w:numId w:val="21"/>
        </w:numPr>
      </w:pPr>
      <w:r>
        <w:t>R</w:t>
      </w:r>
      <w:r w:rsidR="003D53D5" w:rsidRPr="003D53D5">
        <w:t>ead in</w:t>
      </w:r>
      <w:r w:rsidR="00822A42">
        <w:t xml:space="preserve"> </w:t>
      </w:r>
      <w:r w:rsidR="003623F8">
        <w:t>the next</w:t>
      </w:r>
      <w:r w:rsidR="00822A42">
        <w:t xml:space="preserve"> symbol from the input message</w:t>
      </w:r>
      <w:r w:rsidR="003D53D5" w:rsidRPr="003D53D5">
        <w:t xml:space="preserve"> </w:t>
      </w:r>
      <w:r w:rsidR="00822A42">
        <w:t xml:space="preserve">and </w:t>
      </w:r>
      <w:r w:rsidR="003D53D5" w:rsidRPr="003D53D5">
        <w:t>print out the position in which that symbol appears</w:t>
      </w:r>
      <w:r w:rsidR="00822A42">
        <w:t>,</w:t>
      </w:r>
    </w:p>
    <w:p w:rsidR="00822A42" w:rsidRDefault="00BB5D64" w:rsidP="00822A42">
      <w:pPr>
        <w:pStyle w:val="ListParagraph"/>
        <w:numPr>
          <w:ilvl w:val="0"/>
          <w:numId w:val="21"/>
        </w:numPr>
      </w:pPr>
      <w:r>
        <w:t>M</w:t>
      </w:r>
      <w:r w:rsidR="003D53D5" w:rsidRPr="003D53D5">
        <w:t xml:space="preserve">ove that </w:t>
      </w:r>
      <w:r w:rsidR="00822A42">
        <w:t xml:space="preserve">symbol to the front of the list. </w:t>
      </w:r>
    </w:p>
    <w:p w:rsidR="003D53D5" w:rsidRDefault="00822A42" w:rsidP="003623F8">
      <w:pPr>
        <w:ind w:left="360"/>
      </w:pPr>
      <w:r>
        <w:t>Repeat from 2 until finishing the input message.</w:t>
      </w:r>
      <w:r w:rsidR="003D53D5" w:rsidRPr="003D53D5">
        <w:t xml:space="preserve"> </w:t>
      </w:r>
    </w:p>
    <w:p w:rsidR="003D53D5" w:rsidRDefault="003D53D5" w:rsidP="003D53D5">
      <w:pPr>
        <w:pStyle w:val="Heading4"/>
      </w:pPr>
      <w:r>
        <w:t>Example:</w:t>
      </w:r>
    </w:p>
    <w:p w:rsidR="00EA02E7" w:rsidRDefault="003D53D5" w:rsidP="00427888">
      <w:r>
        <w:t>I</w:t>
      </w:r>
      <w:r w:rsidRPr="003D53D5">
        <w:t>f the initial ordering over a 6 symbol alphabet is </w:t>
      </w:r>
      <w:r w:rsidRPr="00671D47">
        <w:rPr>
          <w:b/>
          <w:bCs/>
          <w:color w:val="00B050"/>
        </w:rPr>
        <w:t>a b c d e f</w:t>
      </w:r>
      <w:r w:rsidRPr="003D53D5">
        <w:t>, and we want to encode the input </w:t>
      </w:r>
      <w:proofErr w:type="spellStart"/>
      <w:r w:rsidR="00427888">
        <w:rPr>
          <w:b/>
          <w:bCs/>
          <w:color w:val="FF0000"/>
        </w:rPr>
        <w:t>f</w:t>
      </w:r>
      <w:r w:rsidR="00427888" w:rsidRPr="0011153D">
        <w:rPr>
          <w:b/>
          <w:bCs/>
          <w:color w:val="FF0000"/>
        </w:rPr>
        <w:t>da</w:t>
      </w:r>
      <w:r w:rsidR="00427888">
        <w:rPr>
          <w:b/>
          <w:bCs/>
          <w:color w:val="FF0000"/>
        </w:rPr>
        <w:t>f</w:t>
      </w:r>
      <w:r w:rsidR="00427888" w:rsidRPr="0011153D">
        <w:rPr>
          <w:b/>
          <w:bCs/>
          <w:color w:val="FF0000"/>
        </w:rPr>
        <w:t>caaaabb</w:t>
      </w:r>
      <w:proofErr w:type="spellEnd"/>
      <w:r w:rsidRPr="003D53D5">
        <w:t>, then we would update the move-to-front lists as follows</w:t>
      </w:r>
      <w:r w:rsidR="003E414E">
        <w:t>:</w:t>
      </w:r>
    </w:p>
    <w:p w:rsidR="009D6DBC" w:rsidRDefault="009D6DBC" w:rsidP="009D6DBC">
      <w:pPr>
        <w:pStyle w:val="HTMLPreformatted"/>
        <w:rPr>
          <w:color w:val="000000"/>
        </w:rPr>
      </w:pPr>
      <w:proofErr w:type="gramStart"/>
      <w:r>
        <w:rPr>
          <w:color w:val="000000"/>
        </w:rPr>
        <w:t>move-to-front</w:t>
      </w:r>
      <w:proofErr w:type="gramEnd"/>
      <w:r>
        <w:rPr>
          <w:color w:val="000000"/>
        </w:rPr>
        <w:t xml:space="preserve">    in   out</w:t>
      </w:r>
    </w:p>
    <w:p w:rsidR="009D6DBC" w:rsidRDefault="009D6DBC" w:rsidP="009D6DBC">
      <w:pPr>
        <w:pStyle w:val="HTMLPreformatted"/>
        <w:rPr>
          <w:color w:val="000000"/>
        </w:rPr>
      </w:pPr>
      <w:r>
        <w:rPr>
          <w:color w:val="000000"/>
        </w:rPr>
        <w:t>-------------    ---  ---</w:t>
      </w:r>
    </w:p>
    <w:p w:rsidR="009D6DBC" w:rsidRDefault="009D6DBC" w:rsidP="009D6DBC">
      <w:pPr>
        <w:pStyle w:val="HTMLPreformatted"/>
        <w:rPr>
          <w:color w:val="000000"/>
        </w:rPr>
      </w:pPr>
      <w:r>
        <w:rPr>
          <w:color w:val="000000"/>
        </w:rPr>
        <w:t xml:space="preserve"> </w:t>
      </w:r>
      <w:proofErr w:type="gramStart"/>
      <w:r w:rsidRPr="00671D47">
        <w:rPr>
          <w:b/>
          <w:bCs/>
          <w:color w:val="00B050"/>
        </w:rPr>
        <w:t>a</w:t>
      </w:r>
      <w:proofErr w:type="gramEnd"/>
      <w:r w:rsidRPr="00671D47">
        <w:rPr>
          <w:b/>
          <w:bCs/>
          <w:color w:val="00B050"/>
        </w:rPr>
        <w:t xml:space="preserve"> b c d e f</w:t>
      </w:r>
      <w:r w:rsidR="00427888">
        <w:rPr>
          <w:color w:val="000000"/>
        </w:rPr>
        <w:t xml:space="preserve">      </w:t>
      </w:r>
      <w:proofErr w:type="spellStart"/>
      <w:r w:rsidR="00427888">
        <w:rPr>
          <w:color w:val="000000"/>
        </w:rPr>
        <w:t>f</w:t>
      </w:r>
      <w:proofErr w:type="spellEnd"/>
      <w:r w:rsidR="00427888">
        <w:rPr>
          <w:color w:val="000000"/>
        </w:rPr>
        <w:t xml:space="preserve">    5</w:t>
      </w:r>
      <w:r>
        <w:rPr>
          <w:color w:val="000000"/>
        </w:rPr>
        <w:t xml:space="preserve"> </w:t>
      </w:r>
    </w:p>
    <w:p w:rsidR="009D6DBC" w:rsidRDefault="00427888" w:rsidP="009D6DBC">
      <w:pPr>
        <w:pStyle w:val="HTMLPreformatted"/>
        <w:rPr>
          <w:color w:val="000000"/>
        </w:rPr>
      </w:pPr>
      <w:r>
        <w:rPr>
          <w:color w:val="000000"/>
        </w:rPr>
        <w:t xml:space="preserve"> </w:t>
      </w:r>
      <w:proofErr w:type="gramStart"/>
      <w:r>
        <w:rPr>
          <w:color w:val="000000"/>
        </w:rPr>
        <w:t>f</w:t>
      </w:r>
      <w:proofErr w:type="gramEnd"/>
      <w:r>
        <w:rPr>
          <w:color w:val="000000"/>
        </w:rPr>
        <w:t xml:space="preserve"> a b c d e      d    4</w:t>
      </w:r>
    </w:p>
    <w:p w:rsidR="009D6DBC" w:rsidRDefault="00427888" w:rsidP="009D6DBC">
      <w:pPr>
        <w:pStyle w:val="HTMLPreformatted"/>
        <w:rPr>
          <w:color w:val="000000"/>
        </w:rPr>
      </w:pPr>
      <w:r>
        <w:rPr>
          <w:color w:val="000000"/>
        </w:rPr>
        <w:t xml:space="preserve"> </w:t>
      </w:r>
      <w:proofErr w:type="gramStart"/>
      <w:r>
        <w:rPr>
          <w:color w:val="000000"/>
        </w:rPr>
        <w:t>d</w:t>
      </w:r>
      <w:proofErr w:type="gramEnd"/>
      <w:r>
        <w:rPr>
          <w:color w:val="000000"/>
        </w:rPr>
        <w:t xml:space="preserve"> f a b c e      a    2</w:t>
      </w:r>
    </w:p>
    <w:p w:rsidR="009D6DBC" w:rsidRDefault="00427888" w:rsidP="009D6DBC">
      <w:pPr>
        <w:pStyle w:val="HTMLPreformatted"/>
        <w:rPr>
          <w:color w:val="000000"/>
        </w:rPr>
      </w:pPr>
      <w:r>
        <w:rPr>
          <w:color w:val="000000"/>
        </w:rPr>
        <w:t xml:space="preserve"> </w:t>
      </w:r>
      <w:proofErr w:type="gramStart"/>
      <w:r>
        <w:rPr>
          <w:color w:val="000000"/>
        </w:rPr>
        <w:t>a</w:t>
      </w:r>
      <w:proofErr w:type="gramEnd"/>
      <w:r>
        <w:rPr>
          <w:color w:val="000000"/>
        </w:rPr>
        <w:t xml:space="preserve"> d f b c e      f    2</w:t>
      </w:r>
    </w:p>
    <w:p w:rsidR="009D6DBC" w:rsidRDefault="00427888" w:rsidP="009D6DBC">
      <w:pPr>
        <w:pStyle w:val="HTMLPreformatted"/>
        <w:rPr>
          <w:color w:val="000000"/>
        </w:rPr>
      </w:pPr>
      <w:r>
        <w:rPr>
          <w:color w:val="000000"/>
        </w:rPr>
        <w:t xml:space="preserve"> </w:t>
      </w:r>
      <w:proofErr w:type="gramStart"/>
      <w:r>
        <w:rPr>
          <w:color w:val="000000"/>
        </w:rPr>
        <w:t>f</w:t>
      </w:r>
      <w:proofErr w:type="gramEnd"/>
      <w:r>
        <w:rPr>
          <w:color w:val="000000"/>
        </w:rPr>
        <w:t xml:space="preserve"> a d b c e      c    4</w:t>
      </w:r>
    </w:p>
    <w:p w:rsidR="009D6DBC" w:rsidRDefault="00427888" w:rsidP="009D6DBC">
      <w:pPr>
        <w:pStyle w:val="HTMLPreformatted"/>
        <w:rPr>
          <w:color w:val="000000"/>
        </w:rPr>
      </w:pPr>
      <w:r>
        <w:rPr>
          <w:color w:val="000000"/>
        </w:rPr>
        <w:t xml:space="preserve"> </w:t>
      </w:r>
      <w:proofErr w:type="gramStart"/>
      <w:r>
        <w:rPr>
          <w:color w:val="000000"/>
        </w:rPr>
        <w:t>c</w:t>
      </w:r>
      <w:proofErr w:type="gramEnd"/>
      <w:r>
        <w:rPr>
          <w:color w:val="000000"/>
        </w:rPr>
        <w:t xml:space="preserve"> f a d b e      a</w:t>
      </w:r>
      <w:r w:rsidR="009D6DBC">
        <w:rPr>
          <w:color w:val="000000"/>
        </w:rPr>
        <w:t xml:space="preserve">    2</w:t>
      </w:r>
    </w:p>
    <w:p w:rsidR="009D6DBC" w:rsidRDefault="00427888" w:rsidP="009D6DBC">
      <w:pPr>
        <w:pStyle w:val="HTMLPreformatted"/>
        <w:rPr>
          <w:color w:val="000000"/>
        </w:rPr>
      </w:pPr>
      <w:r>
        <w:rPr>
          <w:color w:val="000000"/>
        </w:rPr>
        <w:t xml:space="preserve"> </w:t>
      </w:r>
      <w:proofErr w:type="gramStart"/>
      <w:r>
        <w:rPr>
          <w:color w:val="000000"/>
        </w:rPr>
        <w:t>a</w:t>
      </w:r>
      <w:proofErr w:type="gramEnd"/>
      <w:r>
        <w:rPr>
          <w:color w:val="000000"/>
        </w:rPr>
        <w:t xml:space="preserve"> c f d b e      a</w:t>
      </w:r>
      <w:r w:rsidR="009D6DBC">
        <w:rPr>
          <w:color w:val="000000"/>
        </w:rPr>
        <w:t xml:space="preserve">    0</w:t>
      </w:r>
    </w:p>
    <w:p w:rsidR="00427888" w:rsidRDefault="00427888" w:rsidP="00427888">
      <w:pPr>
        <w:pStyle w:val="HTMLPreformatted"/>
        <w:rPr>
          <w:color w:val="000000"/>
        </w:rPr>
      </w:pPr>
      <w:r>
        <w:rPr>
          <w:color w:val="000000"/>
        </w:rPr>
        <w:t xml:space="preserve"> </w:t>
      </w:r>
      <w:proofErr w:type="gramStart"/>
      <w:r>
        <w:rPr>
          <w:color w:val="000000"/>
        </w:rPr>
        <w:t>a</w:t>
      </w:r>
      <w:proofErr w:type="gramEnd"/>
      <w:r>
        <w:rPr>
          <w:color w:val="000000"/>
        </w:rPr>
        <w:t xml:space="preserve"> c f d b e      a    0</w:t>
      </w:r>
    </w:p>
    <w:p w:rsidR="00427888" w:rsidRDefault="00427888" w:rsidP="00427888">
      <w:pPr>
        <w:pStyle w:val="HTMLPreformatted"/>
        <w:rPr>
          <w:color w:val="000000"/>
        </w:rPr>
      </w:pPr>
      <w:r>
        <w:rPr>
          <w:color w:val="000000"/>
        </w:rPr>
        <w:t xml:space="preserve"> </w:t>
      </w:r>
      <w:proofErr w:type="gramStart"/>
      <w:r>
        <w:rPr>
          <w:color w:val="000000"/>
        </w:rPr>
        <w:t>a</w:t>
      </w:r>
      <w:proofErr w:type="gramEnd"/>
      <w:r>
        <w:rPr>
          <w:color w:val="000000"/>
        </w:rPr>
        <w:t xml:space="preserve"> c f d b e      a    0</w:t>
      </w:r>
    </w:p>
    <w:p w:rsidR="009D6DBC" w:rsidRDefault="00427888" w:rsidP="009D6DBC">
      <w:pPr>
        <w:pStyle w:val="HTMLPreformatted"/>
        <w:rPr>
          <w:color w:val="000000"/>
        </w:rPr>
      </w:pPr>
      <w:r>
        <w:rPr>
          <w:color w:val="000000"/>
        </w:rPr>
        <w:t xml:space="preserve"> </w:t>
      </w:r>
      <w:proofErr w:type="gramStart"/>
      <w:r>
        <w:rPr>
          <w:color w:val="000000"/>
        </w:rPr>
        <w:t>a</w:t>
      </w:r>
      <w:proofErr w:type="gramEnd"/>
      <w:r>
        <w:rPr>
          <w:color w:val="000000"/>
        </w:rPr>
        <w:t xml:space="preserve"> c b d e f      b    2</w:t>
      </w:r>
    </w:p>
    <w:p w:rsidR="009D6DBC" w:rsidRDefault="00427888" w:rsidP="009D6DBC">
      <w:pPr>
        <w:pStyle w:val="HTMLPreformatted"/>
        <w:rPr>
          <w:color w:val="000000"/>
        </w:rPr>
      </w:pPr>
      <w:r>
        <w:rPr>
          <w:color w:val="000000"/>
        </w:rPr>
        <w:t xml:space="preserve"> </w:t>
      </w:r>
      <w:proofErr w:type="gramStart"/>
      <w:r>
        <w:rPr>
          <w:color w:val="000000"/>
        </w:rPr>
        <w:t>b</w:t>
      </w:r>
      <w:proofErr w:type="gramEnd"/>
      <w:r>
        <w:rPr>
          <w:color w:val="000000"/>
        </w:rPr>
        <w:t xml:space="preserve"> a c d e f      b    0</w:t>
      </w:r>
    </w:p>
    <w:p w:rsidR="009D6DBC" w:rsidRDefault="009D6DBC" w:rsidP="00427888">
      <w:pPr>
        <w:pStyle w:val="HTMLPreformatted"/>
        <w:rPr>
          <w:color w:val="000000"/>
        </w:rPr>
      </w:pPr>
      <w:r>
        <w:rPr>
          <w:color w:val="000000"/>
        </w:rPr>
        <w:t xml:space="preserve"> </w:t>
      </w:r>
      <w:proofErr w:type="gramStart"/>
      <w:r w:rsidR="00427888">
        <w:rPr>
          <w:color w:val="000000"/>
        </w:rPr>
        <w:t>b</w:t>
      </w:r>
      <w:proofErr w:type="gramEnd"/>
      <w:r w:rsidR="00427888">
        <w:rPr>
          <w:color w:val="000000"/>
        </w:rPr>
        <w:t xml:space="preserve"> a c d e f</w:t>
      </w:r>
      <w:r>
        <w:rPr>
          <w:color w:val="000000"/>
        </w:rPr>
        <w:t xml:space="preserve">  </w:t>
      </w:r>
    </w:p>
    <w:p w:rsidR="0020415B" w:rsidRPr="0020415B" w:rsidRDefault="0020415B" w:rsidP="00923520">
      <w:pPr>
        <w:spacing w:before="240"/>
        <w:rPr>
          <w:rFonts w:eastAsia="Times New Roman"/>
          <w:sz w:val="24"/>
          <w:szCs w:val="24"/>
          <w:lang w:bidi="ar-SA"/>
        </w:rPr>
      </w:pPr>
      <w:r w:rsidRPr="0020415B">
        <w:rPr>
          <w:rFonts w:eastAsia="Times New Roman"/>
          <w:lang w:bidi="ar-SA"/>
        </w:rPr>
        <w:t>If the same letters occurs next to each other many times in the input, then many of the output values will be small integers like 0, 1, and 2. The extremely high frequency of certain symbols makes an ideal scenario for Huffman coding.</w:t>
      </w:r>
    </w:p>
    <w:p w:rsidR="00127F51" w:rsidRDefault="0020415B" w:rsidP="00127F51">
      <w:pPr>
        <w:rPr>
          <w:rFonts w:eastAsia="Times New Roman"/>
          <w:lang w:bidi="ar-SA"/>
        </w:rPr>
      </w:pPr>
      <w:r w:rsidRPr="0020415B">
        <w:rPr>
          <w:rFonts w:eastAsia="Times New Roman"/>
          <w:lang w:bidi="ar-SA"/>
        </w:rPr>
        <w:t xml:space="preserve">Your task is to maintain an ordered list of the 256 extended ASCII symbols. Initialize the list by making the </w:t>
      </w:r>
      <w:proofErr w:type="spellStart"/>
      <w:r w:rsidRPr="0020415B">
        <w:rPr>
          <w:rFonts w:eastAsia="Times New Roman"/>
          <w:b/>
          <w:bCs/>
          <w:i/>
          <w:iCs/>
          <w:lang w:bidi="ar-SA"/>
        </w:rPr>
        <w:t>i</w:t>
      </w:r>
      <w:r w:rsidRPr="0020415B">
        <w:rPr>
          <w:rFonts w:eastAsia="Times New Roman"/>
          <w:b/>
          <w:bCs/>
          <w:i/>
          <w:iCs/>
          <w:vertAlign w:val="superscript"/>
          <w:lang w:bidi="ar-SA"/>
        </w:rPr>
        <w:t>th</w:t>
      </w:r>
      <w:proofErr w:type="spellEnd"/>
      <w:r w:rsidRPr="0020415B">
        <w:rPr>
          <w:rFonts w:eastAsia="Times New Roman"/>
          <w:lang w:bidi="ar-SA"/>
        </w:rPr>
        <w:t xml:space="preserve"> symbol equal to the </w:t>
      </w:r>
      <w:proofErr w:type="spellStart"/>
      <w:r w:rsidRPr="0020415B">
        <w:rPr>
          <w:rFonts w:eastAsia="Times New Roman"/>
          <w:b/>
          <w:bCs/>
          <w:i/>
          <w:iCs/>
          <w:lang w:bidi="ar-SA"/>
        </w:rPr>
        <w:t>i</w:t>
      </w:r>
      <w:r w:rsidRPr="0020415B">
        <w:rPr>
          <w:rFonts w:eastAsia="Times New Roman"/>
          <w:b/>
          <w:bCs/>
          <w:i/>
          <w:iCs/>
          <w:vertAlign w:val="superscript"/>
          <w:lang w:bidi="ar-SA"/>
        </w:rPr>
        <w:t>th</w:t>
      </w:r>
      <w:proofErr w:type="spellEnd"/>
      <w:r w:rsidRPr="0020415B">
        <w:rPr>
          <w:rFonts w:eastAsia="Times New Roman"/>
          <w:lang w:bidi="ar-SA"/>
        </w:rPr>
        <w:t xml:space="preserve"> extended ASCII symbol</w:t>
      </w:r>
      <w:r w:rsidR="00AD6554">
        <w:rPr>
          <w:rFonts w:eastAsia="Times New Roman"/>
          <w:lang w:bidi="ar-SA"/>
        </w:rPr>
        <w:t xml:space="preserve">. Now, read in each character </w:t>
      </w:r>
      <w:r w:rsidRPr="0020415B">
        <w:rPr>
          <w:rFonts w:eastAsia="Times New Roman"/>
          <w:lang w:bidi="ar-SA"/>
        </w:rPr>
        <w:t>from standard input one at a time, outpu</w:t>
      </w:r>
      <w:r w:rsidR="00127F51">
        <w:rPr>
          <w:rFonts w:eastAsia="Times New Roman"/>
          <w:lang w:bidi="ar-SA"/>
        </w:rPr>
        <w:t>t the index in the array where this character</w:t>
      </w:r>
      <w:r w:rsidRPr="0020415B">
        <w:rPr>
          <w:rFonts w:eastAsia="Times New Roman"/>
          <w:lang w:bidi="ar-SA"/>
        </w:rPr>
        <w:t xml:space="preserve"> appears, and move </w:t>
      </w:r>
      <w:r w:rsidR="00127F51">
        <w:rPr>
          <w:rFonts w:eastAsia="Times New Roman"/>
          <w:lang w:bidi="ar-SA"/>
        </w:rPr>
        <w:t>it</w:t>
      </w:r>
      <w:r w:rsidRPr="0020415B">
        <w:rPr>
          <w:rFonts w:eastAsia="Times New Roman"/>
          <w:lang w:bidi="ar-SA"/>
        </w:rPr>
        <w:t xml:space="preserve"> to the front of the list. </w:t>
      </w:r>
    </w:p>
    <w:p w:rsidR="0020415B" w:rsidRPr="0020415B" w:rsidRDefault="0020415B" w:rsidP="00127F51">
      <w:pPr>
        <w:rPr>
          <w:rFonts w:eastAsia="Times New Roman"/>
          <w:lang w:bidi="ar-SA"/>
        </w:rPr>
      </w:pPr>
      <w:r w:rsidRPr="0020415B">
        <w:rPr>
          <w:rFonts w:eastAsia="Times New Roman"/>
          <w:lang w:bidi="ar-SA"/>
        </w:rPr>
        <w:t>As an example, the move-to-front encoding of</w:t>
      </w:r>
    </w:p>
    <w:p w:rsidR="0020415B" w:rsidRPr="0020415B" w:rsidRDefault="0020415B" w:rsidP="0020415B">
      <w:pPr>
        <w:rPr>
          <w:rFonts w:ascii="Courier New" w:eastAsia="Times New Roman" w:hAnsi="Courier New" w:cs="Courier New"/>
          <w:sz w:val="20"/>
          <w:szCs w:val="20"/>
          <w:lang w:bidi="ar-SA"/>
        </w:rPr>
      </w:pPr>
      <w:proofErr w:type="gramStart"/>
      <w:r w:rsidRPr="0020415B">
        <w:rPr>
          <w:rFonts w:ascii="Courier New" w:eastAsia="Times New Roman" w:hAnsi="Courier New" w:cs="Courier New"/>
          <w:sz w:val="20"/>
          <w:szCs w:val="20"/>
          <w:lang w:bidi="ar-SA"/>
        </w:rPr>
        <w:t>a</w:t>
      </w:r>
      <w:proofErr w:type="gramEnd"/>
      <w:r w:rsidRPr="0020415B">
        <w:rPr>
          <w:rFonts w:ascii="Courier New" w:eastAsia="Times New Roman" w:hAnsi="Courier New" w:cs="Courier New"/>
          <w:sz w:val="20"/>
          <w:szCs w:val="20"/>
          <w:lang w:bidi="ar-SA"/>
        </w:rPr>
        <w:t xml:space="preserve"> b </w:t>
      </w:r>
      <w:proofErr w:type="spellStart"/>
      <w:r w:rsidRPr="0020415B">
        <w:rPr>
          <w:rFonts w:ascii="Courier New" w:eastAsia="Times New Roman" w:hAnsi="Courier New" w:cs="Courier New"/>
          <w:sz w:val="20"/>
          <w:szCs w:val="20"/>
          <w:lang w:bidi="ar-SA"/>
        </w:rPr>
        <w:t>b</w:t>
      </w:r>
      <w:proofErr w:type="spellEnd"/>
      <w:r w:rsidRPr="0020415B">
        <w:rPr>
          <w:rFonts w:ascii="Courier New" w:eastAsia="Times New Roman" w:hAnsi="Courier New" w:cs="Courier New"/>
          <w:sz w:val="20"/>
          <w:szCs w:val="20"/>
          <w:lang w:bidi="ar-SA"/>
        </w:rPr>
        <w:t xml:space="preserve"> </w:t>
      </w:r>
      <w:proofErr w:type="spellStart"/>
      <w:r w:rsidRPr="0020415B">
        <w:rPr>
          <w:rFonts w:ascii="Courier New" w:eastAsia="Times New Roman" w:hAnsi="Courier New" w:cs="Courier New"/>
          <w:sz w:val="20"/>
          <w:szCs w:val="20"/>
          <w:lang w:bidi="ar-SA"/>
        </w:rPr>
        <w:t>b</w:t>
      </w:r>
      <w:proofErr w:type="spellEnd"/>
      <w:r w:rsidRPr="0020415B">
        <w:rPr>
          <w:rFonts w:ascii="Courier New" w:eastAsia="Times New Roman" w:hAnsi="Courier New" w:cs="Courier New"/>
          <w:sz w:val="20"/>
          <w:szCs w:val="20"/>
          <w:lang w:bidi="ar-SA"/>
        </w:rPr>
        <w:t xml:space="preserve"> a </w:t>
      </w:r>
      <w:proofErr w:type="spellStart"/>
      <w:r w:rsidRPr="0020415B">
        <w:rPr>
          <w:rFonts w:ascii="Courier New" w:eastAsia="Times New Roman" w:hAnsi="Courier New" w:cs="Courier New"/>
          <w:sz w:val="20"/>
          <w:szCs w:val="20"/>
          <w:lang w:bidi="ar-SA"/>
        </w:rPr>
        <w:t>a</w:t>
      </w:r>
      <w:proofErr w:type="spellEnd"/>
      <w:r w:rsidRPr="0020415B">
        <w:rPr>
          <w:rFonts w:ascii="Courier New" w:eastAsia="Times New Roman" w:hAnsi="Courier New" w:cs="Courier New"/>
          <w:sz w:val="20"/>
          <w:szCs w:val="20"/>
          <w:lang w:bidi="ar-SA"/>
        </w:rPr>
        <w:t xml:space="preserve"> b </w:t>
      </w:r>
      <w:proofErr w:type="spellStart"/>
      <w:r w:rsidRPr="0020415B">
        <w:rPr>
          <w:rFonts w:ascii="Courier New" w:eastAsia="Times New Roman" w:hAnsi="Courier New" w:cs="Courier New"/>
          <w:sz w:val="20"/>
          <w:szCs w:val="20"/>
          <w:lang w:bidi="ar-SA"/>
        </w:rPr>
        <w:t>b</w:t>
      </w:r>
      <w:proofErr w:type="spellEnd"/>
      <w:r w:rsidRPr="0020415B">
        <w:rPr>
          <w:rFonts w:ascii="Courier New" w:eastAsia="Times New Roman" w:hAnsi="Courier New" w:cs="Courier New"/>
          <w:sz w:val="20"/>
          <w:szCs w:val="20"/>
          <w:lang w:bidi="ar-SA"/>
        </w:rPr>
        <w:t xml:space="preserve"> </w:t>
      </w:r>
      <w:proofErr w:type="spellStart"/>
      <w:r w:rsidRPr="0020415B">
        <w:rPr>
          <w:rFonts w:ascii="Courier New" w:eastAsia="Times New Roman" w:hAnsi="Courier New" w:cs="Courier New"/>
          <w:sz w:val="20"/>
          <w:szCs w:val="20"/>
          <w:lang w:bidi="ar-SA"/>
        </w:rPr>
        <w:t>b</w:t>
      </w:r>
      <w:proofErr w:type="spellEnd"/>
      <w:r w:rsidRPr="0020415B">
        <w:rPr>
          <w:rFonts w:ascii="Courier New" w:eastAsia="Times New Roman" w:hAnsi="Courier New" w:cs="Courier New"/>
          <w:sz w:val="20"/>
          <w:szCs w:val="20"/>
          <w:lang w:bidi="ar-SA"/>
        </w:rPr>
        <w:t xml:space="preserve"> </w:t>
      </w:r>
      <w:proofErr w:type="spellStart"/>
      <w:r w:rsidRPr="0020415B">
        <w:rPr>
          <w:rFonts w:ascii="Courier New" w:eastAsia="Times New Roman" w:hAnsi="Courier New" w:cs="Courier New"/>
          <w:sz w:val="20"/>
          <w:szCs w:val="20"/>
          <w:lang w:bidi="ar-SA"/>
        </w:rPr>
        <w:t>b</w:t>
      </w:r>
      <w:proofErr w:type="spellEnd"/>
      <w:r w:rsidRPr="0020415B">
        <w:rPr>
          <w:rFonts w:ascii="Courier New" w:eastAsia="Times New Roman" w:hAnsi="Courier New" w:cs="Courier New"/>
          <w:sz w:val="20"/>
          <w:szCs w:val="20"/>
          <w:lang w:bidi="ar-SA"/>
        </w:rPr>
        <w:t xml:space="preserve"> a c </w:t>
      </w:r>
      <w:proofErr w:type="spellStart"/>
      <w:r w:rsidRPr="0020415B">
        <w:rPr>
          <w:rFonts w:ascii="Courier New" w:eastAsia="Times New Roman" w:hAnsi="Courier New" w:cs="Courier New"/>
          <w:sz w:val="20"/>
          <w:szCs w:val="20"/>
          <w:lang w:bidi="ar-SA"/>
        </w:rPr>
        <w:t>c</w:t>
      </w:r>
      <w:proofErr w:type="spellEnd"/>
      <w:r w:rsidRPr="0020415B">
        <w:rPr>
          <w:rFonts w:ascii="Courier New" w:eastAsia="Times New Roman" w:hAnsi="Courier New" w:cs="Courier New"/>
          <w:sz w:val="20"/>
          <w:szCs w:val="20"/>
          <w:lang w:bidi="ar-SA"/>
        </w:rPr>
        <w:t xml:space="preserve"> a b </w:t>
      </w:r>
      <w:proofErr w:type="spellStart"/>
      <w:r w:rsidRPr="0020415B">
        <w:rPr>
          <w:rFonts w:ascii="Courier New" w:eastAsia="Times New Roman" w:hAnsi="Courier New" w:cs="Courier New"/>
          <w:sz w:val="20"/>
          <w:szCs w:val="20"/>
          <w:lang w:bidi="ar-SA"/>
        </w:rPr>
        <w:t>b</w:t>
      </w:r>
      <w:proofErr w:type="spellEnd"/>
      <w:r w:rsidRPr="0020415B">
        <w:rPr>
          <w:rFonts w:ascii="Courier New" w:eastAsia="Times New Roman" w:hAnsi="Courier New" w:cs="Courier New"/>
          <w:sz w:val="20"/>
          <w:szCs w:val="20"/>
          <w:lang w:bidi="ar-SA"/>
        </w:rPr>
        <w:t xml:space="preserve"> a </w:t>
      </w:r>
      <w:proofErr w:type="spellStart"/>
      <w:r w:rsidRPr="0020415B">
        <w:rPr>
          <w:rFonts w:ascii="Courier New" w:eastAsia="Times New Roman" w:hAnsi="Courier New" w:cs="Courier New"/>
          <w:sz w:val="20"/>
          <w:szCs w:val="20"/>
          <w:lang w:bidi="ar-SA"/>
        </w:rPr>
        <w:t>a</w:t>
      </w:r>
      <w:proofErr w:type="spellEnd"/>
      <w:r w:rsidRPr="0020415B">
        <w:rPr>
          <w:rFonts w:ascii="Courier New" w:eastAsia="Times New Roman" w:hAnsi="Courier New" w:cs="Courier New"/>
          <w:sz w:val="20"/>
          <w:szCs w:val="20"/>
          <w:lang w:bidi="ar-SA"/>
        </w:rPr>
        <w:t xml:space="preserve"> </w:t>
      </w:r>
      <w:proofErr w:type="spellStart"/>
      <w:r w:rsidRPr="0020415B">
        <w:rPr>
          <w:rFonts w:ascii="Courier New" w:eastAsia="Times New Roman" w:hAnsi="Courier New" w:cs="Courier New"/>
          <w:sz w:val="20"/>
          <w:szCs w:val="20"/>
          <w:lang w:bidi="ar-SA"/>
        </w:rPr>
        <w:t>a</w:t>
      </w:r>
      <w:proofErr w:type="spellEnd"/>
      <w:r w:rsidRPr="0020415B">
        <w:rPr>
          <w:rFonts w:ascii="Courier New" w:eastAsia="Times New Roman" w:hAnsi="Courier New" w:cs="Courier New"/>
          <w:sz w:val="20"/>
          <w:szCs w:val="20"/>
          <w:lang w:bidi="ar-SA"/>
        </w:rPr>
        <w:t xml:space="preserve"> b c</w:t>
      </w:r>
    </w:p>
    <w:p w:rsidR="0020415B" w:rsidRPr="0020415B" w:rsidRDefault="0020415B" w:rsidP="0020415B">
      <w:pPr>
        <w:rPr>
          <w:rFonts w:eastAsia="Times New Roman"/>
          <w:sz w:val="24"/>
          <w:szCs w:val="24"/>
          <w:lang w:bidi="ar-SA"/>
        </w:rPr>
      </w:pPr>
      <w:proofErr w:type="gramStart"/>
      <w:r w:rsidRPr="0020415B">
        <w:rPr>
          <w:rFonts w:eastAsia="Times New Roman"/>
          <w:lang w:bidi="ar-SA"/>
        </w:rPr>
        <w:t>is</w:t>
      </w:r>
      <w:proofErr w:type="gramEnd"/>
      <w:r w:rsidRPr="0020415B">
        <w:rPr>
          <w:rFonts w:eastAsia="Times New Roman"/>
          <w:lang w:bidi="ar-SA"/>
        </w:rPr>
        <w:t xml:space="preserve"> given by the following sequence of integers:</w:t>
      </w:r>
    </w:p>
    <w:p w:rsidR="0020415B" w:rsidRPr="0020415B" w:rsidRDefault="0020415B" w:rsidP="0020415B">
      <w:pPr>
        <w:rPr>
          <w:rFonts w:ascii="Courier New" w:eastAsia="Times New Roman" w:hAnsi="Courier New" w:cs="Courier New"/>
          <w:sz w:val="20"/>
          <w:szCs w:val="20"/>
          <w:lang w:bidi="ar-SA"/>
        </w:rPr>
      </w:pPr>
      <w:r w:rsidRPr="0020415B">
        <w:rPr>
          <w:rFonts w:ascii="Courier New" w:eastAsia="Times New Roman" w:hAnsi="Courier New" w:cs="Courier New"/>
          <w:sz w:val="20"/>
          <w:szCs w:val="20"/>
          <w:lang w:bidi="ar-SA"/>
        </w:rPr>
        <w:t xml:space="preserve">97 98 0 </w:t>
      </w:r>
      <w:proofErr w:type="spellStart"/>
      <w:r w:rsidRPr="0020415B">
        <w:rPr>
          <w:rFonts w:ascii="Courier New" w:eastAsia="Times New Roman" w:hAnsi="Courier New" w:cs="Courier New"/>
          <w:sz w:val="20"/>
          <w:szCs w:val="20"/>
          <w:lang w:bidi="ar-SA"/>
        </w:rPr>
        <w:t>0</w:t>
      </w:r>
      <w:proofErr w:type="spellEnd"/>
      <w:r w:rsidRPr="0020415B">
        <w:rPr>
          <w:rFonts w:ascii="Courier New" w:eastAsia="Times New Roman" w:hAnsi="Courier New" w:cs="Courier New"/>
          <w:sz w:val="20"/>
          <w:szCs w:val="20"/>
          <w:lang w:bidi="ar-SA"/>
        </w:rPr>
        <w:t xml:space="preserve"> 1 0 1 0 </w:t>
      </w:r>
      <w:proofErr w:type="spellStart"/>
      <w:r w:rsidRPr="0020415B">
        <w:rPr>
          <w:rFonts w:ascii="Courier New" w:eastAsia="Times New Roman" w:hAnsi="Courier New" w:cs="Courier New"/>
          <w:sz w:val="20"/>
          <w:szCs w:val="20"/>
          <w:lang w:bidi="ar-SA"/>
        </w:rPr>
        <w:t>0</w:t>
      </w:r>
      <w:proofErr w:type="spellEnd"/>
      <w:r w:rsidRPr="0020415B">
        <w:rPr>
          <w:rFonts w:ascii="Courier New" w:eastAsia="Times New Roman" w:hAnsi="Courier New" w:cs="Courier New"/>
          <w:sz w:val="20"/>
          <w:szCs w:val="20"/>
          <w:lang w:bidi="ar-SA"/>
        </w:rPr>
        <w:t xml:space="preserve"> </w:t>
      </w:r>
      <w:proofErr w:type="spellStart"/>
      <w:r w:rsidRPr="0020415B">
        <w:rPr>
          <w:rFonts w:ascii="Courier New" w:eastAsia="Times New Roman" w:hAnsi="Courier New" w:cs="Courier New"/>
          <w:sz w:val="20"/>
          <w:szCs w:val="20"/>
          <w:lang w:bidi="ar-SA"/>
        </w:rPr>
        <w:t>0</w:t>
      </w:r>
      <w:proofErr w:type="spellEnd"/>
      <w:r w:rsidRPr="0020415B">
        <w:rPr>
          <w:rFonts w:ascii="Courier New" w:eastAsia="Times New Roman" w:hAnsi="Courier New" w:cs="Courier New"/>
          <w:sz w:val="20"/>
          <w:szCs w:val="20"/>
          <w:lang w:bidi="ar-SA"/>
        </w:rPr>
        <w:t xml:space="preserve"> 1 99 0 1 2 0 1 0 </w:t>
      </w:r>
      <w:proofErr w:type="spellStart"/>
      <w:r w:rsidRPr="0020415B">
        <w:rPr>
          <w:rFonts w:ascii="Courier New" w:eastAsia="Times New Roman" w:hAnsi="Courier New" w:cs="Courier New"/>
          <w:sz w:val="20"/>
          <w:szCs w:val="20"/>
          <w:lang w:bidi="ar-SA"/>
        </w:rPr>
        <w:t>0</w:t>
      </w:r>
      <w:proofErr w:type="spellEnd"/>
      <w:r w:rsidRPr="0020415B">
        <w:rPr>
          <w:rFonts w:ascii="Courier New" w:eastAsia="Times New Roman" w:hAnsi="Courier New" w:cs="Courier New"/>
          <w:sz w:val="20"/>
          <w:szCs w:val="20"/>
          <w:lang w:bidi="ar-SA"/>
        </w:rPr>
        <w:t xml:space="preserve"> 1 2</w:t>
      </w:r>
    </w:p>
    <w:p w:rsidR="009D6DBC" w:rsidRDefault="0020415B" w:rsidP="00C774B4">
      <w:pPr>
        <w:rPr>
          <w:rFonts w:eastAsia="Times New Roman"/>
          <w:lang w:bidi="ar-SA"/>
        </w:rPr>
      </w:pPr>
      <w:r w:rsidRPr="0020415B">
        <w:rPr>
          <w:rFonts w:eastAsia="Times New Roman"/>
          <w:lang w:bidi="ar-SA"/>
        </w:rPr>
        <w:lastRenderedPageBreak/>
        <w:t>Note that </w:t>
      </w:r>
      <w:r w:rsidRPr="0020415B">
        <w:rPr>
          <w:rFonts w:ascii="Courier New" w:eastAsia="Times New Roman" w:hAnsi="Courier New" w:cs="Courier New"/>
          <w:sz w:val="20"/>
          <w:lang w:bidi="ar-SA"/>
        </w:rPr>
        <w:t>'a'</w:t>
      </w:r>
      <w:r w:rsidRPr="0020415B">
        <w:rPr>
          <w:rFonts w:eastAsia="Times New Roman"/>
          <w:lang w:bidi="ar-SA"/>
        </w:rPr>
        <w:t> is 97 in ASCII and that we have printed out the indices as type </w:t>
      </w:r>
      <w:proofErr w:type="spellStart"/>
      <w:r w:rsidRPr="0020415B">
        <w:rPr>
          <w:rFonts w:ascii="Courier New" w:eastAsia="Times New Roman" w:hAnsi="Courier New" w:cs="Courier New"/>
          <w:sz w:val="20"/>
          <w:lang w:bidi="ar-SA"/>
        </w:rPr>
        <w:t>int</w:t>
      </w:r>
      <w:proofErr w:type="spellEnd"/>
      <w:r w:rsidRPr="0020415B">
        <w:rPr>
          <w:rFonts w:eastAsia="Times New Roman"/>
          <w:lang w:bidi="ar-SA"/>
        </w:rPr>
        <w:t xml:space="preserve"> with separating whitespace (for </w:t>
      </w:r>
      <w:r w:rsidR="00127F51">
        <w:rPr>
          <w:rFonts w:eastAsia="Times New Roman"/>
          <w:lang w:bidi="ar-SA"/>
        </w:rPr>
        <w:t>displaying</w:t>
      </w:r>
      <w:r w:rsidRPr="0020415B">
        <w:rPr>
          <w:rFonts w:eastAsia="Times New Roman"/>
          <w:lang w:bidi="ar-SA"/>
        </w:rPr>
        <w:t xml:space="preserve"> only) rather than as type </w:t>
      </w:r>
      <w:r w:rsidR="00C774B4">
        <w:rPr>
          <w:rFonts w:ascii="Courier New" w:eastAsia="Times New Roman" w:hAnsi="Courier New" w:cs="Courier New"/>
          <w:sz w:val="20"/>
          <w:lang w:bidi="ar-SA"/>
        </w:rPr>
        <w:t>byte</w:t>
      </w:r>
      <w:r w:rsidRPr="0020415B">
        <w:rPr>
          <w:rFonts w:eastAsia="Times New Roman"/>
          <w:lang w:bidi="ar-SA"/>
        </w:rPr>
        <w:t xml:space="preserve"> without separating whitespace (for </w:t>
      </w:r>
      <w:r w:rsidR="00127F51">
        <w:rPr>
          <w:rFonts w:eastAsia="Times New Roman"/>
          <w:lang w:bidi="ar-SA"/>
        </w:rPr>
        <w:t>your actual code)</w:t>
      </w:r>
      <w:r w:rsidRPr="0020415B">
        <w:rPr>
          <w:rFonts w:eastAsia="Times New Roman"/>
          <w:lang w:bidi="ar-SA"/>
        </w:rPr>
        <w:t>.</w:t>
      </w:r>
    </w:p>
    <w:p w:rsidR="006D297B" w:rsidRDefault="006D297B" w:rsidP="006D297B">
      <w:pPr>
        <w:pStyle w:val="Heading3"/>
      </w:pPr>
      <w:bookmarkStart w:id="10" w:name="_Toc405748924"/>
      <w:r>
        <w:t>a. Decoding</w:t>
      </w:r>
      <w:bookmarkEnd w:id="10"/>
    </w:p>
    <w:p w:rsidR="006D297B" w:rsidRDefault="006D297B" w:rsidP="006D297B">
      <w:r>
        <w:t>It consists of three steps:</w:t>
      </w:r>
    </w:p>
    <w:p w:rsidR="008F13E7" w:rsidRDefault="008F13E7" w:rsidP="008F13E7">
      <w:pPr>
        <w:pStyle w:val="ListParagraph"/>
        <w:numPr>
          <w:ilvl w:val="0"/>
          <w:numId w:val="22"/>
        </w:numPr>
      </w:pPr>
      <w:r w:rsidRPr="008F13E7">
        <w:t xml:space="preserve">Initialize an ordered list of 256 characters, where extended ASCII character </w:t>
      </w:r>
      <w:proofErr w:type="spellStart"/>
      <w:r w:rsidRPr="008F13E7">
        <w:rPr>
          <w:b/>
          <w:bCs/>
          <w:i/>
          <w:iCs/>
        </w:rPr>
        <w:t>i</w:t>
      </w:r>
      <w:proofErr w:type="spellEnd"/>
      <w:r w:rsidRPr="008F13E7">
        <w:t xml:space="preserve"> appears </w:t>
      </w:r>
      <w:proofErr w:type="spellStart"/>
      <w:r w:rsidRPr="008F13E7">
        <w:rPr>
          <w:b/>
          <w:bCs/>
          <w:i/>
          <w:iCs/>
        </w:rPr>
        <w:t>i</w:t>
      </w:r>
      <w:r w:rsidRPr="008F13E7">
        <w:rPr>
          <w:b/>
          <w:bCs/>
          <w:i/>
          <w:iCs/>
          <w:vertAlign w:val="superscript"/>
        </w:rPr>
        <w:t>th</w:t>
      </w:r>
      <w:proofErr w:type="spellEnd"/>
      <w:r>
        <w:t xml:space="preserve"> in the list,</w:t>
      </w:r>
    </w:p>
    <w:p w:rsidR="00D168B3" w:rsidRDefault="008F13E7" w:rsidP="00D168B3">
      <w:pPr>
        <w:pStyle w:val="ListParagraph"/>
        <w:numPr>
          <w:ilvl w:val="0"/>
          <w:numId w:val="22"/>
        </w:numPr>
      </w:pPr>
      <w:r w:rsidRPr="008F13E7">
        <w:t xml:space="preserve">Read in each </w:t>
      </w:r>
      <w:r w:rsidR="001E1553">
        <w:t>integer</w:t>
      </w:r>
      <w:r w:rsidRPr="008F13E7">
        <w:t xml:space="preserve"> </w:t>
      </w:r>
      <w:proofErr w:type="spellStart"/>
      <w:r w:rsidRPr="001E1553">
        <w:rPr>
          <w:b/>
          <w:bCs/>
          <w:i/>
          <w:iCs/>
        </w:rPr>
        <w:t>i</w:t>
      </w:r>
      <w:proofErr w:type="spellEnd"/>
      <w:r w:rsidRPr="001E1553">
        <w:rPr>
          <w:b/>
          <w:bCs/>
          <w:i/>
          <w:iCs/>
        </w:rPr>
        <w:t xml:space="preserve"> </w:t>
      </w:r>
      <w:r w:rsidRPr="008F13E7">
        <w:t xml:space="preserve">from </w:t>
      </w:r>
      <w:r w:rsidR="00D168B3">
        <w:t xml:space="preserve">the </w:t>
      </w:r>
      <w:r w:rsidRPr="008F13E7">
        <w:t xml:space="preserve">input </w:t>
      </w:r>
      <w:r w:rsidR="00D168B3">
        <w:t xml:space="preserve">numbers, </w:t>
      </w:r>
      <w:r w:rsidRPr="008F13E7">
        <w:t xml:space="preserve">one at a time, </w:t>
      </w:r>
      <w:r w:rsidR="00D168B3">
        <w:t>and p</w:t>
      </w:r>
      <w:r w:rsidRPr="008F13E7">
        <w:t xml:space="preserve">rint the </w:t>
      </w:r>
      <w:proofErr w:type="spellStart"/>
      <w:r w:rsidRPr="00D168B3">
        <w:rPr>
          <w:b/>
          <w:bCs/>
          <w:i/>
          <w:iCs/>
        </w:rPr>
        <w:t>i</w:t>
      </w:r>
      <w:r w:rsidRPr="00D168B3">
        <w:rPr>
          <w:b/>
          <w:bCs/>
          <w:i/>
          <w:iCs/>
          <w:vertAlign w:val="superscript"/>
        </w:rPr>
        <w:t>th</w:t>
      </w:r>
      <w:proofErr w:type="spellEnd"/>
      <w:r w:rsidRPr="008F13E7">
        <w:t xml:space="preserve"> character in the list, </w:t>
      </w:r>
    </w:p>
    <w:p w:rsidR="006D297B" w:rsidRDefault="00D168B3" w:rsidP="00D168B3">
      <w:pPr>
        <w:pStyle w:val="ListParagraph"/>
        <w:numPr>
          <w:ilvl w:val="0"/>
          <w:numId w:val="22"/>
        </w:numPr>
      </w:pPr>
      <w:r>
        <w:t>M</w:t>
      </w:r>
      <w:r w:rsidR="008F13E7" w:rsidRPr="008F13E7">
        <w:t>ove that character to the front of the list. </w:t>
      </w:r>
    </w:p>
    <w:p w:rsidR="00BB5D64" w:rsidRDefault="00BB5D64" w:rsidP="00BB5D64">
      <w:pPr>
        <w:ind w:left="360"/>
      </w:pPr>
      <w:r>
        <w:t>Repeat from 2 until finishing the input numbers.</w:t>
      </w:r>
      <w:r w:rsidRPr="003D53D5">
        <w:t xml:space="preserve"> </w:t>
      </w:r>
    </w:p>
    <w:p w:rsidR="00E82569" w:rsidRDefault="00E82569" w:rsidP="0049207E">
      <w:pPr>
        <w:pStyle w:val="Heading2"/>
      </w:pPr>
      <w:bookmarkStart w:id="11" w:name="_Toc405748925"/>
      <w:r>
        <w:rPr>
          <w:rFonts w:eastAsia="DejaVu Sans"/>
        </w:rPr>
        <w:t>[3] Huffman</w:t>
      </w:r>
      <w:r w:rsidR="0049207E">
        <w:rPr>
          <w:rFonts w:eastAsia="DejaVu Sans"/>
        </w:rPr>
        <w:t xml:space="preserve"> Coding</w:t>
      </w:r>
      <w:bookmarkEnd w:id="11"/>
    </w:p>
    <w:p w:rsidR="0049207E" w:rsidRDefault="0049207E" w:rsidP="0049207E">
      <w:r>
        <w:t xml:space="preserve">Refer to </w:t>
      </w:r>
      <w:hyperlink r:id="rId5" w:history="1">
        <w:r w:rsidRPr="0049207E">
          <w:rPr>
            <w:rStyle w:val="Hyperlink"/>
          </w:rPr>
          <w:t>this presentation</w:t>
        </w:r>
      </w:hyperlink>
      <w:r>
        <w:t>, from Lecture7, for encoding steps, decoding steps and examples.</w:t>
      </w:r>
      <w:bookmarkStart w:id="12" w:name="_Toc373440999"/>
      <w:bookmarkEnd w:id="12"/>
    </w:p>
    <w:p w:rsidR="00ED2443" w:rsidRDefault="00744BE0" w:rsidP="0049207E">
      <w:pPr>
        <w:pStyle w:val="Heading1"/>
      </w:pPr>
      <w:bookmarkStart w:id="13" w:name="_Toc405748926"/>
      <w:r>
        <w:t>Project Requirements</w:t>
      </w:r>
      <w:bookmarkEnd w:id="13"/>
    </w:p>
    <w:p w:rsidR="00B32C27" w:rsidRDefault="00B32C27" w:rsidP="004918E4">
      <w:pPr>
        <w:numPr>
          <w:ilvl w:val="0"/>
          <w:numId w:val="24"/>
        </w:numPr>
        <w:spacing w:after="0"/>
      </w:pPr>
      <w:r>
        <w:t xml:space="preserve">Implement the </w:t>
      </w:r>
      <w:r w:rsidRPr="00AF6DE0">
        <w:t>Burrows-Wheeler transform</w:t>
      </w:r>
      <w:r>
        <w:t xml:space="preserve"> and its inverse using suitable sorting algorithm</w:t>
      </w:r>
      <w:r w:rsidR="00F67F2D">
        <w:t>.</w:t>
      </w:r>
    </w:p>
    <w:p w:rsidR="00B32C27" w:rsidRDefault="009618E0" w:rsidP="004918E4">
      <w:pPr>
        <w:numPr>
          <w:ilvl w:val="0"/>
          <w:numId w:val="24"/>
        </w:numPr>
        <w:spacing w:after="0"/>
      </w:pPr>
      <w:r>
        <w:t xml:space="preserve">Implement the </w:t>
      </w:r>
      <w:r w:rsidR="00B32C27" w:rsidRPr="00AF6DE0">
        <w:t xml:space="preserve">Move-to-front </w:t>
      </w:r>
      <w:r w:rsidR="00B32C27">
        <w:t xml:space="preserve">encoding and </w:t>
      </w:r>
      <w:r w:rsidR="00B32C27" w:rsidRPr="00AF6DE0">
        <w:t>decoding</w:t>
      </w:r>
      <w:r w:rsidR="00F67F2D">
        <w:t>.</w:t>
      </w:r>
    </w:p>
    <w:p w:rsidR="00B32C27" w:rsidRDefault="009618E0" w:rsidP="004918E4">
      <w:pPr>
        <w:numPr>
          <w:ilvl w:val="0"/>
          <w:numId w:val="24"/>
        </w:numPr>
        <w:spacing w:after="0"/>
      </w:pPr>
      <w:r>
        <w:t xml:space="preserve">Implement the </w:t>
      </w:r>
      <w:r w:rsidR="00B32C27">
        <w:t>Huffman encoding and decoding</w:t>
      </w:r>
      <w:r w:rsidR="00F67F2D">
        <w:t>.</w:t>
      </w:r>
    </w:p>
    <w:p w:rsidR="00F67F2D" w:rsidRPr="00B32C27" w:rsidRDefault="00F67F2D" w:rsidP="004918E4">
      <w:pPr>
        <w:numPr>
          <w:ilvl w:val="0"/>
          <w:numId w:val="24"/>
        </w:numPr>
        <w:spacing w:after="0"/>
      </w:pPr>
      <w:r>
        <w:t>Use the three steps to compress and decompress text files.</w:t>
      </w:r>
    </w:p>
    <w:p w:rsidR="00ED2443" w:rsidRDefault="00744BE0">
      <w:pPr>
        <w:pStyle w:val="Heading2"/>
      </w:pPr>
      <w:bookmarkStart w:id="14" w:name="_Toc373441000"/>
      <w:bookmarkStart w:id="15" w:name="_Toc405748927"/>
      <w:bookmarkEnd w:id="14"/>
      <w:r>
        <w:t>Input</w:t>
      </w:r>
      <w:bookmarkEnd w:id="15"/>
    </w:p>
    <w:p w:rsidR="00ED2443" w:rsidRPr="009865E3" w:rsidRDefault="009865E3" w:rsidP="009865E3">
      <w:pPr>
        <w:pStyle w:val="ListParagraph"/>
        <w:numPr>
          <w:ilvl w:val="0"/>
          <w:numId w:val="26"/>
        </w:numPr>
      </w:pPr>
      <w:r w:rsidRPr="009865E3">
        <w:t>Text file to be compressed</w:t>
      </w:r>
    </w:p>
    <w:p w:rsidR="00ED2443" w:rsidRDefault="00744BE0">
      <w:pPr>
        <w:pStyle w:val="Heading2"/>
      </w:pPr>
      <w:bookmarkStart w:id="16" w:name="_Toc373441001"/>
      <w:bookmarkStart w:id="17" w:name="_Toc405748928"/>
      <w:bookmarkEnd w:id="16"/>
      <w:r>
        <w:t>Output</w:t>
      </w:r>
      <w:bookmarkEnd w:id="17"/>
    </w:p>
    <w:p w:rsidR="00CC5146" w:rsidRDefault="00CC5146" w:rsidP="00CC5146">
      <w:pPr>
        <w:pStyle w:val="ListParagraph"/>
        <w:numPr>
          <w:ilvl w:val="0"/>
          <w:numId w:val="29"/>
        </w:numPr>
      </w:pPr>
      <w:r>
        <w:t>Compressed file</w:t>
      </w:r>
    </w:p>
    <w:p w:rsidR="00CC5146" w:rsidRDefault="00CC5146" w:rsidP="00CC5146">
      <w:pPr>
        <w:pStyle w:val="ListParagraph"/>
        <w:numPr>
          <w:ilvl w:val="0"/>
          <w:numId w:val="29"/>
        </w:numPr>
      </w:pPr>
      <w:r>
        <w:t>Decompressed file</w:t>
      </w:r>
    </w:p>
    <w:p w:rsidR="00CC5146" w:rsidRDefault="00CC5146" w:rsidP="00CC5146">
      <w:pPr>
        <w:pStyle w:val="ListParagraph"/>
        <w:numPr>
          <w:ilvl w:val="0"/>
          <w:numId w:val="29"/>
        </w:numPr>
      </w:pPr>
      <w:r>
        <w:t>Compression ratio</w:t>
      </w:r>
    </w:p>
    <w:p w:rsidR="00ED2443" w:rsidRPr="00CC5146" w:rsidRDefault="00CC5146" w:rsidP="00CC5146">
      <w:pPr>
        <w:pStyle w:val="ListParagraph"/>
        <w:numPr>
          <w:ilvl w:val="0"/>
          <w:numId w:val="29"/>
        </w:numPr>
      </w:pPr>
      <w:r>
        <w:t>Execution time of compression &amp; decompression</w:t>
      </w:r>
    </w:p>
    <w:p w:rsidR="00ED2443" w:rsidRDefault="00744BE0">
      <w:pPr>
        <w:pStyle w:val="Heading3"/>
        <w:rPr>
          <w:rFonts w:eastAsia="Times New Roman"/>
          <w:sz w:val="24"/>
          <w:szCs w:val="24"/>
        </w:rPr>
      </w:pPr>
      <w:bookmarkStart w:id="18" w:name="_Toc373441002"/>
      <w:bookmarkStart w:id="19" w:name="_Toc373437770"/>
      <w:bookmarkStart w:id="20" w:name="_Toc405748929"/>
      <w:bookmarkEnd w:id="18"/>
      <w:bookmarkEnd w:id="19"/>
      <w:r>
        <w:rPr>
          <w:rFonts w:eastAsia="Times New Roman"/>
          <w:sz w:val="24"/>
          <w:szCs w:val="24"/>
        </w:rPr>
        <w:t>How to calculate execution time?</w:t>
      </w:r>
      <w:bookmarkEnd w:id="20"/>
    </w:p>
    <w:p w:rsidR="00ED2443" w:rsidRDefault="00744BE0" w:rsidP="00A665DB">
      <w:r>
        <w:t>To calculate time of certain piece of code:</w:t>
      </w:r>
    </w:p>
    <w:p w:rsidR="00ED2443" w:rsidRDefault="00744BE0" w:rsidP="00A665DB">
      <w:pPr>
        <w:pStyle w:val="ListParagraph"/>
        <w:numPr>
          <w:ilvl w:val="0"/>
          <w:numId w:val="30"/>
        </w:numPr>
      </w:pPr>
      <w:r>
        <w:t>Get the system time before the code</w:t>
      </w:r>
    </w:p>
    <w:p w:rsidR="00ED2443" w:rsidRDefault="00744BE0" w:rsidP="00A665DB">
      <w:pPr>
        <w:pStyle w:val="ListParagraph"/>
        <w:numPr>
          <w:ilvl w:val="0"/>
          <w:numId w:val="30"/>
        </w:numPr>
      </w:pPr>
      <w:r>
        <w:t>Get the system time after the code</w:t>
      </w:r>
    </w:p>
    <w:p w:rsidR="00ED2443" w:rsidRDefault="00744BE0" w:rsidP="00A665DB">
      <w:pPr>
        <w:pStyle w:val="ListParagraph"/>
        <w:numPr>
          <w:ilvl w:val="0"/>
          <w:numId w:val="30"/>
        </w:numPr>
      </w:pPr>
      <w:r>
        <w:t>Subtract both of them to get the time of your code</w:t>
      </w:r>
    </w:p>
    <w:p w:rsidR="00ED2443" w:rsidRDefault="00744BE0" w:rsidP="00A665DB">
      <w:pPr>
        <w:rPr>
          <w:rFonts w:ascii="Consolas" w:hAnsi="Consolas" w:cs="Consolas"/>
          <w:sz w:val="21"/>
          <w:szCs w:val="21"/>
          <w:lang w:bidi="ar-SA"/>
        </w:rPr>
      </w:pPr>
      <w:r>
        <w:t>To get system time in milliseconds</w:t>
      </w:r>
      <w:r w:rsidR="00A665DB">
        <w:t xml:space="preserve"> using C#</w:t>
      </w:r>
      <w:r>
        <w:t xml:space="preserve">, you can use </w:t>
      </w:r>
      <w:proofErr w:type="spellStart"/>
      <w:r>
        <w:rPr>
          <w:rFonts w:ascii="Consolas" w:hAnsi="Consolas" w:cs="Consolas"/>
          <w:sz w:val="21"/>
          <w:szCs w:val="21"/>
          <w:lang w:bidi="ar-SA"/>
        </w:rPr>
        <w:t>System.</w:t>
      </w:r>
      <w:r>
        <w:rPr>
          <w:rFonts w:ascii="Consolas" w:hAnsi="Consolas" w:cs="Consolas"/>
          <w:color w:val="2B91AF"/>
          <w:sz w:val="21"/>
          <w:szCs w:val="21"/>
          <w:lang w:bidi="ar-SA"/>
        </w:rPr>
        <w:t>Environment</w:t>
      </w:r>
      <w:r>
        <w:rPr>
          <w:rFonts w:ascii="Consolas" w:hAnsi="Consolas" w:cs="Consolas"/>
          <w:sz w:val="21"/>
          <w:szCs w:val="21"/>
          <w:lang w:bidi="ar-SA"/>
        </w:rPr>
        <w:t>.TickCount</w:t>
      </w:r>
      <w:proofErr w:type="spellEnd"/>
    </w:p>
    <w:p w:rsidR="00392324" w:rsidRDefault="00392324">
      <w:pPr>
        <w:rPr>
          <w:rFonts w:asciiTheme="majorHAnsi" w:eastAsiaTheme="majorEastAsia" w:hAnsiTheme="majorHAnsi" w:cstheme="majorBidi"/>
          <w:b/>
          <w:bCs/>
          <w:color w:val="4F81BD" w:themeColor="accent1"/>
          <w:sz w:val="26"/>
          <w:szCs w:val="26"/>
        </w:rPr>
      </w:pPr>
      <w:bookmarkStart w:id="21" w:name="_Toc373441003"/>
      <w:bookmarkEnd w:id="21"/>
      <w:r>
        <w:br w:type="page"/>
      </w:r>
    </w:p>
    <w:p w:rsidR="00ED2443" w:rsidRDefault="00744BE0">
      <w:pPr>
        <w:pStyle w:val="Heading2"/>
      </w:pPr>
      <w:bookmarkStart w:id="22" w:name="_Toc405748930"/>
      <w:r>
        <w:lastRenderedPageBreak/>
        <w:t>Test Cases</w:t>
      </w:r>
      <w:bookmarkEnd w:id="22"/>
    </w:p>
    <w:p w:rsidR="00ED2443" w:rsidRPr="00FF78CA" w:rsidRDefault="00D04E05">
      <w:pPr>
        <w:numPr>
          <w:ilvl w:val="0"/>
          <w:numId w:val="7"/>
        </w:numPr>
        <w:spacing w:after="0"/>
      </w:pPr>
      <w:hyperlink r:id="rId6" w:history="1">
        <w:r w:rsidR="00744BE0" w:rsidRPr="00FF78CA">
          <w:rPr>
            <w:rStyle w:val="Hyperlink"/>
          </w:rPr>
          <w:t>Sample Case</w:t>
        </w:r>
        <w:r w:rsidR="008308A2" w:rsidRPr="00FF78CA">
          <w:rPr>
            <w:rStyle w:val="Hyperlink"/>
          </w:rPr>
          <w:t>s</w:t>
        </w:r>
        <w:r w:rsidR="00744BE0" w:rsidRPr="00FF78CA">
          <w:rPr>
            <w:rStyle w:val="Hyperlink"/>
          </w:rPr>
          <w:t>:</w:t>
        </w:r>
      </w:hyperlink>
      <w:r w:rsidR="00744BE0" w:rsidRPr="00FF78CA">
        <w:t xml:space="preserve"> </w:t>
      </w:r>
      <w:r w:rsidR="00382CE5">
        <w:t>to debug on it</w:t>
      </w:r>
    </w:p>
    <w:p w:rsidR="00ED2443" w:rsidRPr="00FF78CA" w:rsidRDefault="00382CE5">
      <w:pPr>
        <w:numPr>
          <w:ilvl w:val="1"/>
          <w:numId w:val="7"/>
        </w:numPr>
        <w:spacing w:after="0"/>
      </w:pPr>
      <w:r>
        <w:t>Lecture7 example</w:t>
      </w:r>
    </w:p>
    <w:p w:rsidR="00ED2443" w:rsidRDefault="00382CE5">
      <w:pPr>
        <w:numPr>
          <w:ilvl w:val="1"/>
          <w:numId w:val="7"/>
        </w:numPr>
        <w:spacing w:after="0"/>
      </w:pPr>
      <w:r>
        <w:t>Above example</w:t>
      </w:r>
    </w:p>
    <w:p w:rsidR="00382CE5" w:rsidRPr="00FF78CA" w:rsidRDefault="00382CE5">
      <w:pPr>
        <w:numPr>
          <w:ilvl w:val="1"/>
          <w:numId w:val="7"/>
        </w:numPr>
        <w:spacing w:after="0"/>
      </w:pPr>
      <w:r>
        <w:t>Other simple examples</w:t>
      </w:r>
    </w:p>
    <w:p w:rsidR="00ED2443" w:rsidRPr="00FF78CA" w:rsidRDefault="00D04E05" w:rsidP="000F7B4C">
      <w:pPr>
        <w:numPr>
          <w:ilvl w:val="0"/>
          <w:numId w:val="7"/>
        </w:numPr>
        <w:spacing w:after="0"/>
      </w:pPr>
      <w:hyperlink r:id="rId7" w:history="1">
        <w:r w:rsidR="000F7B4C" w:rsidRPr="00FF78CA">
          <w:rPr>
            <w:rStyle w:val="Hyperlink"/>
          </w:rPr>
          <w:t xml:space="preserve">Large </w:t>
        </w:r>
        <w:r w:rsidR="00744BE0" w:rsidRPr="00FF78CA">
          <w:rPr>
            <w:rStyle w:val="Hyperlink"/>
          </w:rPr>
          <w:t>Case</w:t>
        </w:r>
        <w:r w:rsidR="000F7B4C" w:rsidRPr="00FF78CA">
          <w:rPr>
            <w:rStyle w:val="Hyperlink"/>
          </w:rPr>
          <w:t>s</w:t>
        </w:r>
        <w:r w:rsidR="00744BE0" w:rsidRPr="00FF78CA">
          <w:rPr>
            <w:rStyle w:val="Hyperlink"/>
          </w:rPr>
          <w:t>:</w:t>
        </w:r>
      </w:hyperlink>
      <w:r w:rsidR="00744BE0" w:rsidRPr="00FF78CA">
        <w:t xml:space="preserve"> </w:t>
      </w:r>
      <w:r w:rsidR="00382CE5">
        <w:t>for final testing</w:t>
      </w:r>
    </w:p>
    <w:p w:rsidR="00ED2443" w:rsidRPr="00FF78CA" w:rsidRDefault="00382CE5">
      <w:pPr>
        <w:numPr>
          <w:ilvl w:val="1"/>
          <w:numId w:val="7"/>
        </w:numPr>
        <w:spacing w:after="0"/>
      </w:pPr>
      <w:r>
        <w:t>Small sizes (~100 KB)</w:t>
      </w:r>
    </w:p>
    <w:p w:rsidR="00ED2443" w:rsidRDefault="00382CE5">
      <w:pPr>
        <w:numPr>
          <w:ilvl w:val="1"/>
          <w:numId w:val="7"/>
        </w:numPr>
        <w:spacing w:after="0"/>
      </w:pPr>
      <w:r>
        <w:t>Medium sizes (~5 MB)</w:t>
      </w:r>
    </w:p>
    <w:p w:rsidR="00382CE5" w:rsidRPr="00FF78CA" w:rsidRDefault="00382CE5">
      <w:pPr>
        <w:numPr>
          <w:ilvl w:val="1"/>
          <w:numId w:val="7"/>
        </w:numPr>
        <w:spacing w:after="0"/>
      </w:pPr>
      <w:r>
        <w:t>Large sizes (~30 MB)</w:t>
      </w:r>
    </w:p>
    <w:p w:rsidR="000F7B4C" w:rsidRPr="000F7B4C" w:rsidRDefault="000F7B4C" w:rsidP="000F7B4C">
      <w:pPr>
        <w:pStyle w:val="Heading1"/>
      </w:pPr>
      <w:bookmarkStart w:id="23" w:name="_Toc405748931"/>
      <w:r w:rsidRPr="000F7B4C">
        <w:t>Deliverables</w:t>
      </w:r>
      <w:bookmarkEnd w:id="23"/>
    </w:p>
    <w:p w:rsidR="000F7B4C" w:rsidRPr="000F7B4C" w:rsidRDefault="000F7B4C" w:rsidP="000F7B4C">
      <w:pPr>
        <w:pStyle w:val="Heading2"/>
      </w:pPr>
      <w:bookmarkStart w:id="24" w:name="_Toc405748932"/>
      <w:r w:rsidRPr="000F7B4C">
        <w:t>Implementation (60%)</w:t>
      </w:r>
      <w:bookmarkEnd w:id="24"/>
    </w:p>
    <w:p w:rsidR="00FF78CA" w:rsidRDefault="00FF78CA" w:rsidP="00FF78CA">
      <w:pPr>
        <w:pStyle w:val="ListParagraph"/>
        <w:numPr>
          <w:ilvl w:val="0"/>
          <w:numId w:val="32"/>
        </w:numPr>
      </w:pPr>
      <w:r w:rsidRPr="00AF6DE0">
        <w:t>Burrows-Wheeler transform</w:t>
      </w:r>
      <w:r>
        <w:t xml:space="preserve"> and its inverse using suitable sorting algorithm</w:t>
      </w:r>
    </w:p>
    <w:p w:rsidR="00FF78CA" w:rsidRDefault="00FF78CA" w:rsidP="00FF78CA">
      <w:pPr>
        <w:pStyle w:val="ListParagraph"/>
        <w:numPr>
          <w:ilvl w:val="0"/>
          <w:numId w:val="32"/>
        </w:numPr>
      </w:pPr>
      <w:r w:rsidRPr="00AF6DE0">
        <w:t xml:space="preserve">Move-to-front </w:t>
      </w:r>
      <w:r>
        <w:t xml:space="preserve">encoding and </w:t>
      </w:r>
      <w:r w:rsidRPr="00AF6DE0">
        <w:t>decoding</w:t>
      </w:r>
    </w:p>
    <w:p w:rsidR="00E12189" w:rsidRPr="00E12189" w:rsidRDefault="00FF78CA" w:rsidP="00FF78CA">
      <w:pPr>
        <w:pStyle w:val="ListParagraph"/>
        <w:numPr>
          <w:ilvl w:val="0"/>
          <w:numId w:val="32"/>
        </w:numPr>
        <w:rPr>
          <w:sz w:val="24"/>
          <w:szCs w:val="24"/>
        </w:rPr>
      </w:pPr>
      <w:r>
        <w:t xml:space="preserve">Huffman encoding and decoding </w:t>
      </w:r>
    </w:p>
    <w:p w:rsidR="000F7B4C" w:rsidRPr="00E12189" w:rsidRDefault="00FF78CA" w:rsidP="00FF78CA">
      <w:pPr>
        <w:pStyle w:val="ListParagraph"/>
        <w:numPr>
          <w:ilvl w:val="0"/>
          <w:numId w:val="32"/>
        </w:numPr>
        <w:rPr>
          <w:sz w:val="24"/>
          <w:szCs w:val="24"/>
        </w:rPr>
      </w:pPr>
      <w:r>
        <w:t>Use the three steps to compress and decompress text files.</w:t>
      </w:r>
    </w:p>
    <w:p w:rsidR="000F7B4C" w:rsidRPr="000F7B4C" w:rsidRDefault="000F7B4C" w:rsidP="000F7B4C">
      <w:pPr>
        <w:pStyle w:val="Heading2"/>
      </w:pPr>
      <w:bookmarkStart w:id="25" w:name="_Toc405748933"/>
      <w:r w:rsidRPr="000F7B4C">
        <w:t>Document (40%)</w:t>
      </w:r>
      <w:bookmarkEnd w:id="25"/>
    </w:p>
    <w:p w:rsidR="00520E70" w:rsidRPr="00BD4110" w:rsidRDefault="00520E70" w:rsidP="00042F86">
      <w:pPr>
        <w:pStyle w:val="ListParagraph"/>
        <w:numPr>
          <w:ilvl w:val="0"/>
          <w:numId w:val="34"/>
        </w:numPr>
      </w:pPr>
      <w:r w:rsidRPr="00BD4110">
        <w:t xml:space="preserve">Source code </w:t>
      </w:r>
      <w:r>
        <w:t xml:space="preserve">of </w:t>
      </w:r>
      <w:r w:rsidR="00042F86">
        <w:t xml:space="preserve">the first two steps ONLY </w:t>
      </w:r>
      <w:r>
        <w:t xml:space="preserve">in </w:t>
      </w:r>
      <w:r w:rsidR="00042F86">
        <w:t xml:space="preserve">both the </w:t>
      </w:r>
      <w:r>
        <w:t xml:space="preserve">compression and </w:t>
      </w:r>
      <w:r w:rsidR="00042F86">
        <w:t xml:space="preserve">the </w:t>
      </w:r>
      <w:r>
        <w:t>decompression</w:t>
      </w:r>
    </w:p>
    <w:p w:rsidR="00042F86" w:rsidRDefault="00042F86" w:rsidP="00042F86">
      <w:pPr>
        <w:pStyle w:val="ListParagraph"/>
        <w:numPr>
          <w:ilvl w:val="0"/>
          <w:numId w:val="34"/>
        </w:numPr>
        <w:rPr>
          <w:lang w:bidi="ar-EG"/>
        </w:rPr>
      </w:pPr>
      <w:r>
        <w:t>Detailed a</w:t>
      </w:r>
      <w:r w:rsidRPr="00BD4110">
        <w:t xml:space="preserve">nalysis of </w:t>
      </w:r>
      <w:r>
        <w:t>it</w:t>
      </w:r>
    </w:p>
    <w:p w:rsidR="00042F86" w:rsidRPr="00BD4110" w:rsidRDefault="00042F86" w:rsidP="00042F86">
      <w:pPr>
        <w:pStyle w:val="ListParagraph"/>
        <w:numPr>
          <w:ilvl w:val="0"/>
          <w:numId w:val="34"/>
        </w:numPr>
        <w:rPr>
          <w:rFonts w:ascii="Arial"/>
          <w:rtl/>
        </w:rPr>
      </w:pPr>
      <w:r>
        <w:t>Compression ratio</w:t>
      </w:r>
      <w:r w:rsidRPr="00042F86">
        <w:t xml:space="preserve"> </w:t>
      </w:r>
      <w:r>
        <w:t>of "Large Cases"</w:t>
      </w:r>
    </w:p>
    <w:p w:rsidR="000F7B4C" w:rsidRDefault="00520E70" w:rsidP="001718B7">
      <w:pPr>
        <w:pStyle w:val="ListParagraph"/>
        <w:numPr>
          <w:ilvl w:val="0"/>
          <w:numId w:val="34"/>
        </w:numPr>
      </w:pPr>
      <w:r>
        <w:t xml:space="preserve">Execution time of </w:t>
      </w:r>
      <w:r w:rsidR="00042F86">
        <w:t xml:space="preserve">the </w:t>
      </w:r>
      <w:r>
        <w:t xml:space="preserve">compression </w:t>
      </w:r>
      <w:r w:rsidR="00042F86">
        <w:t xml:space="preserve">and the </w:t>
      </w:r>
      <w:r>
        <w:t xml:space="preserve">decompression </w:t>
      </w:r>
      <w:r w:rsidR="001718B7">
        <w:t>for "Large Cases"</w:t>
      </w:r>
    </w:p>
    <w:p w:rsidR="00DB235C" w:rsidRDefault="00DB235C" w:rsidP="00DB235C">
      <w:pPr>
        <w:pStyle w:val="Heading2"/>
      </w:pPr>
      <w:bookmarkStart w:id="26" w:name="_Toc405748934"/>
      <w:r>
        <w:t>Allowed Codes</w:t>
      </w:r>
      <w:bookmarkEnd w:id="26"/>
    </w:p>
    <w:p w:rsidR="00DB235C" w:rsidRDefault="00DB235C" w:rsidP="00E44736">
      <w:pPr>
        <w:pStyle w:val="ListParagraph"/>
        <w:numPr>
          <w:ilvl w:val="0"/>
          <w:numId w:val="39"/>
        </w:numPr>
      </w:pPr>
      <w:r>
        <w:t>Open-source code for sorting</w:t>
      </w:r>
      <w:r w:rsidR="00E44736">
        <w:t>. You should understand and analyze it!</w:t>
      </w:r>
    </w:p>
    <w:p w:rsidR="00E44736" w:rsidRDefault="00DB235C" w:rsidP="00E44736">
      <w:pPr>
        <w:pStyle w:val="ListParagraph"/>
        <w:numPr>
          <w:ilvl w:val="0"/>
          <w:numId w:val="39"/>
        </w:numPr>
      </w:pPr>
      <w:r>
        <w:t>Open-source code for priority queue</w:t>
      </w:r>
      <w:r w:rsidR="00E44736">
        <w:t>.</w:t>
      </w:r>
      <w:r w:rsidR="00E44736" w:rsidRPr="00E44736">
        <w:t xml:space="preserve"> </w:t>
      </w:r>
      <w:r w:rsidR="00E44736">
        <w:t>You should understand and analyze it!</w:t>
      </w:r>
    </w:p>
    <w:p w:rsidR="004918E4" w:rsidRDefault="004918E4" w:rsidP="004918E4">
      <w:pPr>
        <w:pStyle w:val="Heading1"/>
      </w:pPr>
      <w:bookmarkStart w:id="27" w:name="_Toc405748935"/>
      <w:r>
        <w:t>Milestones</w:t>
      </w:r>
      <w:bookmarkEnd w:id="27"/>
    </w:p>
    <w:tbl>
      <w:tblPr>
        <w:tblStyle w:val="TableGrid"/>
        <w:tblW w:w="9132" w:type="dxa"/>
        <w:tblCellMar>
          <w:left w:w="28" w:type="dxa"/>
          <w:right w:w="28" w:type="dxa"/>
        </w:tblCellMar>
        <w:tblLook w:val="04A0"/>
      </w:tblPr>
      <w:tblGrid>
        <w:gridCol w:w="1330"/>
        <w:gridCol w:w="4788"/>
        <w:gridCol w:w="3014"/>
      </w:tblGrid>
      <w:tr w:rsidR="004918E4" w:rsidRPr="00BB4DFD" w:rsidTr="00FE589E">
        <w:tc>
          <w:tcPr>
            <w:tcW w:w="1330" w:type="dxa"/>
            <w:shd w:val="clear" w:color="auto" w:fill="BFBFBF" w:themeFill="background1" w:themeFillShade="BF"/>
          </w:tcPr>
          <w:p w:rsidR="004918E4" w:rsidRPr="00BB4DFD" w:rsidRDefault="004918E4" w:rsidP="00FE589E">
            <w:pPr>
              <w:jc w:val="center"/>
              <w:rPr>
                <w:b/>
                <w:bCs/>
              </w:rPr>
            </w:pPr>
          </w:p>
        </w:tc>
        <w:tc>
          <w:tcPr>
            <w:tcW w:w="4788" w:type="dxa"/>
            <w:shd w:val="clear" w:color="auto" w:fill="BFBFBF" w:themeFill="background1" w:themeFillShade="BF"/>
          </w:tcPr>
          <w:p w:rsidR="004918E4" w:rsidRPr="00BB4DFD" w:rsidRDefault="004918E4" w:rsidP="00FE589E">
            <w:pPr>
              <w:jc w:val="center"/>
              <w:rPr>
                <w:b/>
                <w:bCs/>
              </w:rPr>
            </w:pPr>
            <w:r w:rsidRPr="00BB4DFD">
              <w:rPr>
                <w:b/>
                <w:bCs/>
              </w:rPr>
              <w:t>Deliverables</w:t>
            </w:r>
          </w:p>
        </w:tc>
        <w:tc>
          <w:tcPr>
            <w:tcW w:w="3014" w:type="dxa"/>
            <w:shd w:val="clear" w:color="auto" w:fill="BFBFBF" w:themeFill="background1" w:themeFillShade="BF"/>
          </w:tcPr>
          <w:p w:rsidR="004918E4" w:rsidRPr="00BB4DFD" w:rsidRDefault="004918E4" w:rsidP="00FE589E">
            <w:pPr>
              <w:jc w:val="center"/>
              <w:rPr>
                <w:b/>
                <w:bCs/>
              </w:rPr>
            </w:pPr>
            <w:r w:rsidRPr="00BB4DFD">
              <w:rPr>
                <w:b/>
                <w:bCs/>
              </w:rPr>
              <w:t>Due to</w:t>
            </w:r>
          </w:p>
        </w:tc>
      </w:tr>
      <w:tr w:rsidR="004918E4" w:rsidTr="00FE589E">
        <w:tc>
          <w:tcPr>
            <w:tcW w:w="1330" w:type="dxa"/>
            <w:shd w:val="clear" w:color="auto" w:fill="D9D9D9" w:themeFill="background1" w:themeFillShade="D9"/>
            <w:vAlign w:val="center"/>
          </w:tcPr>
          <w:p w:rsidR="004918E4" w:rsidRPr="00BB4DFD" w:rsidRDefault="004918E4" w:rsidP="00FE589E">
            <w:pPr>
              <w:rPr>
                <w:b/>
                <w:bCs/>
              </w:rPr>
            </w:pPr>
            <w:r w:rsidRPr="00BB4DFD">
              <w:rPr>
                <w:b/>
                <w:bCs/>
              </w:rPr>
              <w:t>Milestone1</w:t>
            </w:r>
          </w:p>
        </w:tc>
        <w:tc>
          <w:tcPr>
            <w:tcW w:w="4788" w:type="dxa"/>
          </w:tcPr>
          <w:p w:rsidR="004918E4" w:rsidRDefault="004918E4" w:rsidP="00643DC5">
            <w:pPr>
              <w:pStyle w:val="ListParagraph"/>
              <w:numPr>
                <w:ilvl w:val="0"/>
                <w:numId w:val="26"/>
              </w:numPr>
            </w:pPr>
            <w:r w:rsidRPr="00AF6DE0">
              <w:t>Burrows-Wheeler transform</w:t>
            </w:r>
            <w:r>
              <w:t xml:space="preserve"> and its inverse using suitable sorting algorithm</w:t>
            </w:r>
          </w:p>
        </w:tc>
        <w:tc>
          <w:tcPr>
            <w:tcW w:w="3014" w:type="dxa"/>
          </w:tcPr>
          <w:p w:rsidR="004918E4" w:rsidRDefault="004918E4" w:rsidP="00FE589E">
            <w:r>
              <w:t xml:space="preserve">Week10: start at SAT 13-12-2014 </w:t>
            </w:r>
          </w:p>
          <w:p w:rsidR="004918E4" w:rsidRDefault="00F97994" w:rsidP="00F97994">
            <w:r>
              <w:t>During LABS and/or Office Hours</w:t>
            </w:r>
          </w:p>
        </w:tc>
      </w:tr>
      <w:tr w:rsidR="004918E4" w:rsidTr="00FE589E">
        <w:tc>
          <w:tcPr>
            <w:tcW w:w="1330" w:type="dxa"/>
            <w:shd w:val="clear" w:color="auto" w:fill="D9D9D9" w:themeFill="background1" w:themeFillShade="D9"/>
            <w:vAlign w:val="center"/>
          </w:tcPr>
          <w:p w:rsidR="004918E4" w:rsidRPr="00BB4DFD" w:rsidRDefault="004918E4" w:rsidP="00FE589E">
            <w:pPr>
              <w:rPr>
                <w:b/>
                <w:bCs/>
              </w:rPr>
            </w:pPr>
            <w:r w:rsidRPr="00BB4DFD">
              <w:rPr>
                <w:b/>
                <w:bCs/>
              </w:rPr>
              <w:t>Milestone2</w:t>
            </w:r>
          </w:p>
        </w:tc>
        <w:tc>
          <w:tcPr>
            <w:tcW w:w="4788" w:type="dxa"/>
          </w:tcPr>
          <w:p w:rsidR="004918E4" w:rsidRDefault="004918E4" w:rsidP="004918E4">
            <w:pPr>
              <w:numPr>
                <w:ilvl w:val="0"/>
                <w:numId w:val="37"/>
              </w:numPr>
              <w:spacing w:line="276" w:lineRule="auto"/>
            </w:pPr>
            <w:r w:rsidRPr="00AF6DE0">
              <w:t xml:space="preserve">Move-to-front </w:t>
            </w:r>
            <w:r>
              <w:t xml:space="preserve">encoding and </w:t>
            </w:r>
            <w:r w:rsidRPr="00AF6DE0">
              <w:t>decoding</w:t>
            </w:r>
            <w:r>
              <w:t>.</w:t>
            </w:r>
          </w:p>
          <w:p w:rsidR="004918E4" w:rsidRDefault="004918E4" w:rsidP="004918E4">
            <w:pPr>
              <w:numPr>
                <w:ilvl w:val="0"/>
                <w:numId w:val="37"/>
              </w:numPr>
              <w:spacing w:line="276" w:lineRule="auto"/>
            </w:pPr>
            <w:r>
              <w:t>Huffman encoding.</w:t>
            </w:r>
          </w:p>
        </w:tc>
        <w:tc>
          <w:tcPr>
            <w:tcW w:w="3014" w:type="dxa"/>
          </w:tcPr>
          <w:p w:rsidR="004918E4" w:rsidRDefault="004918E4" w:rsidP="00FE589E">
            <w:r>
              <w:t xml:space="preserve">Week11: start at SAT 20-12-2014 </w:t>
            </w:r>
          </w:p>
          <w:p w:rsidR="004918E4" w:rsidRDefault="00F97994" w:rsidP="00FE589E">
            <w:r>
              <w:t>During LABS and/or Office Hours</w:t>
            </w:r>
          </w:p>
        </w:tc>
      </w:tr>
      <w:tr w:rsidR="004918E4" w:rsidTr="00FE589E">
        <w:tc>
          <w:tcPr>
            <w:tcW w:w="1330" w:type="dxa"/>
            <w:shd w:val="clear" w:color="auto" w:fill="D9D9D9" w:themeFill="background1" w:themeFillShade="D9"/>
            <w:vAlign w:val="center"/>
          </w:tcPr>
          <w:p w:rsidR="004918E4" w:rsidRPr="00BB4DFD" w:rsidRDefault="004918E4" w:rsidP="00FE589E">
            <w:pPr>
              <w:rPr>
                <w:b/>
                <w:bCs/>
              </w:rPr>
            </w:pPr>
            <w:r w:rsidRPr="00BB4DFD">
              <w:rPr>
                <w:b/>
                <w:bCs/>
              </w:rPr>
              <w:t>Milestone3</w:t>
            </w:r>
          </w:p>
        </w:tc>
        <w:tc>
          <w:tcPr>
            <w:tcW w:w="4788" w:type="dxa"/>
          </w:tcPr>
          <w:p w:rsidR="004918E4" w:rsidRDefault="004918E4" w:rsidP="004918E4">
            <w:pPr>
              <w:pStyle w:val="ListParagraph"/>
              <w:numPr>
                <w:ilvl w:val="0"/>
                <w:numId w:val="36"/>
              </w:numPr>
            </w:pPr>
            <w:r>
              <w:t>Complete project (compress &amp; decompress)</w:t>
            </w:r>
          </w:p>
          <w:p w:rsidR="004918E4" w:rsidRDefault="004918E4" w:rsidP="004918E4">
            <w:pPr>
              <w:pStyle w:val="ListParagraph"/>
              <w:numPr>
                <w:ilvl w:val="0"/>
                <w:numId w:val="36"/>
              </w:numPr>
            </w:pPr>
            <w:r>
              <w:t>documentation</w:t>
            </w:r>
          </w:p>
        </w:tc>
        <w:tc>
          <w:tcPr>
            <w:tcW w:w="3014" w:type="dxa"/>
          </w:tcPr>
          <w:p w:rsidR="004918E4" w:rsidRDefault="004918E4" w:rsidP="00FE589E">
            <w:r>
              <w:t>Final Delivery</w:t>
            </w:r>
          </w:p>
        </w:tc>
      </w:tr>
      <w:tr w:rsidR="009A7AB3" w:rsidTr="00C6787E">
        <w:tc>
          <w:tcPr>
            <w:tcW w:w="9132" w:type="dxa"/>
            <w:gridSpan w:val="3"/>
            <w:shd w:val="clear" w:color="auto" w:fill="D9D9D9" w:themeFill="background1" w:themeFillShade="D9"/>
            <w:vAlign w:val="center"/>
          </w:tcPr>
          <w:p w:rsidR="009A7AB3" w:rsidRPr="00CA1DD0" w:rsidRDefault="009A7AB3" w:rsidP="009A7AB3">
            <w:pPr>
              <w:rPr>
                <w:b/>
                <w:bCs/>
              </w:rPr>
            </w:pPr>
            <w:r w:rsidRPr="00CA1DD0">
              <w:rPr>
                <w:b/>
                <w:bCs/>
              </w:rPr>
              <w:t xml:space="preserve">For Milestone1 &amp; 2: </w:t>
            </w:r>
          </w:p>
          <w:p w:rsidR="009A7AB3" w:rsidRPr="00CA1DD0" w:rsidRDefault="009A7AB3" w:rsidP="009A7AB3">
            <w:pPr>
              <w:pStyle w:val="ListParagraph"/>
              <w:numPr>
                <w:ilvl w:val="1"/>
                <w:numId w:val="26"/>
              </w:numPr>
            </w:pPr>
            <w:r w:rsidRPr="00CA1DD0">
              <w:t xml:space="preserve">deliver your current status </w:t>
            </w:r>
            <w:r w:rsidRPr="00CA1DD0">
              <w:rPr>
                <w:b/>
                <w:bCs/>
              </w:rPr>
              <w:t>even</w:t>
            </w:r>
            <w:r w:rsidRPr="00CA1DD0">
              <w:t xml:space="preserve"> it does not work correctly</w:t>
            </w:r>
          </w:p>
          <w:p w:rsidR="009A7AB3" w:rsidRDefault="009A7AB3" w:rsidP="009A7AB3">
            <w:pPr>
              <w:pStyle w:val="ListParagraph"/>
              <w:numPr>
                <w:ilvl w:val="1"/>
                <w:numId w:val="26"/>
              </w:numPr>
            </w:pPr>
            <w:r w:rsidRPr="00CA1DD0">
              <w:t>each group should deliver in the section time of the majority members (e.g. if a group consists of 3 members from sec.1 and two members from sect.2, they should deliver in the time of sec.1)</w:t>
            </w:r>
          </w:p>
        </w:tc>
      </w:tr>
    </w:tbl>
    <w:p w:rsidR="00392324" w:rsidRDefault="00392324" w:rsidP="00392324">
      <w:pPr>
        <w:rPr>
          <w:rFonts w:asciiTheme="majorHAnsi" w:eastAsiaTheme="majorEastAsia" w:hAnsiTheme="majorHAnsi" w:cstheme="majorBidi"/>
          <w:color w:val="365F91" w:themeColor="accent1" w:themeShade="BF"/>
          <w:sz w:val="28"/>
          <w:szCs w:val="28"/>
        </w:rPr>
      </w:pPr>
      <w:r>
        <w:br w:type="page"/>
      </w:r>
    </w:p>
    <w:p w:rsidR="000F7B4C" w:rsidRPr="000F7B4C" w:rsidRDefault="000F7B4C" w:rsidP="000F7B4C">
      <w:pPr>
        <w:pStyle w:val="Heading1"/>
      </w:pPr>
      <w:bookmarkStart w:id="28" w:name="_Toc405748936"/>
      <w:r w:rsidRPr="000F7B4C">
        <w:lastRenderedPageBreak/>
        <w:t>BONUS TASK</w:t>
      </w:r>
      <w:bookmarkEnd w:id="28"/>
    </w:p>
    <w:p w:rsidR="0073085F" w:rsidRDefault="0073085F" w:rsidP="00A619B0">
      <w:pPr>
        <w:pStyle w:val="ListParagraph"/>
        <w:numPr>
          <w:ilvl w:val="0"/>
          <w:numId w:val="35"/>
        </w:numPr>
        <w:spacing w:after="0"/>
      </w:pPr>
      <w:r>
        <w:t>Efficient implementation for the 1</w:t>
      </w:r>
      <w:r w:rsidRPr="00AF6DE0">
        <w:rPr>
          <w:vertAlign w:val="superscript"/>
        </w:rPr>
        <w:t>st</w:t>
      </w:r>
      <w:r>
        <w:t xml:space="preserve"> step (</w:t>
      </w:r>
      <w:r w:rsidRPr="00AF6DE0">
        <w:t>Burrows-Wheeler transform</w:t>
      </w:r>
      <w:r>
        <w:t>) and/or its inverse. Compare its execution time with the original one.</w:t>
      </w:r>
    </w:p>
    <w:p w:rsidR="0073085F" w:rsidRDefault="0073085F" w:rsidP="00A619B0">
      <w:pPr>
        <w:pStyle w:val="ListParagraph"/>
        <w:numPr>
          <w:ilvl w:val="0"/>
          <w:numId w:val="35"/>
        </w:numPr>
        <w:spacing w:after="0"/>
      </w:pPr>
      <w:r>
        <w:t>Efficient implementation for the 2</w:t>
      </w:r>
      <w:r w:rsidRPr="003D3F24">
        <w:rPr>
          <w:vertAlign w:val="superscript"/>
        </w:rPr>
        <w:t>nd</w:t>
      </w:r>
      <w:r>
        <w:t xml:space="preserve"> step (</w:t>
      </w:r>
      <w:r w:rsidRPr="00AF6DE0">
        <w:t>Move-to-front</w:t>
      </w:r>
      <w:r>
        <w:t>). Compare its execution time with the original one.</w:t>
      </w:r>
    </w:p>
    <w:p w:rsidR="000F7B4C" w:rsidRPr="00962032" w:rsidRDefault="009A7AB3" w:rsidP="0073085F">
      <w:pPr>
        <w:pStyle w:val="ListParagraph"/>
        <w:numPr>
          <w:ilvl w:val="0"/>
          <w:numId w:val="35"/>
        </w:numPr>
        <w:spacing w:after="0"/>
        <w:rPr>
          <w:sz w:val="24"/>
          <w:szCs w:val="24"/>
        </w:rPr>
      </w:pPr>
      <w:r>
        <w:t xml:space="preserve"> Efficient implementation</w:t>
      </w:r>
      <w:r w:rsidR="0073085F">
        <w:t xml:space="preserve"> for Huffman Coding using heap-based priority queue</w:t>
      </w:r>
      <w:r w:rsidR="000F7B4C" w:rsidRPr="00962032">
        <w:rPr>
          <w:sz w:val="24"/>
          <w:szCs w:val="24"/>
        </w:rPr>
        <w:t xml:space="preserve"> </w:t>
      </w:r>
    </w:p>
    <w:p w:rsidR="000F7B4C" w:rsidRDefault="000F7B4C" w:rsidP="000F7B4C">
      <w:pPr>
        <w:spacing w:after="0"/>
        <w:rPr>
          <w:sz w:val="24"/>
          <w:szCs w:val="24"/>
        </w:rPr>
      </w:pPr>
    </w:p>
    <w:sectPr w:rsidR="000F7B4C" w:rsidSect="00ED2443">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
    <w:nsid w:val="06F47C80"/>
    <w:multiLevelType w:val="hybridMultilevel"/>
    <w:tmpl w:val="3336E492"/>
    <w:lvl w:ilvl="0" w:tplc="9C6A36EA">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85DA0"/>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463CAF"/>
    <w:multiLevelType w:val="multilevel"/>
    <w:tmpl w:val="F9189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39241E"/>
    <w:multiLevelType w:val="hybridMultilevel"/>
    <w:tmpl w:val="97AAD0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F6269"/>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F4D9D"/>
    <w:multiLevelType w:val="hybridMultilevel"/>
    <w:tmpl w:val="6930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C1868"/>
    <w:multiLevelType w:val="hybridMultilevel"/>
    <w:tmpl w:val="1DD85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3142FF"/>
    <w:multiLevelType w:val="hybridMultilevel"/>
    <w:tmpl w:val="C17C39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8845B8"/>
    <w:multiLevelType w:val="hybridMultilevel"/>
    <w:tmpl w:val="BD44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47257F1"/>
    <w:multiLevelType w:val="hybridMultilevel"/>
    <w:tmpl w:val="0B8C6F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8027C57"/>
    <w:multiLevelType w:val="hybridMultilevel"/>
    <w:tmpl w:val="9FDC39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9696A6A"/>
    <w:multiLevelType w:val="hybridMultilevel"/>
    <w:tmpl w:val="65083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0748AB"/>
    <w:multiLevelType w:val="multilevel"/>
    <w:tmpl w:val="22047F96"/>
    <w:lvl w:ilvl="0">
      <w:start w:val="1"/>
      <w:numFmt w:val="decimal"/>
      <w:lvlText w:val="%1."/>
      <w:lvlJc w:val="left"/>
      <w:pPr>
        <w:tabs>
          <w:tab w:val="num"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0A56451"/>
    <w:multiLevelType w:val="hybridMultilevel"/>
    <w:tmpl w:val="98C09AD8"/>
    <w:lvl w:ilvl="0" w:tplc="F10E5C62">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1357D5E"/>
    <w:multiLevelType w:val="hybridMultilevel"/>
    <w:tmpl w:val="63FAEC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1F4D68"/>
    <w:multiLevelType w:val="hybridMultilevel"/>
    <w:tmpl w:val="717AC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3B22AC"/>
    <w:multiLevelType w:val="multilevel"/>
    <w:tmpl w:val="D4881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nsid w:val="38037DEC"/>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BA02B35"/>
    <w:multiLevelType w:val="hybridMultilevel"/>
    <w:tmpl w:val="77D6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10AAD"/>
    <w:multiLevelType w:val="hybridMultilevel"/>
    <w:tmpl w:val="7DFA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2A085D"/>
    <w:multiLevelType w:val="hybridMultilevel"/>
    <w:tmpl w:val="FCC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8B7A85"/>
    <w:multiLevelType w:val="multilevel"/>
    <w:tmpl w:val="4B9040E0"/>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4">
    <w:nsid w:val="5D234D01"/>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E5B21DD"/>
    <w:multiLevelType w:val="hybridMultilevel"/>
    <w:tmpl w:val="84ECC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25EB1"/>
    <w:multiLevelType w:val="multilevel"/>
    <w:tmpl w:val="0C740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6C74EE"/>
    <w:multiLevelType w:val="multilevel"/>
    <w:tmpl w:val="59023F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nsid w:val="624F2B1D"/>
    <w:multiLevelType w:val="hybridMultilevel"/>
    <w:tmpl w:val="C2665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323722"/>
    <w:multiLevelType w:val="hybridMultilevel"/>
    <w:tmpl w:val="9FDC39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F038FA"/>
    <w:multiLevelType w:val="hybridMultilevel"/>
    <w:tmpl w:val="1E34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046250"/>
    <w:multiLevelType w:val="multilevel"/>
    <w:tmpl w:val="C8644972"/>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6F6C5671"/>
    <w:multiLevelType w:val="hybridMultilevel"/>
    <w:tmpl w:val="CBB6AAE6"/>
    <w:lvl w:ilvl="0" w:tplc="42784600">
      <w:start w:val="1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276591"/>
    <w:multiLevelType w:val="hybridMultilevel"/>
    <w:tmpl w:val="EF32E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D05BD4"/>
    <w:multiLevelType w:val="multilevel"/>
    <w:tmpl w:val="303A7988"/>
    <w:lvl w:ilvl="0">
      <w:start w:val="1"/>
      <w:numFmt w:val="decimal"/>
      <w:lvlText w:val="%1."/>
      <w:lvlJc w:val="left"/>
      <w:pPr>
        <w:tabs>
          <w:tab w:val="num" w:pos="720"/>
        </w:tabs>
        <w:ind w:left="720" w:hanging="360"/>
      </w:pPr>
    </w:lvl>
    <w:lvl w:ilvl="1">
      <w:start w:val="159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5">
    <w:nsid w:val="78053C11"/>
    <w:multiLevelType w:val="multilevel"/>
    <w:tmpl w:val="50EE4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79311518"/>
    <w:multiLevelType w:val="hybridMultilevel"/>
    <w:tmpl w:val="748EE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EB6C78"/>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E251E43"/>
    <w:multiLevelType w:val="hybridMultilevel"/>
    <w:tmpl w:val="4BB855E2"/>
    <w:lvl w:ilvl="0" w:tplc="1040B5D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31"/>
  </w:num>
  <w:num w:numId="4">
    <w:abstractNumId w:val="34"/>
  </w:num>
  <w:num w:numId="5">
    <w:abstractNumId w:val="23"/>
  </w:num>
  <w:num w:numId="6">
    <w:abstractNumId w:val="14"/>
  </w:num>
  <w:num w:numId="7">
    <w:abstractNumId w:val="0"/>
  </w:num>
  <w:num w:numId="8">
    <w:abstractNumId w:val="35"/>
  </w:num>
  <w:num w:numId="9">
    <w:abstractNumId w:val="27"/>
  </w:num>
  <w:num w:numId="10">
    <w:abstractNumId w:val="18"/>
  </w:num>
  <w:num w:numId="11">
    <w:abstractNumId w:val="26"/>
  </w:num>
  <w:num w:numId="12">
    <w:abstractNumId w:val="6"/>
  </w:num>
  <w:num w:numId="13">
    <w:abstractNumId w:val="29"/>
  </w:num>
  <w:num w:numId="14">
    <w:abstractNumId w:val="1"/>
  </w:num>
  <w:num w:numId="15">
    <w:abstractNumId w:val="11"/>
  </w:num>
  <w:num w:numId="16">
    <w:abstractNumId w:val="7"/>
  </w:num>
  <w:num w:numId="17">
    <w:abstractNumId w:val="30"/>
  </w:num>
  <w:num w:numId="18">
    <w:abstractNumId w:val="28"/>
  </w:num>
  <w:num w:numId="19">
    <w:abstractNumId w:val="4"/>
  </w:num>
  <w:num w:numId="20">
    <w:abstractNumId w:val="32"/>
  </w:num>
  <w:num w:numId="21">
    <w:abstractNumId w:val="33"/>
  </w:num>
  <w:num w:numId="22">
    <w:abstractNumId w:val="21"/>
  </w:num>
  <w:num w:numId="23">
    <w:abstractNumId w:val="16"/>
  </w:num>
  <w:num w:numId="24">
    <w:abstractNumId w:val="24"/>
  </w:num>
  <w:num w:numId="25">
    <w:abstractNumId w:val="20"/>
  </w:num>
  <w:num w:numId="26">
    <w:abstractNumId w:val="25"/>
  </w:num>
  <w:num w:numId="27">
    <w:abstractNumId w:val="15"/>
  </w:num>
  <w:num w:numId="28">
    <w:abstractNumId w:val="17"/>
  </w:num>
  <w:num w:numId="29">
    <w:abstractNumId w:val="13"/>
  </w:num>
  <w:num w:numId="30">
    <w:abstractNumId w:val="22"/>
  </w:num>
  <w:num w:numId="31">
    <w:abstractNumId w:val="19"/>
  </w:num>
  <w:num w:numId="32">
    <w:abstractNumId w:val="38"/>
  </w:num>
  <w:num w:numId="33">
    <w:abstractNumId w:val="8"/>
  </w:num>
  <w:num w:numId="34">
    <w:abstractNumId w:val="2"/>
  </w:num>
  <w:num w:numId="35">
    <w:abstractNumId w:val="10"/>
  </w:num>
  <w:num w:numId="36">
    <w:abstractNumId w:val="36"/>
  </w:num>
  <w:num w:numId="37">
    <w:abstractNumId w:val="37"/>
  </w:num>
  <w:num w:numId="38">
    <w:abstractNumId w:val="9"/>
  </w:num>
  <w:num w:numId="3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ED2443"/>
    <w:rsid w:val="00042F86"/>
    <w:rsid w:val="00043387"/>
    <w:rsid w:val="000521A3"/>
    <w:rsid w:val="000A1991"/>
    <w:rsid w:val="000E44C4"/>
    <w:rsid w:val="000F7B4C"/>
    <w:rsid w:val="00101F05"/>
    <w:rsid w:val="0011153D"/>
    <w:rsid w:val="00115289"/>
    <w:rsid w:val="00127F51"/>
    <w:rsid w:val="00145095"/>
    <w:rsid w:val="0017158E"/>
    <w:rsid w:val="001718B7"/>
    <w:rsid w:val="001B3BFC"/>
    <w:rsid w:val="001E1553"/>
    <w:rsid w:val="0020415B"/>
    <w:rsid w:val="002D3174"/>
    <w:rsid w:val="002E6AF0"/>
    <w:rsid w:val="003257CB"/>
    <w:rsid w:val="00345512"/>
    <w:rsid w:val="003623F8"/>
    <w:rsid w:val="00382CE5"/>
    <w:rsid w:val="00392324"/>
    <w:rsid w:val="003D53D5"/>
    <w:rsid w:val="003E414E"/>
    <w:rsid w:val="003E6101"/>
    <w:rsid w:val="00410F92"/>
    <w:rsid w:val="00427888"/>
    <w:rsid w:val="00432A38"/>
    <w:rsid w:val="004918E4"/>
    <w:rsid w:val="0049207E"/>
    <w:rsid w:val="004F56FF"/>
    <w:rsid w:val="00520E70"/>
    <w:rsid w:val="00521612"/>
    <w:rsid w:val="00524813"/>
    <w:rsid w:val="005B4001"/>
    <w:rsid w:val="00643DC5"/>
    <w:rsid w:val="00671D47"/>
    <w:rsid w:val="006B47D0"/>
    <w:rsid w:val="006D297B"/>
    <w:rsid w:val="006E2E02"/>
    <w:rsid w:val="0073085F"/>
    <w:rsid w:val="00744BE0"/>
    <w:rsid w:val="007C6068"/>
    <w:rsid w:val="00822A42"/>
    <w:rsid w:val="008308A2"/>
    <w:rsid w:val="008F13E7"/>
    <w:rsid w:val="00923520"/>
    <w:rsid w:val="009365B1"/>
    <w:rsid w:val="00944A49"/>
    <w:rsid w:val="009618E0"/>
    <w:rsid w:val="00962032"/>
    <w:rsid w:val="009865E3"/>
    <w:rsid w:val="009A7AB3"/>
    <w:rsid w:val="009D16D5"/>
    <w:rsid w:val="009D6DBC"/>
    <w:rsid w:val="009F66AD"/>
    <w:rsid w:val="00A321BE"/>
    <w:rsid w:val="00A619B0"/>
    <w:rsid w:val="00A665DB"/>
    <w:rsid w:val="00A77C3D"/>
    <w:rsid w:val="00AD6554"/>
    <w:rsid w:val="00B202FB"/>
    <w:rsid w:val="00B26BA3"/>
    <w:rsid w:val="00B32C27"/>
    <w:rsid w:val="00B427D8"/>
    <w:rsid w:val="00B90EFE"/>
    <w:rsid w:val="00BB5D64"/>
    <w:rsid w:val="00BE7D1A"/>
    <w:rsid w:val="00C27DE5"/>
    <w:rsid w:val="00C774B4"/>
    <w:rsid w:val="00CB639E"/>
    <w:rsid w:val="00CC5146"/>
    <w:rsid w:val="00D04E05"/>
    <w:rsid w:val="00D168B3"/>
    <w:rsid w:val="00D23D5C"/>
    <w:rsid w:val="00D7455D"/>
    <w:rsid w:val="00D96216"/>
    <w:rsid w:val="00DB235C"/>
    <w:rsid w:val="00E12189"/>
    <w:rsid w:val="00E44736"/>
    <w:rsid w:val="00E63A1C"/>
    <w:rsid w:val="00E74437"/>
    <w:rsid w:val="00E82569"/>
    <w:rsid w:val="00EA02E7"/>
    <w:rsid w:val="00ED2443"/>
    <w:rsid w:val="00EE6633"/>
    <w:rsid w:val="00F04EE6"/>
    <w:rsid w:val="00F67F2D"/>
    <w:rsid w:val="00F72871"/>
    <w:rsid w:val="00F8599E"/>
    <w:rsid w:val="00F91BDE"/>
    <w:rsid w:val="00F97994"/>
    <w:rsid w:val="00FA66A8"/>
    <w:rsid w:val="00FE589E"/>
    <w:rsid w:val="00FF78C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5B1"/>
  </w:style>
  <w:style w:type="paragraph" w:styleId="Heading1">
    <w:name w:val="heading 1"/>
    <w:basedOn w:val="Normal"/>
    <w:next w:val="Normal"/>
    <w:link w:val="Heading1Char"/>
    <w:uiPriority w:val="9"/>
    <w:qFormat/>
    <w:rsid w:val="00936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65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5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65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365B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365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365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65B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365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9365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65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5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365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365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365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365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65B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365B1"/>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65B1"/>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9365B1"/>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9365B1"/>
    <w:rPr>
      <w:i/>
      <w:iCs/>
    </w:rPr>
  </w:style>
  <w:style w:type="character" w:customStyle="1" w:styleId="QuoteChar">
    <w:name w:val="Quote Char"/>
    <w:basedOn w:val="DefaultParagraphFont"/>
    <w:link w:val="Quote"/>
    <w:uiPriority w:val="29"/>
    <w:rsid w:val="009365B1"/>
    <w:rPr>
      <w:i/>
      <w:iCs/>
      <w:color w:val="000000" w:themeColor="text1"/>
    </w:rPr>
  </w:style>
  <w:style w:type="character" w:customStyle="1" w:styleId="IntenseQuoteChar">
    <w:name w:val="Intense Quote Char"/>
    <w:basedOn w:val="DefaultParagraphFont"/>
    <w:link w:val="IntenseQuote"/>
    <w:uiPriority w:val="30"/>
    <w:rsid w:val="009365B1"/>
    <w:rPr>
      <w:b/>
      <w:bCs/>
      <w:i/>
      <w:iCs/>
      <w:color w:val="4F81BD" w:themeColor="accent1"/>
    </w:rPr>
  </w:style>
  <w:style w:type="character" w:styleId="SubtleEmphasis">
    <w:name w:val="Subtle Emphasis"/>
    <w:basedOn w:val="DefaultParagraphFont"/>
    <w:uiPriority w:val="19"/>
    <w:qFormat/>
    <w:rsid w:val="009365B1"/>
    <w:rPr>
      <w:i/>
      <w:iCs/>
      <w:color w:val="808080" w:themeColor="text1" w:themeTint="7F"/>
    </w:rPr>
  </w:style>
  <w:style w:type="character" w:styleId="IntenseEmphasis">
    <w:name w:val="Intense Emphasis"/>
    <w:basedOn w:val="DefaultParagraphFont"/>
    <w:uiPriority w:val="21"/>
    <w:qFormat/>
    <w:rsid w:val="009365B1"/>
    <w:rPr>
      <w:b/>
      <w:bCs/>
      <w:i/>
      <w:iCs/>
      <w:color w:val="4F81BD" w:themeColor="accent1"/>
    </w:rPr>
  </w:style>
  <w:style w:type="character" w:styleId="SubtleReference">
    <w:name w:val="Subtle Reference"/>
    <w:basedOn w:val="DefaultParagraphFont"/>
    <w:uiPriority w:val="31"/>
    <w:qFormat/>
    <w:rsid w:val="009365B1"/>
    <w:rPr>
      <w:smallCaps/>
      <w:color w:val="C0504D" w:themeColor="accent2"/>
      <w:u w:val="single"/>
    </w:rPr>
  </w:style>
  <w:style w:type="character" w:styleId="IntenseReference">
    <w:name w:val="Intense Reference"/>
    <w:basedOn w:val="DefaultParagraphFont"/>
    <w:uiPriority w:val="32"/>
    <w:qFormat/>
    <w:rsid w:val="009365B1"/>
    <w:rPr>
      <w:b/>
      <w:bCs/>
      <w:smallCaps/>
      <w:color w:val="C0504D" w:themeColor="accent2"/>
      <w:spacing w:val="5"/>
      <w:u w:val="single"/>
    </w:rPr>
  </w:style>
  <w:style w:type="character" w:styleId="BookTitle">
    <w:name w:val="Book Title"/>
    <w:basedOn w:val="DefaultParagraphFont"/>
    <w:uiPriority w:val="33"/>
    <w:qFormat/>
    <w:rsid w:val="009365B1"/>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9365B1"/>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uiPriority w:val="99"/>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9365B1"/>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9365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5B1"/>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9365B1"/>
    <w:pPr>
      <w:spacing w:after="0" w:line="240" w:lineRule="auto"/>
    </w:pPr>
  </w:style>
  <w:style w:type="paragraph" w:styleId="Quote">
    <w:name w:val="Quote"/>
    <w:basedOn w:val="Normal"/>
    <w:next w:val="Normal"/>
    <w:link w:val="QuoteChar"/>
    <w:uiPriority w:val="29"/>
    <w:qFormat/>
    <w:rsid w:val="009365B1"/>
    <w:rPr>
      <w:i/>
      <w:iCs/>
      <w:color w:val="000000" w:themeColor="text1"/>
    </w:rPr>
  </w:style>
  <w:style w:type="paragraph" w:styleId="IntenseQuote">
    <w:name w:val="Intense Quote"/>
    <w:basedOn w:val="Normal"/>
    <w:next w:val="Normal"/>
    <w:link w:val="IntenseQuoteChar"/>
    <w:uiPriority w:val="30"/>
    <w:qFormat/>
    <w:rsid w:val="009365B1"/>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character" w:styleId="Strong">
    <w:name w:val="Strong"/>
    <w:basedOn w:val="DefaultParagraphFont"/>
    <w:uiPriority w:val="22"/>
    <w:qFormat/>
    <w:rsid w:val="009365B1"/>
    <w:rPr>
      <w:b/>
      <w:bCs/>
    </w:rPr>
  </w:style>
  <w:style w:type="paragraph" w:styleId="TOCHeading">
    <w:name w:val="TOC Heading"/>
    <w:basedOn w:val="Heading1"/>
    <w:next w:val="Normal"/>
    <w:uiPriority w:val="39"/>
    <w:semiHidden/>
    <w:unhideWhenUsed/>
    <w:qFormat/>
    <w:rsid w:val="009365B1"/>
    <w:pPr>
      <w:outlineLvl w:val="9"/>
    </w:pPr>
  </w:style>
  <w:style w:type="paragraph" w:styleId="HTMLPreformatted">
    <w:name w:val="HTML Preformatted"/>
    <w:basedOn w:val="Normal"/>
    <w:link w:val="HTMLPreformattedChar"/>
    <w:uiPriority w:val="99"/>
    <w:unhideWhenUsed/>
    <w:rsid w:val="00FA6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FA66A8"/>
    <w:rPr>
      <w:rFonts w:ascii="Courier New" w:eastAsia="Times New Roman" w:hAnsi="Courier New" w:cs="Courier New"/>
      <w:sz w:val="20"/>
      <w:szCs w:val="20"/>
      <w:lang w:bidi="ar-SA"/>
    </w:rPr>
  </w:style>
  <w:style w:type="character" w:styleId="HTMLTypewriter">
    <w:name w:val="HTML Typewriter"/>
    <w:basedOn w:val="DefaultParagraphFont"/>
    <w:uiPriority w:val="99"/>
    <w:semiHidden/>
    <w:unhideWhenUsed/>
    <w:rsid w:val="00FA66A8"/>
    <w:rPr>
      <w:rFonts w:ascii="Courier New" w:eastAsia="Times New Roman" w:hAnsi="Courier New" w:cs="Courier New"/>
      <w:sz w:val="20"/>
      <w:szCs w:val="20"/>
    </w:rPr>
  </w:style>
  <w:style w:type="character" w:styleId="Hyperlink">
    <w:name w:val="Hyperlink"/>
    <w:basedOn w:val="DefaultParagraphFont"/>
    <w:uiPriority w:val="99"/>
    <w:unhideWhenUsed/>
    <w:rsid w:val="0049207E"/>
    <w:rPr>
      <w:color w:val="0000FF" w:themeColor="hyperlink"/>
      <w:u w:val="single"/>
    </w:rPr>
  </w:style>
  <w:style w:type="character" w:styleId="CommentReference">
    <w:name w:val="annotation reference"/>
    <w:basedOn w:val="DefaultParagraphFont"/>
    <w:uiPriority w:val="99"/>
    <w:semiHidden/>
    <w:unhideWhenUsed/>
    <w:rsid w:val="009618E0"/>
    <w:rPr>
      <w:sz w:val="16"/>
      <w:szCs w:val="16"/>
    </w:rPr>
  </w:style>
  <w:style w:type="paragraph" w:styleId="CommentText">
    <w:name w:val="annotation text"/>
    <w:basedOn w:val="Normal"/>
    <w:link w:val="CommentTextChar"/>
    <w:uiPriority w:val="99"/>
    <w:semiHidden/>
    <w:unhideWhenUsed/>
    <w:rsid w:val="009618E0"/>
    <w:pPr>
      <w:spacing w:line="240" w:lineRule="auto"/>
    </w:pPr>
    <w:rPr>
      <w:sz w:val="20"/>
      <w:szCs w:val="20"/>
    </w:rPr>
  </w:style>
  <w:style w:type="character" w:customStyle="1" w:styleId="CommentTextChar">
    <w:name w:val="Comment Text Char"/>
    <w:basedOn w:val="DefaultParagraphFont"/>
    <w:link w:val="CommentText"/>
    <w:uiPriority w:val="99"/>
    <w:semiHidden/>
    <w:rsid w:val="009618E0"/>
    <w:rPr>
      <w:sz w:val="20"/>
      <w:szCs w:val="20"/>
    </w:rPr>
  </w:style>
  <w:style w:type="paragraph" w:styleId="CommentSubject">
    <w:name w:val="annotation subject"/>
    <w:basedOn w:val="CommentText"/>
    <w:next w:val="CommentText"/>
    <w:link w:val="CommentSubjectChar"/>
    <w:uiPriority w:val="99"/>
    <w:semiHidden/>
    <w:unhideWhenUsed/>
    <w:rsid w:val="009618E0"/>
    <w:rPr>
      <w:b/>
      <w:bCs/>
    </w:rPr>
  </w:style>
  <w:style w:type="character" w:customStyle="1" w:styleId="CommentSubjectChar">
    <w:name w:val="Comment Subject Char"/>
    <w:basedOn w:val="CommentTextChar"/>
    <w:link w:val="CommentSubject"/>
    <w:uiPriority w:val="99"/>
    <w:semiHidden/>
    <w:rsid w:val="009618E0"/>
    <w:rPr>
      <w:b/>
      <w:bCs/>
    </w:rPr>
  </w:style>
  <w:style w:type="paragraph" w:styleId="TOC1">
    <w:name w:val="toc 1"/>
    <w:basedOn w:val="Normal"/>
    <w:next w:val="Normal"/>
    <w:autoRedefine/>
    <w:uiPriority w:val="39"/>
    <w:unhideWhenUsed/>
    <w:rsid w:val="00F91BDE"/>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F91BDE"/>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F91BDE"/>
    <w:pPr>
      <w:spacing w:after="0"/>
      <w:ind w:left="220"/>
    </w:pPr>
    <w:rPr>
      <w:rFonts w:cs="Times New Roman"/>
      <w:sz w:val="20"/>
      <w:szCs w:val="24"/>
      <w:lang w:bidi="ar-SA"/>
    </w:rPr>
  </w:style>
  <w:style w:type="paragraph" w:styleId="TOC4">
    <w:name w:val="toc 4"/>
    <w:basedOn w:val="Normal"/>
    <w:next w:val="Normal"/>
    <w:autoRedefine/>
    <w:uiPriority w:val="39"/>
    <w:unhideWhenUsed/>
    <w:rsid w:val="00F91BDE"/>
    <w:pPr>
      <w:spacing w:after="0"/>
      <w:ind w:left="440"/>
    </w:pPr>
    <w:rPr>
      <w:rFonts w:cs="Times New Roman"/>
      <w:sz w:val="20"/>
      <w:szCs w:val="24"/>
      <w:lang w:bidi="ar-SA"/>
    </w:rPr>
  </w:style>
  <w:style w:type="paragraph" w:styleId="TOC5">
    <w:name w:val="toc 5"/>
    <w:basedOn w:val="Normal"/>
    <w:next w:val="Normal"/>
    <w:autoRedefine/>
    <w:uiPriority w:val="39"/>
    <w:unhideWhenUsed/>
    <w:rsid w:val="003257CB"/>
    <w:pPr>
      <w:spacing w:after="0"/>
      <w:ind w:left="660"/>
    </w:pPr>
    <w:rPr>
      <w:rFonts w:cs="Times New Roman"/>
      <w:sz w:val="20"/>
      <w:szCs w:val="24"/>
      <w:lang w:bidi="ar-SA"/>
    </w:rPr>
  </w:style>
  <w:style w:type="paragraph" w:styleId="TOC6">
    <w:name w:val="toc 6"/>
    <w:basedOn w:val="Normal"/>
    <w:next w:val="Normal"/>
    <w:autoRedefine/>
    <w:uiPriority w:val="39"/>
    <w:unhideWhenUsed/>
    <w:rsid w:val="003257CB"/>
    <w:pPr>
      <w:spacing w:after="0"/>
      <w:ind w:left="880"/>
    </w:pPr>
    <w:rPr>
      <w:rFonts w:cs="Times New Roman"/>
      <w:sz w:val="20"/>
      <w:szCs w:val="24"/>
      <w:lang w:bidi="ar-SA"/>
    </w:rPr>
  </w:style>
  <w:style w:type="paragraph" w:styleId="TOC7">
    <w:name w:val="toc 7"/>
    <w:basedOn w:val="Normal"/>
    <w:next w:val="Normal"/>
    <w:autoRedefine/>
    <w:uiPriority w:val="39"/>
    <w:unhideWhenUsed/>
    <w:rsid w:val="003257CB"/>
    <w:pPr>
      <w:spacing w:after="0"/>
      <w:ind w:left="1100"/>
    </w:pPr>
    <w:rPr>
      <w:rFonts w:cs="Times New Roman"/>
      <w:sz w:val="20"/>
      <w:szCs w:val="24"/>
      <w:lang w:bidi="ar-SA"/>
    </w:rPr>
  </w:style>
  <w:style w:type="paragraph" w:styleId="TOC8">
    <w:name w:val="toc 8"/>
    <w:basedOn w:val="Normal"/>
    <w:next w:val="Normal"/>
    <w:autoRedefine/>
    <w:uiPriority w:val="39"/>
    <w:unhideWhenUsed/>
    <w:rsid w:val="003257CB"/>
    <w:pPr>
      <w:spacing w:after="0"/>
      <w:ind w:left="1320"/>
    </w:pPr>
    <w:rPr>
      <w:rFonts w:cs="Times New Roman"/>
      <w:sz w:val="20"/>
      <w:szCs w:val="24"/>
      <w:lang w:bidi="ar-SA"/>
    </w:rPr>
  </w:style>
  <w:style w:type="paragraph" w:styleId="TOC9">
    <w:name w:val="toc 9"/>
    <w:basedOn w:val="Normal"/>
    <w:next w:val="Normal"/>
    <w:autoRedefine/>
    <w:uiPriority w:val="39"/>
    <w:unhideWhenUsed/>
    <w:rsid w:val="003257CB"/>
    <w:pPr>
      <w:spacing w:after="0"/>
      <w:ind w:left="1540"/>
    </w:pPr>
    <w:rPr>
      <w:rFonts w:cs="Times New Roman"/>
      <w:sz w:val="20"/>
      <w:szCs w:val="24"/>
      <w:lang w:bidi="ar-SA"/>
    </w:rPr>
  </w:style>
  <w:style w:type="table" w:styleId="TableGrid">
    <w:name w:val="Table Grid"/>
    <w:basedOn w:val="TableNormal"/>
    <w:uiPriority w:val="59"/>
    <w:rsid w:val="004918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029650">
      <w:bodyDiv w:val="1"/>
      <w:marLeft w:val="0"/>
      <w:marRight w:val="0"/>
      <w:marTop w:val="0"/>
      <w:marBottom w:val="0"/>
      <w:divBdr>
        <w:top w:val="none" w:sz="0" w:space="0" w:color="auto"/>
        <w:left w:val="none" w:sz="0" w:space="0" w:color="auto"/>
        <w:bottom w:val="none" w:sz="0" w:space="0" w:color="auto"/>
        <w:right w:val="none" w:sz="0" w:space="0" w:color="auto"/>
      </w:divBdr>
      <w:divsChild>
        <w:div w:id="133021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8061">
      <w:bodyDiv w:val="1"/>
      <w:marLeft w:val="0"/>
      <w:marRight w:val="0"/>
      <w:marTop w:val="0"/>
      <w:marBottom w:val="0"/>
      <w:divBdr>
        <w:top w:val="none" w:sz="0" w:space="0" w:color="auto"/>
        <w:left w:val="none" w:sz="0" w:space="0" w:color="auto"/>
        <w:bottom w:val="none" w:sz="0" w:space="0" w:color="auto"/>
        <w:right w:val="none" w:sz="0" w:space="0" w:color="auto"/>
      </w:divBdr>
      <w:divsChild>
        <w:div w:id="52494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42870">
      <w:bodyDiv w:val="1"/>
      <w:marLeft w:val="0"/>
      <w:marRight w:val="0"/>
      <w:marTop w:val="0"/>
      <w:marBottom w:val="0"/>
      <w:divBdr>
        <w:top w:val="none" w:sz="0" w:space="0" w:color="auto"/>
        <w:left w:val="none" w:sz="0" w:space="0" w:color="auto"/>
        <w:bottom w:val="none" w:sz="0" w:space="0" w:color="auto"/>
        <w:right w:val="none" w:sz="0" w:space="0" w:color="auto"/>
      </w:divBdr>
    </w:div>
    <w:div w:id="161287973">
      <w:bodyDiv w:val="1"/>
      <w:marLeft w:val="0"/>
      <w:marRight w:val="0"/>
      <w:marTop w:val="0"/>
      <w:marBottom w:val="0"/>
      <w:divBdr>
        <w:top w:val="none" w:sz="0" w:space="0" w:color="auto"/>
        <w:left w:val="none" w:sz="0" w:space="0" w:color="auto"/>
        <w:bottom w:val="none" w:sz="0" w:space="0" w:color="auto"/>
        <w:right w:val="none" w:sz="0" w:space="0" w:color="auto"/>
      </w:divBdr>
      <w:divsChild>
        <w:div w:id="2274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395">
      <w:bodyDiv w:val="1"/>
      <w:marLeft w:val="0"/>
      <w:marRight w:val="0"/>
      <w:marTop w:val="0"/>
      <w:marBottom w:val="0"/>
      <w:divBdr>
        <w:top w:val="none" w:sz="0" w:space="0" w:color="auto"/>
        <w:left w:val="none" w:sz="0" w:space="0" w:color="auto"/>
        <w:bottom w:val="none" w:sz="0" w:space="0" w:color="auto"/>
        <w:right w:val="none" w:sz="0" w:space="0" w:color="auto"/>
      </w:divBdr>
    </w:div>
    <w:div w:id="468010515">
      <w:bodyDiv w:val="1"/>
      <w:marLeft w:val="0"/>
      <w:marRight w:val="0"/>
      <w:marTop w:val="0"/>
      <w:marBottom w:val="0"/>
      <w:divBdr>
        <w:top w:val="none" w:sz="0" w:space="0" w:color="auto"/>
        <w:left w:val="none" w:sz="0" w:space="0" w:color="auto"/>
        <w:bottom w:val="none" w:sz="0" w:space="0" w:color="auto"/>
        <w:right w:val="none" w:sz="0" w:space="0" w:color="auto"/>
      </w:divBdr>
    </w:div>
    <w:div w:id="597300777">
      <w:bodyDiv w:val="1"/>
      <w:marLeft w:val="0"/>
      <w:marRight w:val="0"/>
      <w:marTop w:val="0"/>
      <w:marBottom w:val="0"/>
      <w:divBdr>
        <w:top w:val="none" w:sz="0" w:space="0" w:color="auto"/>
        <w:left w:val="none" w:sz="0" w:space="0" w:color="auto"/>
        <w:bottom w:val="none" w:sz="0" w:space="0" w:color="auto"/>
        <w:right w:val="none" w:sz="0" w:space="0" w:color="auto"/>
      </w:divBdr>
      <w:divsChild>
        <w:div w:id="440150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758587">
      <w:bodyDiv w:val="1"/>
      <w:marLeft w:val="0"/>
      <w:marRight w:val="0"/>
      <w:marTop w:val="0"/>
      <w:marBottom w:val="0"/>
      <w:divBdr>
        <w:top w:val="none" w:sz="0" w:space="0" w:color="auto"/>
        <w:left w:val="none" w:sz="0" w:space="0" w:color="auto"/>
        <w:bottom w:val="none" w:sz="0" w:space="0" w:color="auto"/>
        <w:right w:val="none" w:sz="0" w:space="0" w:color="auto"/>
      </w:divBdr>
    </w:div>
    <w:div w:id="748695348">
      <w:bodyDiv w:val="1"/>
      <w:marLeft w:val="0"/>
      <w:marRight w:val="0"/>
      <w:marTop w:val="0"/>
      <w:marBottom w:val="0"/>
      <w:divBdr>
        <w:top w:val="none" w:sz="0" w:space="0" w:color="auto"/>
        <w:left w:val="none" w:sz="0" w:space="0" w:color="auto"/>
        <w:bottom w:val="none" w:sz="0" w:space="0" w:color="auto"/>
        <w:right w:val="none" w:sz="0" w:space="0" w:color="auto"/>
      </w:divBdr>
      <w:divsChild>
        <w:div w:id="208071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533537">
      <w:bodyDiv w:val="1"/>
      <w:marLeft w:val="0"/>
      <w:marRight w:val="0"/>
      <w:marTop w:val="0"/>
      <w:marBottom w:val="0"/>
      <w:divBdr>
        <w:top w:val="none" w:sz="0" w:space="0" w:color="auto"/>
        <w:left w:val="none" w:sz="0" w:space="0" w:color="auto"/>
        <w:bottom w:val="none" w:sz="0" w:space="0" w:color="auto"/>
        <w:right w:val="none" w:sz="0" w:space="0" w:color="auto"/>
      </w:divBdr>
    </w:div>
    <w:div w:id="803889034">
      <w:bodyDiv w:val="1"/>
      <w:marLeft w:val="0"/>
      <w:marRight w:val="0"/>
      <w:marTop w:val="0"/>
      <w:marBottom w:val="0"/>
      <w:divBdr>
        <w:top w:val="none" w:sz="0" w:space="0" w:color="auto"/>
        <w:left w:val="none" w:sz="0" w:space="0" w:color="auto"/>
        <w:bottom w:val="none" w:sz="0" w:space="0" w:color="auto"/>
        <w:right w:val="none" w:sz="0" w:space="0" w:color="auto"/>
      </w:divBdr>
      <w:divsChild>
        <w:div w:id="447744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67785">
      <w:bodyDiv w:val="1"/>
      <w:marLeft w:val="0"/>
      <w:marRight w:val="0"/>
      <w:marTop w:val="0"/>
      <w:marBottom w:val="0"/>
      <w:divBdr>
        <w:top w:val="none" w:sz="0" w:space="0" w:color="auto"/>
        <w:left w:val="none" w:sz="0" w:space="0" w:color="auto"/>
        <w:bottom w:val="none" w:sz="0" w:space="0" w:color="auto"/>
        <w:right w:val="none" w:sz="0" w:space="0" w:color="auto"/>
      </w:divBdr>
    </w:div>
    <w:div w:id="1128624002">
      <w:bodyDiv w:val="1"/>
      <w:marLeft w:val="0"/>
      <w:marRight w:val="0"/>
      <w:marTop w:val="0"/>
      <w:marBottom w:val="0"/>
      <w:divBdr>
        <w:top w:val="none" w:sz="0" w:space="0" w:color="auto"/>
        <w:left w:val="none" w:sz="0" w:space="0" w:color="auto"/>
        <w:bottom w:val="none" w:sz="0" w:space="0" w:color="auto"/>
        <w:right w:val="none" w:sz="0" w:space="0" w:color="auto"/>
      </w:divBdr>
      <w:divsChild>
        <w:div w:id="170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592354">
      <w:bodyDiv w:val="1"/>
      <w:marLeft w:val="0"/>
      <w:marRight w:val="0"/>
      <w:marTop w:val="0"/>
      <w:marBottom w:val="0"/>
      <w:divBdr>
        <w:top w:val="none" w:sz="0" w:space="0" w:color="auto"/>
        <w:left w:val="none" w:sz="0" w:space="0" w:color="auto"/>
        <w:bottom w:val="none" w:sz="0" w:space="0" w:color="auto"/>
        <w:right w:val="none" w:sz="0" w:space="0" w:color="auto"/>
      </w:divBdr>
      <w:divsChild>
        <w:div w:id="25036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5426">
      <w:bodyDiv w:val="1"/>
      <w:marLeft w:val="0"/>
      <w:marRight w:val="0"/>
      <w:marTop w:val="0"/>
      <w:marBottom w:val="0"/>
      <w:divBdr>
        <w:top w:val="none" w:sz="0" w:space="0" w:color="auto"/>
        <w:left w:val="none" w:sz="0" w:space="0" w:color="auto"/>
        <w:bottom w:val="none" w:sz="0" w:space="0" w:color="auto"/>
        <w:right w:val="none" w:sz="0" w:space="0" w:color="auto"/>
      </w:divBdr>
    </w:div>
    <w:div w:id="1564751851">
      <w:bodyDiv w:val="1"/>
      <w:marLeft w:val="0"/>
      <w:marRight w:val="0"/>
      <w:marTop w:val="0"/>
      <w:marBottom w:val="0"/>
      <w:divBdr>
        <w:top w:val="none" w:sz="0" w:space="0" w:color="auto"/>
        <w:left w:val="none" w:sz="0" w:space="0" w:color="auto"/>
        <w:bottom w:val="none" w:sz="0" w:space="0" w:color="auto"/>
        <w:right w:val="none" w:sz="0" w:space="0" w:color="auto"/>
      </w:divBdr>
    </w:div>
    <w:div w:id="1671516672">
      <w:bodyDiv w:val="1"/>
      <w:marLeft w:val="0"/>
      <w:marRight w:val="0"/>
      <w:marTop w:val="0"/>
      <w:marBottom w:val="0"/>
      <w:divBdr>
        <w:top w:val="none" w:sz="0" w:space="0" w:color="auto"/>
        <w:left w:val="none" w:sz="0" w:space="0" w:color="auto"/>
        <w:bottom w:val="none" w:sz="0" w:space="0" w:color="auto"/>
        <w:right w:val="none" w:sz="0" w:space="0" w:color="auto"/>
      </w:divBdr>
      <w:divsChild>
        <w:div w:id="1573807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19058">
      <w:bodyDiv w:val="1"/>
      <w:marLeft w:val="0"/>
      <w:marRight w:val="0"/>
      <w:marTop w:val="0"/>
      <w:marBottom w:val="0"/>
      <w:divBdr>
        <w:top w:val="none" w:sz="0" w:space="0" w:color="auto"/>
        <w:left w:val="none" w:sz="0" w:space="0" w:color="auto"/>
        <w:bottom w:val="none" w:sz="0" w:space="0" w:color="auto"/>
        <w:right w:val="none" w:sz="0" w:space="0" w:color="auto"/>
      </w:divBdr>
    </w:div>
    <w:div w:id="1902061915">
      <w:bodyDiv w:val="1"/>
      <w:marLeft w:val="0"/>
      <w:marRight w:val="0"/>
      <w:marTop w:val="0"/>
      <w:marBottom w:val="0"/>
      <w:divBdr>
        <w:top w:val="none" w:sz="0" w:space="0" w:color="auto"/>
        <w:left w:val="none" w:sz="0" w:space="0" w:color="auto"/>
        <w:bottom w:val="none" w:sz="0" w:space="0" w:color="auto"/>
        <w:right w:val="none" w:sz="0" w:space="0" w:color="auto"/>
      </w:divBdr>
    </w:div>
    <w:div w:id="2048941928">
      <w:bodyDiv w:val="1"/>
      <w:marLeft w:val="0"/>
      <w:marRight w:val="0"/>
      <w:marTop w:val="0"/>
      <w:marBottom w:val="0"/>
      <w:divBdr>
        <w:top w:val="none" w:sz="0" w:space="0" w:color="auto"/>
        <w:left w:val="none" w:sz="0" w:space="0" w:color="auto"/>
        <w:bottom w:val="none" w:sz="0" w:space="0" w:color="auto"/>
        <w:right w:val="none" w:sz="0" w:space="0" w:color="auto"/>
      </w:divBdr>
    </w:div>
    <w:div w:id="2050109109">
      <w:bodyDiv w:val="1"/>
      <w:marLeft w:val="0"/>
      <w:marRight w:val="0"/>
      <w:marTop w:val="0"/>
      <w:marBottom w:val="0"/>
      <w:divBdr>
        <w:top w:val="none" w:sz="0" w:space="0" w:color="auto"/>
        <w:left w:val="none" w:sz="0" w:space="0" w:color="auto"/>
        <w:bottom w:val="none" w:sz="0" w:space="0" w:color="auto"/>
        <w:right w:val="none" w:sz="0" w:space="0" w:color="auto"/>
      </w:divBdr>
      <w:divsChild>
        <w:div w:id="9823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st%20Files/Large%20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st%20Files/Sample%20Cases" TargetMode="External"/><Relationship Id="rId5" Type="http://schemas.openxmlformats.org/officeDocument/2006/relationships/hyperlink" Target="Huffman%20%5bfrom%20Lecture7%5d.ppt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8</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 Salah</cp:lastModifiedBy>
  <cp:revision>84</cp:revision>
  <dcterms:created xsi:type="dcterms:W3CDTF">2009-12-27T00:42:00Z</dcterms:created>
  <dcterms:modified xsi:type="dcterms:W3CDTF">2014-12-07T18:53:00Z</dcterms:modified>
</cp:coreProperties>
</file>