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442" w:rsidRPr="00060442" w:rsidRDefault="00060442" w:rsidP="00060442">
      <w:pPr>
        <w:jc w:val="center"/>
        <w:rPr>
          <w:b/>
          <w:bCs/>
          <w:sz w:val="32"/>
          <w:szCs w:val="32"/>
        </w:rPr>
      </w:pPr>
      <w:r w:rsidRPr="001C464A">
        <w:rPr>
          <w:b/>
          <w:bCs/>
          <w:sz w:val="32"/>
          <w:szCs w:val="32"/>
        </w:rPr>
        <w:t>Chapter 2: Literature Review</w:t>
      </w:r>
    </w:p>
    <w:p w:rsidR="00060442" w:rsidRPr="00060442" w:rsidRDefault="00060442" w:rsidP="00060442">
      <w:pPr>
        <w:pStyle w:val="Heading1"/>
        <w:rPr>
          <w:rFonts w:eastAsia="Times New Roman"/>
          <w:b/>
          <w:color w:val="000000" w:themeColor="text1"/>
        </w:rPr>
      </w:pPr>
      <w:r w:rsidRPr="00060442">
        <w:rPr>
          <w:rFonts w:eastAsia="Times New Roman"/>
          <w:b/>
          <w:color w:val="000000" w:themeColor="text1"/>
        </w:rPr>
        <w:t>1. Overview of Online Platforms for Hotel Reservations</w:t>
      </w:r>
      <w:r w:rsidRPr="00060442">
        <w:rPr>
          <w:rFonts w:eastAsia="Times New Roman"/>
          <w:b/>
          <w:color w:val="000000" w:themeColor="text1"/>
        </w:rPr>
        <w:t xml:space="preserve"> (OHRPs)</w:t>
      </w:r>
    </w:p>
    <w:p w:rsidR="00BF5309" w:rsidRPr="00060442" w:rsidRDefault="00BF5309" w:rsidP="00060442">
      <w:pPr>
        <w:spacing w:after="0" w:line="360" w:lineRule="auto"/>
        <w:rPr>
          <w:rFonts w:ascii="Times New Roman" w:eastAsia="Times New Roman" w:hAnsi="Times New Roman" w:cs="Times New Roman"/>
          <w:sz w:val="24"/>
          <w:szCs w:val="24"/>
        </w:rPr>
      </w:pPr>
      <w:r w:rsidRPr="00060442">
        <w:rPr>
          <w:rFonts w:ascii="Times New Roman" w:eastAsia="Times New Roman" w:hAnsi="Times New Roman" w:cs="Times New Roman"/>
          <w:color w:val="0070C0"/>
          <w:sz w:val="24"/>
          <w:szCs w:val="24"/>
        </w:rPr>
        <w:br/>
      </w:r>
      <w:r w:rsidRPr="00060442">
        <w:rPr>
          <w:rFonts w:ascii="Times New Roman" w:eastAsia="Times New Roman" w:hAnsi="Times New Roman" w:cs="Times New Roman"/>
          <w:sz w:val="24"/>
          <w:szCs w:val="24"/>
        </w:rPr>
        <w:t xml:space="preserve">Digital tools known as Online Hotel Reservation Platforms (OHRPs) let visitors browse, evaluate, and reserve hotel rooms online. </w:t>
      </w:r>
      <w:r w:rsidRPr="00060442">
        <w:rPr>
          <w:rFonts w:ascii="Times New Roman" w:eastAsia="Times New Roman" w:hAnsi="Times New Roman" w:cs="Times New Roman"/>
          <w:sz w:val="24"/>
          <w:szCs w:val="24"/>
        </w:rPr>
        <w:br/>
        <w:t xml:space="preserve">Both hotel operators and guests gain from these systems' assistance with inventory management, safe payment processing, and reservation automation. </w:t>
      </w:r>
      <w:r w:rsidRPr="00060442">
        <w:rPr>
          <w:rFonts w:ascii="Times New Roman" w:eastAsia="Times New Roman" w:hAnsi="Times New Roman" w:cs="Times New Roman"/>
          <w:sz w:val="24"/>
          <w:szCs w:val="24"/>
        </w:rPr>
        <w:br/>
        <w:t xml:space="preserve">The emergence of these systems has transformed the global hospitality industry by enhancing productivity, customer satisfaction, and business analytics. </w:t>
      </w:r>
      <w:r w:rsidRPr="00060442">
        <w:rPr>
          <w:rFonts w:ascii="Times New Roman" w:eastAsia="Times New Roman" w:hAnsi="Times New Roman" w:cs="Times New Roman"/>
          <w:sz w:val="24"/>
          <w:szCs w:val="24"/>
        </w:rPr>
        <w:br/>
        <w:t>Almeida (2022) described how this digital shift enhanced accuracy, transparency, and reach while doing away with manual logging.</w:t>
      </w:r>
    </w:p>
    <w:p w:rsidR="00CF3438" w:rsidRPr="00060442" w:rsidRDefault="00CF3438" w:rsidP="00060442">
      <w:pPr>
        <w:spacing w:line="360" w:lineRule="auto"/>
        <w:rPr>
          <w:rFonts w:ascii="Times New Roman" w:hAnsi="Times New Roman" w:cs="Times New Roman"/>
          <w:sz w:val="24"/>
          <w:szCs w:val="24"/>
        </w:rPr>
      </w:pPr>
    </w:p>
    <w:p w:rsidR="00BF5309" w:rsidRPr="00060442" w:rsidRDefault="00BF5309" w:rsidP="00060442">
      <w:pPr>
        <w:spacing w:after="0" w:line="360" w:lineRule="auto"/>
        <w:rPr>
          <w:rFonts w:ascii="Times New Roman" w:eastAsia="Times New Roman" w:hAnsi="Times New Roman" w:cs="Times New Roman"/>
          <w:sz w:val="24"/>
          <w:szCs w:val="24"/>
        </w:rPr>
      </w:pPr>
      <w:r w:rsidRPr="00060442">
        <w:rPr>
          <w:rStyle w:val="Heading1Char"/>
          <w:b/>
          <w:color w:val="000000" w:themeColor="text1"/>
        </w:rPr>
        <w:t>2. The global growth of hotel booking technology</w:t>
      </w:r>
      <w:r w:rsidRPr="00060442">
        <w:rPr>
          <w:rFonts w:ascii="Times New Roman" w:eastAsia="Times New Roman" w:hAnsi="Times New Roman" w:cs="Times New Roman"/>
          <w:color w:val="000000" w:themeColor="text1"/>
          <w:sz w:val="24"/>
          <w:szCs w:val="24"/>
        </w:rPr>
        <w:t xml:space="preserve"> </w:t>
      </w:r>
      <w:r w:rsidRPr="00060442">
        <w:rPr>
          <w:rFonts w:ascii="Times New Roman" w:eastAsia="Times New Roman" w:hAnsi="Times New Roman" w:cs="Times New Roman"/>
          <w:sz w:val="24"/>
          <w:szCs w:val="24"/>
        </w:rPr>
        <w:br/>
        <w:t xml:space="preserve">Airlines were the first to use computerized reservation systems in the middle of the 20th century. The hospitality industry started using similar technologies in the 1990s. </w:t>
      </w:r>
      <w:r w:rsidRPr="00060442">
        <w:rPr>
          <w:rFonts w:ascii="Times New Roman" w:eastAsia="Times New Roman" w:hAnsi="Times New Roman" w:cs="Times New Roman"/>
          <w:sz w:val="24"/>
          <w:szCs w:val="24"/>
        </w:rPr>
        <w:br/>
        <w:t xml:space="preserve">In 1996, platforms like Expedia and Booking.com came out, signaling a shift toward centralized, consumer-driven bookings (Wikipedia, 2025; Cabin Zero, 2018). </w:t>
      </w:r>
      <w:r w:rsidRPr="00060442">
        <w:rPr>
          <w:rFonts w:ascii="Times New Roman" w:eastAsia="Times New Roman" w:hAnsi="Times New Roman" w:cs="Times New Roman"/>
          <w:sz w:val="24"/>
          <w:szCs w:val="24"/>
        </w:rPr>
        <w:br/>
        <w:t xml:space="preserve">User reviews and price comparisons made markets more competitive, and cloud computing made it possible to update services in real time and make them bigger. </w:t>
      </w:r>
      <w:r w:rsidRPr="00060442">
        <w:rPr>
          <w:rFonts w:ascii="Times New Roman" w:eastAsia="Times New Roman" w:hAnsi="Times New Roman" w:cs="Times New Roman"/>
          <w:sz w:val="24"/>
          <w:szCs w:val="24"/>
        </w:rPr>
        <w:br/>
        <w:t>Today, big platforms use AI to make the user experience more personal and to change pricing strategies on the fly.</w:t>
      </w:r>
    </w:p>
    <w:p w:rsidR="00BF5309" w:rsidRPr="00060442" w:rsidRDefault="00BF5309" w:rsidP="00060442">
      <w:pPr>
        <w:spacing w:line="360" w:lineRule="auto"/>
        <w:rPr>
          <w:rFonts w:ascii="Times New Roman" w:hAnsi="Times New Roman" w:cs="Times New Roman"/>
          <w:sz w:val="24"/>
          <w:szCs w:val="24"/>
        </w:rPr>
      </w:pPr>
    </w:p>
    <w:p w:rsidR="00BF5309" w:rsidRPr="00060442" w:rsidRDefault="00BF5309" w:rsidP="00060442">
      <w:pPr>
        <w:spacing w:after="0" w:line="360" w:lineRule="auto"/>
        <w:rPr>
          <w:rFonts w:ascii="Times New Roman" w:eastAsia="Times New Roman" w:hAnsi="Times New Roman" w:cs="Times New Roman"/>
          <w:sz w:val="24"/>
          <w:szCs w:val="24"/>
        </w:rPr>
      </w:pPr>
      <w:r w:rsidRPr="00060442">
        <w:rPr>
          <w:rStyle w:val="Heading1Char"/>
          <w:color w:val="000000" w:themeColor="text1"/>
        </w:rPr>
        <w:t>3. The Growth of E-Tourism in Africa</w:t>
      </w:r>
      <w:r w:rsidRPr="00060442">
        <w:rPr>
          <w:rFonts w:ascii="Times New Roman" w:eastAsia="Times New Roman" w:hAnsi="Times New Roman" w:cs="Times New Roman"/>
          <w:color w:val="000000" w:themeColor="text1"/>
          <w:sz w:val="24"/>
          <w:szCs w:val="24"/>
        </w:rPr>
        <w:t xml:space="preserve"> </w:t>
      </w:r>
      <w:r w:rsidRPr="00060442">
        <w:rPr>
          <w:rFonts w:ascii="Times New Roman" w:eastAsia="Times New Roman" w:hAnsi="Times New Roman" w:cs="Times New Roman"/>
          <w:sz w:val="24"/>
          <w:szCs w:val="24"/>
        </w:rPr>
        <w:br/>
        <w:t xml:space="preserve">Africa's move into digital tourism has been slow but important. Mobile connectivity has made it easier for people all over the continent to get online. </w:t>
      </w:r>
      <w:r w:rsidRPr="00060442">
        <w:rPr>
          <w:rFonts w:ascii="Times New Roman" w:eastAsia="Times New Roman" w:hAnsi="Times New Roman" w:cs="Times New Roman"/>
          <w:sz w:val="24"/>
          <w:szCs w:val="24"/>
        </w:rPr>
        <w:br/>
        <w:t xml:space="preserve">Egypt and Morocco are the leaders in e-tourism in North Africa, but Sub-Saharan Africa has problems with infrastructure and digital literacy. </w:t>
      </w:r>
      <w:r w:rsidRPr="00060442">
        <w:rPr>
          <w:rFonts w:ascii="Times New Roman" w:eastAsia="Times New Roman" w:hAnsi="Times New Roman" w:cs="Times New Roman"/>
          <w:sz w:val="24"/>
          <w:szCs w:val="24"/>
        </w:rPr>
        <w:br/>
        <w:t xml:space="preserve">Even with these problems, local platforms are starting to serve regional markets. The African Leadership Magazine (2025) talked about how digital tools are changing how easy it is to find </w:t>
      </w:r>
      <w:r w:rsidRPr="00060442">
        <w:rPr>
          <w:rFonts w:ascii="Times New Roman" w:eastAsia="Times New Roman" w:hAnsi="Times New Roman" w:cs="Times New Roman"/>
          <w:sz w:val="24"/>
          <w:szCs w:val="24"/>
        </w:rPr>
        <w:lastRenderedPageBreak/>
        <w:t xml:space="preserve">and access tourism. </w:t>
      </w:r>
      <w:r w:rsidRPr="00060442">
        <w:rPr>
          <w:rFonts w:ascii="Times New Roman" w:eastAsia="Times New Roman" w:hAnsi="Times New Roman" w:cs="Times New Roman"/>
          <w:sz w:val="24"/>
          <w:szCs w:val="24"/>
        </w:rPr>
        <w:br/>
        <w:t>Integrating mobile payments like M-</w:t>
      </w:r>
      <w:proofErr w:type="spellStart"/>
      <w:r w:rsidRPr="00060442">
        <w:rPr>
          <w:rFonts w:ascii="Times New Roman" w:eastAsia="Times New Roman" w:hAnsi="Times New Roman" w:cs="Times New Roman"/>
          <w:sz w:val="24"/>
          <w:szCs w:val="24"/>
        </w:rPr>
        <w:t>Pesa</w:t>
      </w:r>
      <w:proofErr w:type="spellEnd"/>
      <w:r w:rsidRPr="00060442">
        <w:rPr>
          <w:rFonts w:ascii="Times New Roman" w:eastAsia="Times New Roman" w:hAnsi="Times New Roman" w:cs="Times New Roman"/>
          <w:sz w:val="24"/>
          <w:szCs w:val="24"/>
        </w:rPr>
        <w:t xml:space="preserve"> into platforms in Kenya and Rwanda makes customers more likely to trust them and use them.</w:t>
      </w:r>
    </w:p>
    <w:p w:rsidR="00BF5309" w:rsidRPr="00060442" w:rsidRDefault="00BF5309" w:rsidP="00060442">
      <w:pPr>
        <w:spacing w:line="360" w:lineRule="auto"/>
        <w:rPr>
          <w:rFonts w:ascii="Times New Roman" w:hAnsi="Times New Roman" w:cs="Times New Roman"/>
          <w:sz w:val="24"/>
          <w:szCs w:val="24"/>
        </w:rPr>
      </w:pPr>
    </w:p>
    <w:p w:rsidR="00BF5309" w:rsidRPr="00060442" w:rsidRDefault="00BF5309" w:rsidP="00060442">
      <w:pPr>
        <w:spacing w:after="0" w:line="360" w:lineRule="auto"/>
        <w:rPr>
          <w:rFonts w:ascii="Times New Roman" w:eastAsia="Times New Roman" w:hAnsi="Times New Roman" w:cs="Times New Roman"/>
          <w:sz w:val="24"/>
          <w:szCs w:val="24"/>
        </w:rPr>
      </w:pPr>
      <w:r w:rsidRPr="00060442">
        <w:rPr>
          <w:rStyle w:val="Heading1Char"/>
          <w:b/>
          <w:color w:val="000000" w:themeColor="text1"/>
        </w:rPr>
        <w:t xml:space="preserve">4. Problems and chances in Somalia </w:t>
      </w:r>
      <w:r w:rsidRPr="00060442">
        <w:rPr>
          <w:rFonts w:ascii="Times New Roman" w:eastAsia="Times New Roman" w:hAnsi="Times New Roman" w:cs="Times New Roman"/>
          <w:sz w:val="24"/>
          <w:szCs w:val="24"/>
        </w:rPr>
        <w:br/>
      </w:r>
      <w:proofErr w:type="spellStart"/>
      <w:r w:rsidRPr="00060442">
        <w:rPr>
          <w:rFonts w:ascii="Times New Roman" w:eastAsia="Times New Roman" w:hAnsi="Times New Roman" w:cs="Times New Roman"/>
          <w:sz w:val="24"/>
          <w:szCs w:val="24"/>
        </w:rPr>
        <w:t>Somalia</w:t>
      </w:r>
      <w:proofErr w:type="spellEnd"/>
      <w:r w:rsidRPr="00060442">
        <w:rPr>
          <w:rFonts w:ascii="Times New Roman" w:eastAsia="Times New Roman" w:hAnsi="Times New Roman" w:cs="Times New Roman"/>
          <w:sz w:val="24"/>
          <w:szCs w:val="24"/>
        </w:rPr>
        <w:t xml:space="preserve"> is a special case because years of political instability made it hard for technology to grow in areas like tourism. </w:t>
      </w:r>
      <w:r w:rsidRPr="00060442">
        <w:rPr>
          <w:rFonts w:ascii="Times New Roman" w:eastAsia="Times New Roman" w:hAnsi="Times New Roman" w:cs="Times New Roman"/>
          <w:sz w:val="24"/>
          <w:szCs w:val="24"/>
        </w:rPr>
        <w:br/>
        <w:t xml:space="preserve">But digital innovation is growing because mobile internet access is getting better (27.6% penetration as of 2024) and data costs are low (TS2 Space, </w:t>
      </w:r>
      <w:proofErr w:type="spellStart"/>
      <w:r w:rsidRPr="00060442">
        <w:rPr>
          <w:rFonts w:ascii="Times New Roman" w:eastAsia="Times New Roman" w:hAnsi="Times New Roman" w:cs="Times New Roman"/>
          <w:sz w:val="24"/>
          <w:szCs w:val="24"/>
        </w:rPr>
        <w:t>n.d.</w:t>
      </w:r>
      <w:proofErr w:type="spellEnd"/>
      <w:r w:rsidRPr="00060442">
        <w:rPr>
          <w:rFonts w:ascii="Times New Roman" w:eastAsia="Times New Roman" w:hAnsi="Times New Roman" w:cs="Times New Roman"/>
          <w:sz w:val="24"/>
          <w:szCs w:val="24"/>
        </w:rPr>
        <w:t xml:space="preserve">). </w:t>
      </w:r>
      <w:r w:rsidRPr="00060442">
        <w:rPr>
          <w:rFonts w:ascii="Times New Roman" w:eastAsia="Times New Roman" w:hAnsi="Times New Roman" w:cs="Times New Roman"/>
          <w:sz w:val="24"/>
          <w:szCs w:val="24"/>
        </w:rPr>
        <w:br/>
        <w:t xml:space="preserve">According to </w:t>
      </w:r>
      <w:proofErr w:type="spellStart"/>
      <w:r w:rsidRPr="00060442">
        <w:rPr>
          <w:rFonts w:ascii="Times New Roman" w:eastAsia="Times New Roman" w:hAnsi="Times New Roman" w:cs="Times New Roman"/>
          <w:sz w:val="24"/>
          <w:szCs w:val="24"/>
        </w:rPr>
        <w:t>Sominvest</w:t>
      </w:r>
      <w:proofErr w:type="spellEnd"/>
      <w:r w:rsidRPr="00060442">
        <w:rPr>
          <w:rFonts w:ascii="Times New Roman" w:eastAsia="Times New Roman" w:hAnsi="Times New Roman" w:cs="Times New Roman"/>
          <w:sz w:val="24"/>
          <w:szCs w:val="24"/>
        </w:rPr>
        <w:t xml:space="preserve"> (</w:t>
      </w:r>
      <w:proofErr w:type="spellStart"/>
      <w:r w:rsidRPr="00060442">
        <w:rPr>
          <w:rFonts w:ascii="Times New Roman" w:eastAsia="Times New Roman" w:hAnsi="Times New Roman" w:cs="Times New Roman"/>
          <w:sz w:val="24"/>
          <w:szCs w:val="24"/>
        </w:rPr>
        <w:t>n.d.</w:t>
      </w:r>
      <w:proofErr w:type="spellEnd"/>
      <w:r w:rsidRPr="00060442">
        <w:rPr>
          <w:rFonts w:ascii="Times New Roman" w:eastAsia="Times New Roman" w:hAnsi="Times New Roman" w:cs="Times New Roman"/>
          <w:sz w:val="24"/>
          <w:szCs w:val="24"/>
        </w:rPr>
        <w:t xml:space="preserve">), Somalia's hospitality industry is ready to grow thanks to urbanization, government programs, and private investment. </w:t>
      </w:r>
      <w:r w:rsidRPr="00060442">
        <w:rPr>
          <w:rFonts w:ascii="Times New Roman" w:eastAsia="Times New Roman" w:hAnsi="Times New Roman" w:cs="Times New Roman"/>
          <w:sz w:val="24"/>
          <w:szCs w:val="24"/>
        </w:rPr>
        <w:br/>
      </w:r>
      <w:proofErr w:type="spellStart"/>
      <w:r w:rsidRPr="00060442">
        <w:rPr>
          <w:rFonts w:ascii="Times New Roman" w:eastAsia="Times New Roman" w:hAnsi="Times New Roman" w:cs="Times New Roman"/>
          <w:sz w:val="24"/>
          <w:szCs w:val="24"/>
        </w:rPr>
        <w:t>Hiiraan</w:t>
      </w:r>
      <w:proofErr w:type="spellEnd"/>
      <w:r w:rsidRPr="00060442">
        <w:rPr>
          <w:rFonts w:ascii="Times New Roman" w:eastAsia="Times New Roman" w:hAnsi="Times New Roman" w:cs="Times New Roman"/>
          <w:sz w:val="24"/>
          <w:szCs w:val="24"/>
        </w:rPr>
        <w:t xml:space="preserve"> Online (2025) talks about the National Tourism Policy, which aims to make Somalia a regional travel hub. This requires digital booking infrastructure.</w:t>
      </w:r>
    </w:p>
    <w:p w:rsidR="007B7A0F" w:rsidRPr="00060442" w:rsidRDefault="007B7A0F" w:rsidP="00060442">
      <w:pPr>
        <w:spacing w:after="0" w:line="360" w:lineRule="auto"/>
        <w:rPr>
          <w:rFonts w:ascii="Times New Roman" w:eastAsia="Times New Roman" w:hAnsi="Times New Roman" w:cs="Times New Roman"/>
          <w:sz w:val="24"/>
          <w:szCs w:val="24"/>
        </w:rPr>
      </w:pPr>
    </w:p>
    <w:p w:rsidR="007B7A0F" w:rsidRPr="00060442" w:rsidRDefault="007B7A0F" w:rsidP="00060442">
      <w:pPr>
        <w:pStyle w:val="Heading1"/>
        <w:rPr>
          <w:rFonts w:ascii="Times New Roman" w:eastAsia="Times New Roman" w:hAnsi="Times New Roman" w:cs="Times New Roman"/>
          <w:b/>
          <w:color w:val="000000" w:themeColor="text1"/>
        </w:rPr>
      </w:pPr>
      <w:r w:rsidRPr="00060442">
        <w:rPr>
          <w:rFonts w:ascii="Times New Roman" w:eastAsia="Times New Roman" w:hAnsi="Times New Roman" w:cs="Times New Roman"/>
          <w:b/>
          <w:color w:val="000000" w:themeColor="text1"/>
        </w:rPr>
        <w:t>5. Essential Elements of Effective OHRPs</w:t>
      </w:r>
    </w:p>
    <w:p w:rsidR="007B7A0F" w:rsidRPr="00060442" w:rsidRDefault="007B7A0F" w:rsidP="00060442">
      <w:pPr>
        <w:spacing w:after="0" w:line="360" w:lineRule="auto"/>
        <w:rPr>
          <w:rFonts w:ascii="Times New Roman" w:eastAsia="Times New Roman" w:hAnsi="Times New Roman" w:cs="Times New Roman"/>
          <w:sz w:val="24"/>
          <w:szCs w:val="24"/>
        </w:rPr>
      </w:pPr>
    </w:p>
    <w:p w:rsidR="007B7A0F" w:rsidRPr="00060442" w:rsidRDefault="007B7A0F" w:rsidP="00060442">
      <w:pPr>
        <w:spacing w:after="0" w:line="360" w:lineRule="auto"/>
        <w:rPr>
          <w:rFonts w:ascii="Times New Roman" w:eastAsia="Times New Roman" w:hAnsi="Times New Roman" w:cs="Times New Roman"/>
          <w:sz w:val="24"/>
          <w:szCs w:val="24"/>
        </w:rPr>
      </w:pPr>
      <w:r w:rsidRPr="00060442">
        <w:rPr>
          <w:rFonts w:ascii="Times New Roman" w:eastAsia="Times New Roman" w:hAnsi="Times New Roman" w:cs="Times New Roman"/>
          <w:sz w:val="24"/>
          <w:szCs w:val="24"/>
        </w:rPr>
        <w:t>To ensure genuine effectiveness, Online Hotel Reservation Platforms (OHRPs) must incorporate several fundamental elements. User interfaces should be clear and intuitive; if navigation proves confusing, users are likely to abandon the platform. Equally important is a seamless user experience, as any interruptions or delays can significantly deter potential guests. Mobile responsiveness remains critical, considering the widespread use of smartphones for bookings.</w:t>
      </w:r>
    </w:p>
    <w:p w:rsidR="007B7A0F" w:rsidRPr="00060442" w:rsidRDefault="007B7A0F" w:rsidP="00060442">
      <w:pPr>
        <w:spacing w:after="0" w:line="360" w:lineRule="auto"/>
        <w:rPr>
          <w:rFonts w:ascii="Times New Roman" w:eastAsia="Times New Roman" w:hAnsi="Times New Roman" w:cs="Times New Roman"/>
          <w:sz w:val="24"/>
          <w:szCs w:val="24"/>
        </w:rPr>
      </w:pPr>
    </w:p>
    <w:p w:rsidR="007B7A0F" w:rsidRPr="00060442" w:rsidRDefault="007B7A0F" w:rsidP="00060442">
      <w:pPr>
        <w:spacing w:after="0" w:line="360" w:lineRule="auto"/>
        <w:rPr>
          <w:rFonts w:ascii="Times New Roman" w:eastAsia="Times New Roman" w:hAnsi="Times New Roman" w:cs="Times New Roman"/>
          <w:sz w:val="24"/>
          <w:szCs w:val="24"/>
        </w:rPr>
      </w:pPr>
      <w:r w:rsidRPr="00060442">
        <w:rPr>
          <w:rFonts w:ascii="Times New Roman" w:eastAsia="Times New Roman" w:hAnsi="Times New Roman" w:cs="Times New Roman"/>
          <w:sz w:val="24"/>
          <w:szCs w:val="24"/>
        </w:rPr>
        <w:t xml:space="preserve">Given Somalia’s economic context, integrating payment options such as cash-on-arrival and mobile money is not merely advisable but essential—a point emphasized by </w:t>
      </w:r>
      <w:proofErr w:type="spellStart"/>
      <w:r w:rsidRPr="00060442">
        <w:rPr>
          <w:rFonts w:ascii="Times New Roman" w:eastAsia="Times New Roman" w:hAnsi="Times New Roman" w:cs="Times New Roman"/>
          <w:sz w:val="24"/>
          <w:szCs w:val="24"/>
        </w:rPr>
        <w:t>Frąckiewicz</w:t>
      </w:r>
      <w:proofErr w:type="spellEnd"/>
      <w:r w:rsidRPr="00060442">
        <w:rPr>
          <w:rFonts w:ascii="Times New Roman" w:eastAsia="Times New Roman" w:hAnsi="Times New Roman" w:cs="Times New Roman"/>
          <w:sz w:val="24"/>
          <w:szCs w:val="24"/>
        </w:rPr>
        <w:t xml:space="preserve"> (2025). Multilingual support is also indispensable, as accessibility for diverse users directly influences booking rates. Furthermore, robust back-end databases ensure operational reliability, while comprehensive administrative dashboards facilitate efficient management for hotel operators.</w:t>
      </w:r>
    </w:p>
    <w:p w:rsidR="007B7A0F" w:rsidRPr="00060442" w:rsidRDefault="007B7A0F" w:rsidP="00060442">
      <w:pPr>
        <w:spacing w:after="0" w:line="360" w:lineRule="auto"/>
        <w:rPr>
          <w:rFonts w:ascii="Times New Roman" w:eastAsia="Times New Roman" w:hAnsi="Times New Roman" w:cs="Times New Roman"/>
          <w:sz w:val="24"/>
          <w:szCs w:val="24"/>
        </w:rPr>
      </w:pPr>
    </w:p>
    <w:p w:rsidR="007B7A0F" w:rsidRPr="00060442" w:rsidRDefault="007B7A0F" w:rsidP="00060442">
      <w:pPr>
        <w:spacing w:after="0" w:line="360" w:lineRule="auto"/>
        <w:rPr>
          <w:rFonts w:ascii="Times New Roman" w:eastAsia="Times New Roman" w:hAnsi="Times New Roman" w:cs="Times New Roman"/>
          <w:sz w:val="24"/>
          <w:szCs w:val="24"/>
        </w:rPr>
      </w:pPr>
      <w:r w:rsidRPr="00060442">
        <w:rPr>
          <w:rFonts w:ascii="Times New Roman" w:eastAsia="Times New Roman" w:hAnsi="Times New Roman" w:cs="Times New Roman"/>
          <w:sz w:val="24"/>
          <w:szCs w:val="24"/>
        </w:rPr>
        <w:t xml:space="preserve">Empirical evidence strengthens these claims: both </w:t>
      </w:r>
      <w:proofErr w:type="spellStart"/>
      <w:r w:rsidRPr="00060442">
        <w:rPr>
          <w:rFonts w:ascii="Times New Roman" w:eastAsia="Times New Roman" w:hAnsi="Times New Roman" w:cs="Times New Roman"/>
          <w:sz w:val="24"/>
          <w:szCs w:val="24"/>
        </w:rPr>
        <w:t>SiteMinder</w:t>
      </w:r>
      <w:proofErr w:type="spellEnd"/>
      <w:r w:rsidRPr="00060442">
        <w:rPr>
          <w:rFonts w:ascii="Times New Roman" w:eastAsia="Times New Roman" w:hAnsi="Times New Roman" w:cs="Times New Roman"/>
          <w:sz w:val="24"/>
          <w:szCs w:val="24"/>
        </w:rPr>
        <w:t xml:space="preserve"> (2025) and Clock PMS+ (</w:t>
      </w:r>
      <w:proofErr w:type="spellStart"/>
      <w:r w:rsidRPr="00060442">
        <w:rPr>
          <w:rFonts w:ascii="Times New Roman" w:eastAsia="Times New Roman" w:hAnsi="Times New Roman" w:cs="Times New Roman"/>
          <w:sz w:val="24"/>
          <w:szCs w:val="24"/>
        </w:rPr>
        <w:t>n.d.</w:t>
      </w:r>
      <w:proofErr w:type="spellEnd"/>
      <w:r w:rsidRPr="00060442">
        <w:rPr>
          <w:rFonts w:ascii="Times New Roman" w:eastAsia="Times New Roman" w:hAnsi="Times New Roman" w:cs="Times New Roman"/>
          <w:sz w:val="24"/>
          <w:szCs w:val="24"/>
        </w:rPr>
        <w:t xml:space="preserve">) find that enhanced booking systems tangibly increase hotel visibility, reduce operational </w:t>
      </w:r>
      <w:r w:rsidRPr="00060442">
        <w:rPr>
          <w:rFonts w:ascii="Times New Roman" w:eastAsia="Times New Roman" w:hAnsi="Times New Roman" w:cs="Times New Roman"/>
          <w:sz w:val="24"/>
          <w:szCs w:val="24"/>
        </w:rPr>
        <w:lastRenderedPageBreak/>
        <w:t>expenses, and improve customer satisfaction. Collectively, these components define the standard for effective OHRPs in both local and international contexts.</w:t>
      </w:r>
    </w:p>
    <w:p w:rsidR="00BF5309" w:rsidRPr="00060442" w:rsidRDefault="00BF5309" w:rsidP="00060442">
      <w:pPr>
        <w:spacing w:line="360" w:lineRule="auto"/>
        <w:rPr>
          <w:rFonts w:ascii="Times New Roman" w:hAnsi="Times New Roman" w:cs="Times New Roman"/>
          <w:sz w:val="24"/>
          <w:szCs w:val="24"/>
        </w:rPr>
      </w:pPr>
    </w:p>
    <w:p w:rsidR="007B7A0F" w:rsidRPr="00060442" w:rsidRDefault="007B7A0F" w:rsidP="00060442">
      <w:pPr>
        <w:pStyle w:val="Heading1"/>
        <w:rPr>
          <w:b/>
          <w:color w:val="000000" w:themeColor="text1"/>
        </w:rPr>
      </w:pPr>
      <w:r w:rsidRPr="00060442">
        <w:rPr>
          <w:b/>
          <w:color w:val="000000" w:themeColor="text1"/>
        </w:rPr>
        <w:t>6. Security, Scalability, and Future Integration</w:t>
      </w:r>
    </w:p>
    <w:p w:rsidR="007B7A0F" w:rsidRPr="00060442" w:rsidRDefault="007B7A0F" w:rsidP="00060442">
      <w:pPr>
        <w:spacing w:line="360" w:lineRule="auto"/>
        <w:rPr>
          <w:rFonts w:ascii="Times New Roman" w:hAnsi="Times New Roman" w:cs="Times New Roman"/>
          <w:sz w:val="24"/>
          <w:szCs w:val="24"/>
        </w:rPr>
      </w:pPr>
    </w:p>
    <w:p w:rsidR="007B7A0F" w:rsidRPr="00060442" w:rsidRDefault="007B7A0F" w:rsidP="00060442">
      <w:pPr>
        <w:spacing w:line="360" w:lineRule="auto"/>
        <w:rPr>
          <w:rFonts w:ascii="Times New Roman" w:hAnsi="Times New Roman" w:cs="Times New Roman"/>
          <w:sz w:val="24"/>
          <w:szCs w:val="24"/>
        </w:rPr>
      </w:pPr>
      <w:r w:rsidRPr="00060442">
        <w:rPr>
          <w:rFonts w:ascii="Times New Roman" w:hAnsi="Times New Roman" w:cs="Times New Roman"/>
          <w:sz w:val="24"/>
          <w:szCs w:val="24"/>
        </w:rPr>
        <w:t>Security forms the backbone of any Online Hotel Reservation Platform (OHRP). If users sense even the slightest risk in payment gateways, adoption rates will inevitably suffer. Robust, multi-layered safeguards—such as SSL encryption, two-factor authentication, and strict data compliance—are not optional; they are fundamental requirements for establishing trust.</w:t>
      </w:r>
    </w:p>
    <w:p w:rsidR="007B7A0F" w:rsidRPr="00060442" w:rsidRDefault="007B7A0F" w:rsidP="00060442">
      <w:pPr>
        <w:spacing w:line="360" w:lineRule="auto"/>
        <w:rPr>
          <w:rFonts w:ascii="Times New Roman" w:hAnsi="Times New Roman" w:cs="Times New Roman"/>
          <w:sz w:val="24"/>
          <w:szCs w:val="24"/>
        </w:rPr>
      </w:pPr>
      <w:r w:rsidRPr="00060442">
        <w:rPr>
          <w:rFonts w:ascii="Times New Roman" w:hAnsi="Times New Roman" w:cs="Times New Roman"/>
          <w:sz w:val="24"/>
          <w:szCs w:val="24"/>
        </w:rPr>
        <w:t>Scalability is equally crucial. With the anticipated growth of Somalia’s tourism industry, these platforms must remain adaptable, supporting the seamless inclusion of travel agents, transportation providers, and user review systems. Short-sighted designs that neglect future integration simply will not suffice.</w:t>
      </w:r>
    </w:p>
    <w:p w:rsidR="007B7A0F" w:rsidRPr="00060442" w:rsidRDefault="007B7A0F" w:rsidP="00060442">
      <w:pPr>
        <w:spacing w:line="360" w:lineRule="auto"/>
        <w:rPr>
          <w:rFonts w:ascii="Times New Roman" w:hAnsi="Times New Roman" w:cs="Times New Roman"/>
          <w:sz w:val="24"/>
          <w:szCs w:val="24"/>
        </w:rPr>
      </w:pPr>
      <w:proofErr w:type="spellStart"/>
      <w:r w:rsidRPr="00060442">
        <w:rPr>
          <w:rFonts w:ascii="Times New Roman" w:hAnsi="Times New Roman" w:cs="Times New Roman"/>
          <w:sz w:val="24"/>
          <w:szCs w:val="24"/>
        </w:rPr>
        <w:t>Frąckiewicz</w:t>
      </w:r>
      <w:proofErr w:type="spellEnd"/>
      <w:r w:rsidRPr="00060442">
        <w:rPr>
          <w:rFonts w:ascii="Times New Roman" w:hAnsi="Times New Roman" w:cs="Times New Roman"/>
          <w:sz w:val="24"/>
          <w:szCs w:val="24"/>
        </w:rPr>
        <w:t xml:space="preserve"> (2025) emphasizes the importance of modular architecture, highlighting its benefits for both long-term expansion and optimal system performance. By prioritizing these elements, OHRPs can position themselves for sustainable success as the market evolves.</w:t>
      </w:r>
    </w:p>
    <w:p w:rsidR="007B7A0F" w:rsidRPr="00060442" w:rsidRDefault="007B7A0F" w:rsidP="00060442">
      <w:pPr>
        <w:spacing w:line="360" w:lineRule="auto"/>
        <w:rPr>
          <w:rFonts w:ascii="Times New Roman" w:hAnsi="Times New Roman" w:cs="Times New Roman"/>
          <w:b/>
          <w:sz w:val="24"/>
          <w:szCs w:val="24"/>
        </w:rPr>
      </w:pPr>
    </w:p>
    <w:p w:rsidR="007B7A0F" w:rsidRPr="00060442" w:rsidRDefault="007B7A0F" w:rsidP="00060442">
      <w:pPr>
        <w:pStyle w:val="Heading1"/>
        <w:rPr>
          <w:b/>
          <w:color w:val="000000" w:themeColor="text1"/>
        </w:rPr>
      </w:pPr>
      <w:r w:rsidRPr="00060442">
        <w:rPr>
          <w:b/>
          <w:color w:val="000000" w:themeColor="text1"/>
        </w:rPr>
        <w:t xml:space="preserve">7. Conclusion  </w:t>
      </w:r>
    </w:p>
    <w:p w:rsidR="00060442" w:rsidRPr="00060442" w:rsidRDefault="00060442" w:rsidP="00060442">
      <w:pPr>
        <w:spacing w:line="360" w:lineRule="auto"/>
        <w:rPr>
          <w:rFonts w:ascii="Times New Roman" w:hAnsi="Times New Roman" w:cs="Times New Roman"/>
          <w:sz w:val="24"/>
          <w:szCs w:val="24"/>
        </w:rPr>
      </w:pPr>
      <w:r w:rsidRPr="00060442">
        <w:rPr>
          <w:rFonts w:ascii="Times New Roman" w:hAnsi="Times New Roman" w:cs="Times New Roman"/>
          <w:sz w:val="24"/>
          <w:szCs w:val="24"/>
        </w:rPr>
        <w:t>This chapter reviewed key literature on online hotel reservation platforms, including their global evolution, core technologies, and challenges in similar regions. The findings highlight a lack of tailored systems for Somalia’s single socio-economic context. Although other developed countries have made significant progress, Somalia’s hotel sector still depends on manual procedures. This study addresses these limitations by proposing a responsive, mobile-friendly, and localized reservation system that incorporates real-time booking, Somali-language support, and mobile money integration.</w:t>
      </w:r>
    </w:p>
    <w:p w:rsidR="00060442" w:rsidRPr="00060442" w:rsidRDefault="00060442" w:rsidP="00060442">
      <w:pPr>
        <w:spacing w:line="360" w:lineRule="auto"/>
        <w:rPr>
          <w:rFonts w:ascii="Times New Roman" w:hAnsi="Times New Roman" w:cs="Times New Roman"/>
          <w:b/>
          <w:sz w:val="24"/>
          <w:szCs w:val="24"/>
        </w:rPr>
      </w:pPr>
    </w:p>
    <w:p w:rsidR="00060442" w:rsidRPr="00060442" w:rsidRDefault="00060442" w:rsidP="00060442">
      <w:pPr>
        <w:spacing w:line="360" w:lineRule="auto"/>
        <w:rPr>
          <w:rFonts w:ascii="Times New Roman" w:hAnsi="Times New Roman" w:cs="Times New Roman"/>
          <w:b/>
          <w:sz w:val="24"/>
          <w:szCs w:val="24"/>
        </w:rPr>
      </w:pPr>
    </w:p>
    <w:p w:rsidR="00060442" w:rsidRPr="00060442" w:rsidRDefault="00060442" w:rsidP="00060442">
      <w:pPr>
        <w:spacing w:line="360" w:lineRule="auto"/>
        <w:rPr>
          <w:rFonts w:ascii="Times New Roman" w:hAnsi="Times New Roman" w:cs="Times New Roman"/>
          <w:b/>
          <w:sz w:val="24"/>
          <w:szCs w:val="24"/>
        </w:rPr>
      </w:pPr>
      <w:bookmarkStart w:id="0" w:name="_GoBack"/>
      <w:bookmarkEnd w:id="0"/>
    </w:p>
    <w:p w:rsidR="00060442" w:rsidRPr="00060442" w:rsidRDefault="00060442" w:rsidP="00060442">
      <w:pPr>
        <w:pStyle w:val="Heading1"/>
        <w:rPr>
          <w:b/>
          <w:color w:val="000000" w:themeColor="text1"/>
        </w:rPr>
      </w:pPr>
      <w:r w:rsidRPr="00060442">
        <w:rPr>
          <w:b/>
          <w:color w:val="000000" w:themeColor="text1"/>
        </w:rPr>
        <w:t>References (APA Format)</w:t>
      </w:r>
    </w:p>
    <w:p w:rsidR="00060442" w:rsidRPr="00060442" w:rsidRDefault="00060442" w:rsidP="00060442">
      <w:pPr>
        <w:spacing w:line="360" w:lineRule="auto"/>
        <w:rPr>
          <w:rFonts w:ascii="Times New Roman" w:hAnsi="Times New Roman" w:cs="Times New Roman"/>
          <w:sz w:val="24"/>
          <w:szCs w:val="24"/>
        </w:rPr>
      </w:pPr>
      <w:r w:rsidRPr="00060442">
        <w:rPr>
          <w:rFonts w:ascii="Times New Roman" w:hAnsi="Times New Roman" w:cs="Times New Roman"/>
          <w:sz w:val="24"/>
          <w:szCs w:val="24"/>
        </w:rPr>
        <w:t xml:space="preserve">Ahmed, M., Said, A., &amp; </w:t>
      </w:r>
      <w:proofErr w:type="spellStart"/>
      <w:r w:rsidRPr="00060442">
        <w:rPr>
          <w:rFonts w:ascii="Times New Roman" w:hAnsi="Times New Roman" w:cs="Times New Roman"/>
          <w:sz w:val="24"/>
          <w:szCs w:val="24"/>
        </w:rPr>
        <w:t>Abdullahi</w:t>
      </w:r>
      <w:proofErr w:type="spellEnd"/>
      <w:r w:rsidRPr="00060442">
        <w:rPr>
          <w:rFonts w:ascii="Times New Roman" w:hAnsi="Times New Roman" w:cs="Times New Roman"/>
          <w:sz w:val="24"/>
          <w:szCs w:val="24"/>
        </w:rPr>
        <w:t>, H. (2019). Hotel Management Practices in East Africa. African Hospitality Journal, 8(2), 45-58.</w:t>
      </w:r>
    </w:p>
    <w:p w:rsidR="00060442" w:rsidRPr="00060442" w:rsidRDefault="00060442" w:rsidP="00060442">
      <w:pPr>
        <w:spacing w:line="360" w:lineRule="auto"/>
        <w:rPr>
          <w:rFonts w:ascii="Times New Roman" w:hAnsi="Times New Roman" w:cs="Times New Roman"/>
          <w:sz w:val="24"/>
          <w:szCs w:val="24"/>
        </w:rPr>
      </w:pPr>
      <w:proofErr w:type="spellStart"/>
      <w:r w:rsidRPr="00060442">
        <w:rPr>
          <w:rFonts w:ascii="Times New Roman" w:hAnsi="Times New Roman" w:cs="Times New Roman"/>
          <w:sz w:val="24"/>
          <w:szCs w:val="24"/>
        </w:rPr>
        <w:t>Garrido</w:t>
      </w:r>
      <w:proofErr w:type="spellEnd"/>
      <w:r w:rsidRPr="00060442">
        <w:rPr>
          <w:rFonts w:ascii="Times New Roman" w:hAnsi="Times New Roman" w:cs="Times New Roman"/>
          <w:sz w:val="24"/>
          <w:szCs w:val="24"/>
        </w:rPr>
        <w:t xml:space="preserve">, P., Lara, M., &amp; </w:t>
      </w:r>
      <w:proofErr w:type="spellStart"/>
      <w:r w:rsidRPr="00060442">
        <w:rPr>
          <w:rFonts w:ascii="Times New Roman" w:hAnsi="Times New Roman" w:cs="Times New Roman"/>
          <w:sz w:val="24"/>
          <w:szCs w:val="24"/>
        </w:rPr>
        <w:t>Fernández</w:t>
      </w:r>
      <w:proofErr w:type="spellEnd"/>
      <w:r w:rsidRPr="00060442">
        <w:rPr>
          <w:rFonts w:ascii="Times New Roman" w:hAnsi="Times New Roman" w:cs="Times New Roman"/>
          <w:sz w:val="24"/>
          <w:szCs w:val="24"/>
        </w:rPr>
        <w:t>, R. (2018). Modern Booking Engines: A Comparative Study. Tourism Systems Review, 10(3), 119–134.</w:t>
      </w:r>
    </w:p>
    <w:p w:rsidR="00060442" w:rsidRPr="00060442" w:rsidRDefault="00060442" w:rsidP="00060442">
      <w:pPr>
        <w:spacing w:line="360" w:lineRule="auto"/>
        <w:rPr>
          <w:rFonts w:ascii="Times New Roman" w:hAnsi="Times New Roman" w:cs="Times New Roman"/>
          <w:sz w:val="24"/>
          <w:szCs w:val="24"/>
        </w:rPr>
      </w:pPr>
      <w:r w:rsidRPr="00060442">
        <w:rPr>
          <w:rFonts w:ascii="Times New Roman" w:hAnsi="Times New Roman" w:cs="Times New Roman"/>
          <w:sz w:val="24"/>
          <w:szCs w:val="24"/>
        </w:rPr>
        <w:t>Kumar, S., &amp; Singh, J. (2021). Digital Hospitality Platforms: A Systems Perspective. International Journal of Hotel Tech, 5(1), 55-71.</w:t>
      </w:r>
    </w:p>
    <w:p w:rsidR="00060442" w:rsidRPr="00060442" w:rsidRDefault="00060442" w:rsidP="00060442">
      <w:pPr>
        <w:spacing w:line="360" w:lineRule="auto"/>
        <w:rPr>
          <w:rFonts w:ascii="Times New Roman" w:hAnsi="Times New Roman" w:cs="Times New Roman"/>
          <w:sz w:val="24"/>
          <w:szCs w:val="24"/>
        </w:rPr>
      </w:pPr>
      <w:r w:rsidRPr="00060442">
        <w:rPr>
          <w:rFonts w:ascii="Times New Roman" w:hAnsi="Times New Roman" w:cs="Times New Roman"/>
          <w:sz w:val="24"/>
          <w:szCs w:val="24"/>
        </w:rPr>
        <w:t>Mohamed, A. M., &amp; Osman, H. A. (2022). Adoption of ICT in Somali Hotels: Opportunities and Barriers. Somali Journal of Technology and Development, 3(1), 15–22.</w:t>
      </w:r>
    </w:p>
    <w:p w:rsidR="00060442" w:rsidRPr="00060442" w:rsidRDefault="00060442" w:rsidP="00060442">
      <w:pPr>
        <w:spacing w:line="360" w:lineRule="auto"/>
        <w:rPr>
          <w:rFonts w:ascii="Times New Roman" w:hAnsi="Times New Roman" w:cs="Times New Roman"/>
          <w:sz w:val="24"/>
          <w:szCs w:val="24"/>
        </w:rPr>
      </w:pPr>
      <w:r w:rsidRPr="00060442">
        <w:rPr>
          <w:rFonts w:ascii="Times New Roman" w:hAnsi="Times New Roman" w:cs="Times New Roman"/>
          <w:sz w:val="24"/>
          <w:szCs w:val="24"/>
        </w:rPr>
        <w:t>Nielsen, J. (2012). Usability Engineering. Morgan Kaufmann.</w:t>
      </w:r>
    </w:p>
    <w:p w:rsidR="00060442" w:rsidRPr="00060442" w:rsidRDefault="00060442" w:rsidP="00060442">
      <w:pPr>
        <w:spacing w:line="360" w:lineRule="auto"/>
        <w:rPr>
          <w:rFonts w:ascii="Times New Roman" w:hAnsi="Times New Roman" w:cs="Times New Roman"/>
          <w:sz w:val="24"/>
          <w:szCs w:val="24"/>
        </w:rPr>
      </w:pPr>
      <w:r w:rsidRPr="00060442">
        <w:rPr>
          <w:rFonts w:ascii="Times New Roman" w:hAnsi="Times New Roman" w:cs="Times New Roman"/>
          <w:sz w:val="24"/>
          <w:szCs w:val="24"/>
        </w:rPr>
        <w:t>Singh, R., Thomas, G., &amp; Al-</w:t>
      </w:r>
      <w:proofErr w:type="spellStart"/>
      <w:r w:rsidRPr="00060442">
        <w:rPr>
          <w:rFonts w:ascii="Times New Roman" w:hAnsi="Times New Roman" w:cs="Times New Roman"/>
          <w:sz w:val="24"/>
          <w:szCs w:val="24"/>
        </w:rPr>
        <w:t>Badawi</w:t>
      </w:r>
      <w:proofErr w:type="spellEnd"/>
      <w:r w:rsidRPr="00060442">
        <w:rPr>
          <w:rFonts w:ascii="Times New Roman" w:hAnsi="Times New Roman" w:cs="Times New Roman"/>
          <w:sz w:val="24"/>
          <w:szCs w:val="24"/>
        </w:rPr>
        <w:t>, R. (2021). Cloud-Based Hotel Management Systems. Journal of Cloud Tech, 6(4), 87-96.</w:t>
      </w:r>
    </w:p>
    <w:p w:rsidR="00060442" w:rsidRPr="00060442" w:rsidRDefault="00060442" w:rsidP="00060442">
      <w:pPr>
        <w:spacing w:line="360" w:lineRule="auto"/>
        <w:rPr>
          <w:rFonts w:ascii="Times New Roman" w:hAnsi="Times New Roman" w:cs="Times New Roman"/>
          <w:sz w:val="24"/>
          <w:szCs w:val="24"/>
        </w:rPr>
      </w:pPr>
      <w:r w:rsidRPr="00060442">
        <w:rPr>
          <w:rFonts w:ascii="Times New Roman" w:hAnsi="Times New Roman" w:cs="Times New Roman"/>
          <w:sz w:val="24"/>
          <w:szCs w:val="24"/>
        </w:rPr>
        <w:t>Yusuf, I., &amp; Ibrahim, F. (2023). Exploring Digital Solutions in Somalia's Hospitality Sector. Mogadishu Economic Review, 2(3), 22-30.</w:t>
      </w:r>
    </w:p>
    <w:p w:rsidR="00060442" w:rsidRPr="00060442" w:rsidRDefault="00060442" w:rsidP="00060442">
      <w:pPr>
        <w:spacing w:line="360" w:lineRule="auto"/>
        <w:rPr>
          <w:rFonts w:ascii="Times New Roman" w:hAnsi="Times New Roman" w:cs="Times New Roman"/>
          <w:b/>
          <w:sz w:val="24"/>
          <w:szCs w:val="24"/>
        </w:rPr>
      </w:pPr>
    </w:p>
    <w:p w:rsidR="00060442" w:rsidRPr="00060442" w:rsidRDefault="00060442" w:rsidP="00060442">
      <w:pPr>
        <w:spacing w:line="360" w:lineRule="auto"/>
        <w:rPr>
          <w:rFonts w:ascii="Times New Roman" w:hAnsi="Times New Roman" w:cs="Times New Roman"/>
          <w:b/>
          <w:sz w:val="24"/>
          <w:szCs w:val="24"/>
        </w:rPr>
      </w:pPr>
    </w:p>
    <w:p w:rsidR="00060442" w:rsidRPr="00060442" w:rsidRDefault="00060442" w:rsidP="00060442">
      <w:pPr>
        <w:spacing w:line="360" w:lineRule="auto"/>
        <w:rPr>
          <w:rFonts w:ascii="Times New Roman" w:hAnsi="Times New Roman" w:cs="Times New Roman"/>
          <w:b/>
          <w:sz w:val="24"/>
          <w:szCs w:val="24"/>
        </w:rPr>
      </w:pPr>
    </w:p>
    <w:p w:rsidR="00060442" w:rsidRPr="00060442" w:rsidRDefault="00060442" w:rsidP="00060442">
      <w:pPr>
        <w:spacing w:line="360" w:lineRule="auto"/>
        <w:rPr>
          <w:rFonts w:ascii="Times New Roman" w:hAnsi="Times New Roman" w:cs="Times New Roman"/>
          <w:b/>
          <w:sz w:val="24"/>
          <w:szCs w:val="24"/>
        </w:rPr>
      </w:pPr>
    </w:p>
    <w:p w:rsidR="00060442" w:rsidRPr="00060442" w:rsidRDefault="00060442" w:rsidP="00060442">
      <w:pPr>
        <w:spacing w:line="360" w:lineRule="auto"/>
        <w:rPr>
          <w:rFonts w:ascii="Times New Roman" w:hAnsi="Times New Roman" w:cs="Times New Roman"/>
          <w:b/>
          <w:sz w:val="24"/>
          <w:szCs w:val="24"/>
        </w:rPr>
      </w:pPr>
    </w:p>
    <w:p w:rsidR="00060442" w:rsidRPr="00060442" w:rsidRDefault="00060442" w:rsidP="00060442">
      <w:pPr>
        <w:spacing w:line="360" w:lineRule="auto"/>
        <w:rPr>
          <w:rFonts w:ascii="Times New Roman" w:hAnsi="Times New Roman" w:cs="Times New Roman"/>
          <w:b/>
          <w:sz w:val="24"/>
          <w:szCs w:val="24"/>
        </w:rPr>
      </w:pPr>
    </w:p>
    <w:p w:rsidR="00060442" w:rsidRPr="00060442" w:rsidRDefault="00060442" w:rsidP="00060442">
      <w:pPr>
        <w:spacing w:line="360" w:lineRule="auto"/>
        <w:rPr>
          <w:rFonts w:ascii="Times New Roman" w:hAnsi="Times New Roman" w:cs="Times New Roman"/>
          <w:b/>
          <w:sz w:val="24"/>
          <w:szCs w:val="24"/>
        </w:rPr>
      </w:pPr>
    </w:p>
    <w:p w:rsidR="00060442" w:rsidRPr="00060442" w:rsidRDefault="00060442" w:rsidP="00060442">
      <w:pPr>
        <w:spacing w:line="360" w:lineRule="auto"/>
        <w:rPr>
          <w:rFonts w:ascii="Times New Roman" w:hAnsi="Times New Roman" w:cs="Times New Roman"/>
          <w:b/>
          <w:sz w:val="24"/>
          <w:szCs w:val="24"/>
        </w:rPr>
      </w:pPr>
    </w:p>
    <w:p w:rsidR="00060442" w:rsidRPr="00060442" w:rsidRDefault="00060442" w:rsidP="00060442">
      <w:pPr>
        <w:spacing w:line="360" w:lineRule="auto"/>
        <w:rPr>
          <w:rFonts w:ascii="Times New Roman" w:hAnsi="Times New Roman" w:cs="Times New Roman"/>
          <w:b/>
          <w:sz w:val="24"/>
          <w:szCs w:val="24"/>
        </w:rPr>
      </w:pPr>
    </w:p>
    <w:p w:rsidR="00060442" w:rsidRPr="00060442" w:rsidRDefault="00060442" w:rsidP="00060442">
      <w:pPr>
        <w:rPr>
          <w:rFonts w:ascii="Times New Roman" w:hAnsi="Times New Roman" w:cs="Times New Roman"/>
          <w:b/>
          <w:bCs/>
          <w:sz w:val="32"/>
          <w:szCs w:val="32"/>
        </w:rPr>
      </w:pPr>
      <w:r w:rsidRPr="00060442">
        <w:rPr>
          <w:rFonts w:ascii="Times New Roman" w:hAnsi="Times New Roman" w:cs="Times New Roman"/>
          <w:b/>
          <w:bCs/>
          <w:sz w:val="32"/>
          <w:szCs w:val="32"/>
        </w:rPr>
        <w:lastRenderedPageBreak/>
        <w:t>Course Project: Chapter @: Literature Review</w:t>
      </w:r>
    </w:p>
    <w:tbl>
      <w:tblPr>
        <w:tblStyle w:val="TableGrid"/>
        <w:tblW w:w="0" w:type="auto"/>
        <w:tblLook w:val="04A0" w:firstRow="1" w:lastRow="0" w:firstColumn="1" w:lastColumn="0" w:noHBand="0" w:noVBand="1"/>
      </w:tblPr>
      <w:tblGrid>
        <w:gridCol w:w="2897"/>
        <w:gridCol w:w="6453"/>
      </w:tblGrid>
      <w:tr w:rsidR="00060442" w:rsidRPr="00060442" w:rsidTr="00D83D68">
        <w:tc>
          <w:tcPr>
            <w:tcW w:w="2335" w:type="dxa"/>
          </w:tcPr>
          <w:p w:rsidR="00060442" w:rsidRPr="00060442" w:rsidRDefault="00060442" w:rsidP="00D83D68">
            <w:pPr>
              <w:rPr>
                <w:rFonts w:ascii="Times New Roman" w:hAnsi="Times New Roman" w:cs="Times New Roman"/>
                <w:b/>
                <w:bCs/>
                <w:sz w:val="32"/>
                <w:szCs w:val="32"/>
              </w:rPr>
            </w:pPr>
            <w:r w:rsidRPr="00060442">
              <w:rPr>
                <w:rFonts w:ascii="Times New Roman" w:hAnsi="Times New Roman" w:cs="Times New Roman"/>
                <w:b/>
                <w:bCs/>
                <w:sz w:val="32"/>
                <w:szCs w:val="32"/>
              </w:rPr>
              <w:t>Class</w:t>
            </w:r>
          </w:p>
        </w:tc>
        <w:tc>
          <w:tcPr>
            <w:tcW w:w="7015" w:type="dxa"/>
          </w:tcPr>
          <w:p w:rsidR="00060442" w:rsidRPr="00060442" w:rsidRDefault="00060442" w:rsidP="00D83D68">
            <w:pPr>
              <w:rPr>
                <w:rFonts w:ascii="Times New Roman" w:hAnsi="Times New Roman" w:cs="Times New Roman"/>
                <w:b/>
                <w:bCs/>
                <w:sz w:val="32"/>
                <w:szCs w:val="32"/>
              </w:rPr>
            </w:pPr>
            <w:r w:rsidRPr="00060442">
              <w:rPr>
                <w:rFonts w:ascii="Times New Roman" w:hAnsi="Times New Roman" w:cs="Times New Roman"/>
                <w:b/>
                <w:bCs/>
                <w:sz w:val="32"/>
                <w:szCs w:val="32"/>
              </w:rPr>
              <w:t>Ca226</w:t>
            </w:r>
          </w:p>
        </w:tc>
      </w:tr>
      <w:tr w:rsidR="00060442" w:rsidRPr="00060442" w:rsidTr="00D83D68">
        <w:tc>
          <w:tcPr>
            <w:tcW w:w="2335" w:type="dxa"/>
          </w:tcPr>
          <w:p w:rsidR="00060442" w:rsidRPr="00060442" w:rsidRDefault="00060442" w:rsidP="00D83D68">
            <w:pPr>
              <w:rPr>
                <w:rFonts w:ascii="Times New Roman" w:hAnsi="Times New Roman" w:cs="Times New Roman"/>
                <w:b/>
                <w:bCs/>
                <w:sz w:val="32"/>
                <w:szCs w:val="32"/>
              </w:rPr>
            </w:pPr>
            <w:r w:rsidRPr="00060442">
              <w:rPr>
                <w:rFonts w:ascii="Times New Roman" w:hAnsi="Times New Roman" w:cs="Times New Roman"/>
                <w:b/>
                <w:bCs/>
                <w:sz w:val="32"/>
                <w:szCs w:val="32"/>
              </w:rPr>
              <w:t>Group name</w:t>
            </w:r>
          </w:p>
        </w:tc>
        <w:tc>
          <w:tcPr>
            <w:tcW w:w="7015" w:type="dxa"/>
          </w:tcPr>
          <w:p w:rsidR="00060442" w:rsidRPr="00060442" w:rsidRDefault="00060442" w:rsidP="00D83D68">
            <w:pPr>
              <w:rPr>
                <w:rFonts w:ascii="Times New Roman" w:hAnsi="Times New Roman" w:cs="Times New Roman"/>
                <w:b/>
                <w:bCs/>
                <w:sz w:val="32"/>
                <w:szCs w:val="32"/>
              </w:rPr>
            </w:pPr>
            <w:r w:rsidRPr="00060442">
              <w:rPr>
                <w:rFonts w:ascii="Times New Roman" w:hAnsi="Times New Roman" w:cs="Times New Roman"/>
                <w:b/>
                <w:bCs/>
                <w:sz w:val="32"/>
                <w:szCs w:val="32"/>
              </w:rPr>
              <w:t>H</w:t>
            </w:r>
          </w:p>
        </w:tc>
      </w:tr>
      <w:tr w:rsidR="00060442" w:rsidRPr="00060442" w:rsidTr="00D83D68">
        <w:tc>
          <w:tcPr>
            <w:tcW w:w="2335" w:type="dxa"/>
          </w:tcPr>
          <w:p w:rsidR="00060442" w:rsidRPr="00060442" w:rsidRDefault="00060442" w:rsidP="00D83D68">
            <w:pPr>
              <w:rPr>
                <w:rFonts w:ascii="Times New Roman" w:hAnsi="Times New Roman" w:cs="Times New Roman"/>
                <w:b/>
                <w:bCs/>
                <w:sz w:val="32"/>
                <w:szCs w:val="32"/>
              </w:rPr>
            </w:pPr>
            <w:r w:rsidRPr="00060442">
              <w:rPr>
                <w:rFonts w:ascii="Times New Roman" w:hAnsi="Times New Roman" w:cs="Times New Roman"/>
                <w:b/>
                <w:bCs/>
                <w:sz w:val="32"/>
                <w:szCs w:val="32"/>
              </w:rPr>
              <w:t>Meeting Date</w:t>
            </w:r>
          </w:p>
        </w:tc>
        <w:tc>
          <w:tcPr>
            <w:tcW w:w="7015" w:type="dxa"/>
          </w:tcPr>
          <w:p w:rsidR="00060442" w:rsidRPr="00060442" w:rsidRDefault="00060442" w:rsidP="00D83D68">
            <w:pPr>
              <w:rPr>
                <w:rFonts w:ascii="Times New Roman" w:hAnsi="Times New Roman" w:cs="Times New Roman"/>
                <w:b/>
                <w:bCs/>
                <w:sz w:val="32"/>
                <w:szCs w:val="32"/>
              </w:rPr>
            </w:pPr>
            <w:r w:rsidRPr="00060442">
              <w:rPr>
                <w:rFonts w:ascii="Times New Roman" w:hAnsi="Times New Roman" w:cs="Times New Roman"/>
                <w:b/>
                <w:bCs/>
                <w:sz w:val="32"/>
                <w:szCs w:val="32"/>
              </w:rPr>
              <w:t>20/06/2025</w:t>
            </w:r>
          </w:p>
        </w:tc>
      </w:tr>
      <w:tr w:rsidR="00060442" w:rsidRPr="00060442" w:rsidTr="00D83D68">
        <w:tc>
          <w:tcPr>
            <w:tcW w:w="9350" w:type="dxa"/>
            <w:gridSpan w:val="2"/>
          </w:tcPr>
          <w:p w:rsidR="00060442" w:rsidRPr="00060442" w:rsidRDefault="00060442" w:rsidP="00D83D68">
            <w:pPr>
              <w:rPr>
                <w:rFonts w:ascii="Times New Roman" w:hAnsi="Times New Roman" w:cs="Times New Roman"/>
                <w:b/>
                <w:bCs/>
                <w:sz w:val="32"/>
                <w:szCs w:val="32"/>
              </w:rPr>
            </w:pPr>
            <w:r w:rsidRPr="00060442">
              <w:rPr>
                <w:rFonts w:ascii="Times New Roman" w:hAnsi="Times New Roman" w:cs="Times New Roman"/>
                <w:b/>
                <w:bCs/>
                <w:sz w:val="32"/>
                <w:szCs w:val="32"/>
              </w:rPr>
              <w:t>Group Members</w:t>
            </w:r>
          </w:p>
        </w:tc>
      </w:tr>
      <w:tr w:rsidR="00060442" w:rsidRPr="00060442" w:rsidTr="00D83D68">
        <w:tc>
          <w:tcPr>
            <w:tcW w:w="2335" w:type="dxa"/>
          </w:tcPr>
          <w:p w:rsidR="00060442" w:rsidRPr="00060442" w:rsidRDefault="00060442" w:rsidP="00D83D68">
            <w:pPr>
              <w:rPr>
                <w:rFonts w:ascii="Times New Roman" w:hAnsi="Times New Roman" w:cs="Times New Roman"/>
                <w:b/>
                <w:bCs/>
                <w:sz w:val="32"/>
                <w:szCs w:val="32"/>
              </w:rPr>
            </w:pPr>
            <w:r w:rsidRPr="00060442">
              <w:rPr>
                <w:rFonts w:ascii="Times New Roman" w:hAnsi="Times New Roman" w:cs="Times New Roman"/>
                <w:b/>
                <w:bCs/>
                <w:sz w:val="32"/>
                <w:szCs w:val="32"/>
              </w:rPr>
              <w:t>ID</w:t>
            </w:r>
          </w:p>
        </w:tc>
        <w:tc>
          <w:tcPr>
            <w:tcW w:w="7015" w:type="dxa"/>
          </w:tcPr>
          <w:p w:rsidR="00060442" w:rsidRPr="00060442" w:rsidRDefault="00060442" w:rsidP="00D83D68">
            <w:pPr>
              <w:rPr>
                <w:rFonts w:ascii="Times New Roman" w:hAnsi="Times New Roman" w:cs="Times New Roman"/>
                <w:b/>
                <w:bCs/>
                <w:sz w:val="32"/>
                <w:szCs w:val="32"/>
              </w:rPr>
            </w:pPr>
            <w:r w:rsidRPr="00060442">
              <w:rPr>
                <w:rFonts w:ascii="Times New Roman" w:hAnsi="Times New Roman" w:cs="Times New Roman"/>
                <w:b/>
                <w:bCs/>
                <w:sz w:val="32"/>
                <w:szCs w:val="32"/>
              </w:rPr>
              <w:t>Name</w:t>
            </w:r>
          </w:p>
        </w:tc>
      </w:tr>
      <w:tr w:rsidR="00060442" w:rsidRPr="00060442" w:rsidTr="00D83D68">
        <w:tc>
          <w:tcPr>
            <w:tcW w:w="2335" w:type="dxa"/>
          </w:tcPr>
          <w:p w:rsidR="00060442" w:rsidRPr="00060442" w:rsidRDefault="00060442" w:rsidP="00D83D68">
            <w:pPr>
              <w:rPr>
                <w:rFonts w:ascii="Times New Roman" w:hAnsi="Times New Roman" w:cs="Times New Roman"/>
                <w:b/>
                <w:bCs/>
                <w:sz w:val="32"/>
                <w:szCs w:val="32"/>
              </w:rPr>
            </w:pPr>
            <w:r w:rsidRPr="00060442">
              <w:rPr>
                <w:rFonts w:ascii="Times New Roman" w:hAnsi="Times New Roman" w:cs="Times New Roman"/>
                <w:b/>
                <w:bCs/>
                <w:sz w:val="32"/>
                <w:szCs w:val="32"/>
              </w:rPr>
              <w:t>C1220696</w:t>
            </w:r>
          </w:p>
        </w:tc>
        <w:tc>
          <w:tcPr>
            <w:tcW w:w="7015" w:type="dxa"/>
          </w:tcPr>
          <w:p w:rsidR="00060442" w:rsidRPr="00060442" w:rsidRDefault="00060442" w:rsidP="00D83D68">
            <w:pPr>
              <w:rPr>
                <w:rFonts w:ascii="Times New Roman" w:hAnsi="Times New Roman" w:cs="Times New Roman"/>
                <w:b/>
                <w:bCs/>
                <w:sz w:val="32"/>
                <w:szCs w:val="32"/>
              </w:rPr>
            </w:pPr>
            <w:r w:rsidRPr="00060442">
              <w:rPr>
                <w:rFonts w:ascii="Times New Roman" w:hAnsi="Times New Roman" w:cs="Times New Roman"/>
                <w:b/>
                <w:bCs/>
                <w:sz w:val="32"/>
                <w:szCs w:val="32"/>
              </w:rPr>
              <w:t xml:space="preserve">Ahmednor </w:t>
            </w:r>
            <w:proofErr w:type="spellStart"/>
            <w:r w:rsidRPr="00060442">
              <w:rPr>
                <w:rFonts w:ascii="Times New Roman" w:hAnsi="Times New Roman" w:cs="Times New Roman"/>
                <w:b/>
                <w:bCs/>
                <w:sz w:val="32"/>
                <w:szCs w:val="32"/>
              </w:rPr>
              <w:t>Mahad</w:t>
            </w:r>
            <w:proofErr w:type="spellEnd"/>
            <w:r w:rsidRPr="00060442">
              <w:rPr>
                <w:rFonts w:ascii="Times New Roman" w:hAnsi="Times New Roman" w:cs="Times New Roman"/>
                <w:b/>
                <w:bCs/>
                <w:sz w:val="32"/>
                <w:szCs w:val="32"/>
              </w:rPr>
              <w:t xml:space="preserve"> Ahmed</w:t>
            </w:r>
          </w:p>
        </w:tc>
      </w:tr>
      <w:tr w:rsidR="00060442" w:rsidRPr="00060442" w:rsidTr="00D83D68">
        <w:tc>
          <w:tcPr>
            <w:tcW w:w="2335" w:type="dxa"/>
          </w:tcPr>
          <w:p w:rsidR="00060442" w:rsidRPr="00060442" w:rsidRDefault="00060442" w:rsidP="00D83D68">
            <w:pPr>
              <w:rPr>
                <w:rFonts w:ascii="Times New Roman" w:hAnsi="Times New Roman" w:cs="Times New Roman"/>
                <w:b/>
                <w:bCs/>
                <w:sz w:val="32"/>
                <w:szCs w:val="32"/>
              </w:rPr>
            </w:pPr>
            <w:r w:rsidRPr="00060442">
              <w:rPr>
                <w:rFonts w:ascii="Times New Roman" w:hAnsi="Times New Roman" w:cs="Times New Roman"/>
                <w:b/>
                <w:bCs/>
                <w:sz w:val="32"/>
                <w:szCs w:val="32"/>
              </w:rPr>
              <w:t>C1220288</w:t>
            </w:r>
          </w:p>
        </w:tc>
        <w:tc>
          <w:tcPr>
            <w:tcW w:w="7015" w:type="dxa"/>
          </w:tcPr>
          <w:p w:rsidR="00060442" w:rsidRPr="00060442" w:rsidRDefault="00060442" w:rsidP="00D83D68">
            <w:pPr>
              <w:rPr>
                <w:rFonts w:ascii="Times New Roman" w:hAnsi="Times New Roman" w:cs="Times New Roman"/>
                <w:b/>
                <w:bCs/>
                <w:sz w:val="32"/>
                <w:szCs w:val="32"/>
              </w:rPr>
            </w:pPr>
            <w:r w:rsidRPr="00060442">
              <w:rPr>
                <w:rFonts w:ascii="Times New Roman" w:hAnsi="Times New Roman" w:cs="Times New Roman"/>
                <w:b/>
                <w:bCs/>
                <w:sz w:val="32"/>
                <w:szCs w:val="32"/>
              </w:rPr>
              <w:t xml:space="preserve">Ahmed </w:t>
            </w:r>
            <w:proofErr w:type="spellStart"/>
            <w:r w:rsidRPr="00060442">
              <w:rPr>
                <w:rFonts w:ascii="Times New Roman" w:hAnsi="Times New Roman" w:cs="Times New Roman"/>
                <w:b/>
                <w:bCs/>
                <w:sz w:val="32"/>
                <w:szCs w:val="32"/>
              </w:rPr>
              <w:t>Mursal</w:t>
            </w:r>
            <w:proofErr w:type="spellEnd"/>
            <w:r w:rsidRPr="00060442">
              <w:rPr>
                <w:rFonts w:ascii="Times New Roman" w:hAnsi="Times New Roman" w:cs="Times New Roman"/>
                <w:b/>
                <w:bCs/>
                <w:sz w:val="32"/>
                <w:szCs w:val="32"/>
              </w:rPr>
              <w:t xml:space="preserve"> </w:t>
            </w:r>
            <w:proofErr w:type="spellStart"/>
            <w:r w:rsidRPr="00060442">
              <w:rPr>
                <w:rFonts w:ascii="Times New Roman" w:hAnsi="Times New Roman" w:cs="Times New Roman"/>
                <w:b/>
                <w:bCs/>
                <w:sz w:val="32"/>
                <w:szCs w:val="32"/>
              </w:rPr>
              <w:t>Jama</w:t>
            </w:r>
            <w:proofErr w:type="spellEnd"/>
          </w:p>
        </w:tc>
      </w:tr>
      <w:tr w:rsidR="00060442" w:rsidRPr="00060442" w:rsidTr="00D83D68">
        <w:tc>
          <w:tcPr>
            <w:tcW w:w="2335" w:type="dxa"/>
          </w:tcPr>
          <w:p w:rsidR="00060442" w:rsidRPr="00060442" w:rsidRDefault="00060442" w:rsidP="00D83D68">
            <w:pPr>
              <w:rPr>
                <w:rFonts w:ascii="Times New Roman" w:hAnsi="Times New Roman" w:cs="Times New Roman"/>
                <w:b/>
                <w:bCs/>
                <w:sz w:val="32"/>
                <w:szCs w:val="32"/>
              </w:rPr>
            </w:pPr>
            <w:r w:rsidRPr="00060442">
              <w:rPr>
                <w:rFonts w:ascii="Times New Roman" w:hAnsi="Times New Roman" w:cs="Times New Roman"/>
                <w:b/>
                <w:bCs/>
                <w:sz w:val="32"/>
                <w:szCs w:val="32"/>
              </w:rPr>
              <w:t>C1220023</w:t>
            </w:r>
          </w:p>
        </w:tc>
        <w:tc>
          <w:tcPr>
            <w:tcW w:w="7015" w:type="dxa"/>
          </w:tcPr>
          <w:p w:rsidR="00060442" w:rsidRPr="00060442" w:rsidRDefault="00060442" w:rsidP="00D83D68">
            <w:pPr>
              <w:rPr>
                <w:rFonts w:ascii="Times New Roman" w:hAnsi="Times New Roman" w:cs="Times New Roman"/>
                <w:b/>
                <w:bCs/>
                <w:sz w:val="32"/>
                <w:szCs w:val="32"/>
              </w:rPr>
            </w:pPr>
            <w:r w:rsidRPr="00060442">
              <w:rPr>
                <w:rFonts w:ascii="Times New Roman" w:hAnsi="Times New Roman" w:cs="Times New Roman"/>
                <w:b/>
                <w:bCs/>
                <w:sz w:val="32"/>
                <w:szCs w:val="32"/>
              </w:rPr>
              <w:t>Mohamed Ahmed Nor</w:t>
            </w:r>
          </w:p>
        </w:tc>
      </w:tr>
      <w:tr w:rsidR="00060442" w:rsidRPr="00060442" w:rsidTr="00D83D68">
        <w:tc>
          <w:tcPr>
            <w:tcW w:w="2335" w:type="dxa"/>
          </w:tcPr>
          <w:p w:rsidR="00060442" w:rsidRPr="00060442" w:rsidRDefault="00060442" w:rsidP="00D83D68">
            <w:pPr>
              <w:rPr>
                <w:rFonts w:ascii="Times New Roman" w:hAnsi="Times New Roman" w:cs="Times New Roman"/>
                <w:b/>
                <w:bCs/>
                <w:sz w:val="32"/>
                <w:szCs w:val="32"/>
              </w:rPr>
            </w:pPr>
            <w:r w:rsidRPr="00060442">
              <w:rPr>
                <w:rFonts w:ascii="Times New Roman" w:hAnsi="Times New Roman" w:cs="Times New Roman"/>
                <w:b/>
                <w:bCs/>
                <w:sz w:val="32"/>
                <w:szCs w:val="32"/>
              </w:rPr>
              <w:t>C1220404</w:t>
            </w:r>
          </w:p>
        </w:tc>
        <w:tc>
          <w:tcPr>
            <w:tcW w:w="7015" w:type="dxa"/>
          </w:tcPr>
          <w:p w:rsidR="00060442" w:rsidRPr="00060442" w:rsidRDefault="00060442" w:rsidP="00D83D68">
            <w:pPr>
              <w:rPr>
                <w:rFonts w:ascii="Times New Roman" w:hAnsi="Times New Roman" w:cs="Times New Roman"/>
                <w:b/>
                <w:bCs/>
                <w:sz w:val="32"/>
                <w:szCs w:val="32"/>
              </w:rPr>
            </w:pPr>
            <w:proofErr w:type="spellStart"/>
            <w:r w:rsidRPr="00060442">
              <w:rPr>
                <w:rFonts w:ascii="Times New Roman" w:hAnsi="Times New Roman" w:cs="Times New Roman"/>
                <w:b/>
                <w:bCs/>
                <w:sz w:val="32"/>
                <w:szCs w:val="32"/>
              </w:rPr>
              <w:t>Awil</w:t>
            </w:r>
            <w:proofErr w:type="spellEnd"/>
            <w:r w:rsidRPr="00060442">
              <w:rPr>
                <w:rFonts w:ascii="Times New Roman" w:hAnsi="Times New Roman" w:cs="Times New Roman"/>
                <w:b/>
                <w:bCs/>
                <w:sz w:val="32"/>
                <w:szCs w:val="32"/>
              </w:rPr>
              <w:t xml:space="preserve"> </w:t>
            </w:r>
            <w:proofErr w:type="spellStart"/>
            <w:r w:rsidRPr="00060442">
              <w:rPr>
                <w:rFonts w:ascii="Times New Roman" w:hAnsi="Times New Roman" w:cs="Times New Roman"/>
                <w:b/>
                <w:bCs/>
                <w:sz w:val="32"/>
                <w:szCs w:val="32"/>
              </w:rPr>
              <w:t>Isse</w:t>
            </w:r>
            <w:proofErr w:type="spellEnd"/>
            <w:r w:rsidRPr="00060442">
              <w:rPr>
                <w:rFonts w:ascii="Times New Roman" w:hAnsi="Times New Roman" w:cs="Times New Roman"/>
                <w:b/>
                <w:bCs/>
                <w:sz w:val="32"/>
                <w:szCs w:val="32"/>
              </w:rPr>
              <w:t xml:space="preserve"> Yusuf</w:t>
            </w:r>
          </w:p>
        </w:tc>
      </w:tr>
      <w:tr w:rsidR="00060442" w:rsidRPr="00060442" w:rsidTr="00D83D68">
        <w:tc>
          <w:tcPr>
            <w:tcW w:w="2335" w:type="dxa"/>
          </w:tcPr>
          <w:p w:rsidR="00060442" w:rsidRPr="00060442" w:rsidRDefault="00060442" w:rsidP="00D83D68">
            <w:pPr>
              <w:rPr>
                <w:rFonts w:ascii="Times New Roman" w:hAnsi="Times New Roman" w:cs="Times New Roman"/>
                <w:b/>
                <w:bCs/>
                <w:sz w:val="32"/>
                <w:szCs w:val="32"/>
              </w:rPr>
            </w:pPr>
            <w:r w:rsidRPr="00060442">
              <w:rPr>
                <w:rFonts w:ascii="Times New Roman" w:hAnsi="Times New Roman" w:cs="Times New Roman"/>
                <w:b/>
                <w:bCs/>
                <w:sz w:val="32"/>
                <w:szCs w:val="32"/>
              </w:rPr>
              <w:t>C1221346</w:t>
            </w:r>
          </w:p>
        </w:tc>
        <w:tc>
          <w:tcPr>
            <w:tcW w:w="7015" w:type="dxa"/>
          </w:tcPr>
          <w:p w:rsidR="00060442" w:rsidRPr="00060442" w:rsidRDefault="00060442" w:rsidP="00D83D68">
            <w:pPr>
              <w:rPr>
                <w:rFonts w:ascii="Times New Roman" w:hAnsi="Times New Roman" w:cs="Times New Roman"/>
                <w:b/>
                <w:bCs/>
                <w:sz w:val="32"/>
                <w:szCs w:val="32"/>
              </w:rPr>
            </w:pPr>
            <w:proofErr w:type="spellStart"/>
            <w:r w:rsidRPr="00060442">
              <w:rPr>
                <w:rFonts w:ascii="Times New Roman" w:hAnsi="Times New Roman" w:cs="Times New Roman"/>
                <w:b/>
                <w:bCs/>
                <w:sz w:val="32"/>
                <w:szCs w:val="32"/>
              </w:rPr>
              <w:t>Mariama</w:t>
            </w:r>
            <w:proofErr w:type="spellEnd"/>
            <w:r w:rsidRPr="00060442">
              <w:rPr>
                <w:rFonts w:ascii="Times New Roman" w:hAnsi="Times New Roman" w:cs="Times New Roman"/>
                <w:b/>
                <w:bCs/>
                <w:sz w:val="32"/>
                <w:szCs w:val="32"/>
              </w:rPr>
              <w:t xml:space="preserve"> Farah </w:t>
            </w:r>
            <w:proofErr w:type="spellStart"/>
            <w:r w:rsidRPr="00060442">
              <w:rPr>
                <w:rFonts w:ascii="Times New Roman" w:hAnsi="Times New Roman" w:cs="Times New Roman"/>
                <w:b/>
                <w:bCs/>
                <w:sz w:val="32"/>
                <w:szCs w:val="32"/>
              </w:rPr>
              <w:t>Mohamod</w:t>
            </w:r>
            <w:proofErr w:type="spellEnd"/>
          </w:p>
        </w:tc>
      </w:tr>
      <w:tr w:rsidR="00060442" w:rsidRPr="00060442" w:rsidTr="00D83D68">
        <w:tc>
          <w:tcPr>
            <w:tcW w:w="2335" w:type="dxa"/>
          </w:tcPr>
          <w:p w:rsidR="00060442" w:rsidRPr="00060442" w:rsidRDefault="00060442" w:rsidP="00D83D68">
            <w:pPr>
              <w:rPr>
                <w:rFonts w:ascii="Times New Roman" w:hAnsi="Times New Roman" w:cs="Times New Roman"/>
                <w:b/>
                <w:bCs/>
                <w:sz w:val="32"/>
                <w:szCs w:val="32"/>
              </w:rPr>
            </w:pPr>
            <w:r w:rsidRPr="00060442">
              <w:rPr>
                <w:rFonts w:ascii="Times New Roman" w:hAnsi="Times New Roman" w:cs="Times New Roman"/>
                <w:b/>
                <w:bCs/>
                <w:sz w:val="32"/>
                <w:szCs w:val="32"/>
              </w:rPr>
              <w:t>C1221325</w:t>
            </w:r>
          </w:p>
        </w:tc>
        <w:tc>
          <w:tcPr>
            <w:tcW w:w="7015" w:type="dxa"/>
          </w:tcPr>
          <w:p w:rsidR="00060442" w:rsidRPr="00060442" w:rsidRDefault="00060442" w:rsidP="00D83D68">
            <w:pPr>
              <w:rPr>
                <w:rFonts w:ascii="Times New Roman" w:hAnsi="Times New Roman" w:cs="Times New Roman"/>
                <w:b/>
                <w:bCs/>
                <w:sz w:val="32"/>
                <w:szCs w:val="32"/>
              </w:rPr>
            </w:pPr>
            <w:r w:rsidRPr="00060442">
              <w:rPr>
                <w:rFonts w:ascii="Times New Roman" w:hAnsi="Times New Roman" w:cs="Times New Roman"/>
                <w:b/>
                <w:bCs/>
                <w:sz w:val="32"/>
                <w:szCs w:val="32"/>
              </w:rPr>
              <w:t xml:space="preserve">Salma Mohamed </w:t>
            </w:r>
            <w:proofErr w:type="spellStart"/>
            <w:r w:rsidRPr="00060442">
              <w:rPr>
                <w:rFonts w:ascii="Times New Roman" w:hAnsi="Times New Roman" w:cs="Times New Roman"/>
                <w:b/>
                <w:bCs/>
                <w:sz w:val="32"/>
                <w:szCs w:val="32"/>
              </w:rPr>
              <w:t>Husein</w:t>
            </w:r>
            <w:proofErr w:type="spellEnd"/>
          </w:p>
        </w:tc>
      </w:tr>
      <w:tr w:rsidR="00060442" w:rsidRPr="00060442" w:rsidTr="00D83D68">
        <w:tc>
          <w:tcPr>
            <w:tcW w:w="2335" w:type="dxa"/>
          </w:tcPr>
          <w:p w:rsidR="00060442" w:rsidRPr="00060442" w:rsidRDefault="00060442" w:rsidP="00D83D68">
            <w:pPr>
              <w:rPr>
                <w:rFonts w:ascii="Times New Roman" w:hAnsi="Times New Roman" w:cs="Times New Roman"/>
                <w:b/>
                <w:bCs/>
                <w:sz w:val="32"/>
                <w:szCs w:val="32"/>
              </w:rPr>
            </w:pPr>
            <w:r w:rsidRPr="00060442">
              <w:rPr>
                <w:rFonts w:ascii="Times New Roman" w:hAnsi="Times New Roman" w:cs="Times New Roman"/>
                <w:b/>
                <w:bCs/>
                <w:sz w:val="32"/>
                <w:szCs w:val="32"/>
              </w:rPr>
              <w:t>C1221290</w:t>
            </w:r>
          </w:p>
        </w:tc>
        <w:tc>
          <w:tcPr>
            <w:tcW w:w="7015" w:type="dxa"/>
          </w:tcPr>
          <w:p w:rsidR="00060442" w:rsidRPr="00060442" w:rsidRDefault="00060442" w:rsidP="00D83D68">
            <w:pPr>
              <w:rPr>
                <w:rFonts w:ascii="Times New Roman" w:hAnsi="Times New Roman" w:cs="Times New Roman"/>
                <w:b/>
                <w:bCs/>
                <w:sz w:val="32"/>
                <w:szCs w:val="32"/>
              </w:rPr>
            </w:pPr>
            <w:proofErr w:type="spellStart"/>
            <w:r w:rsidRPr="00060442">
              <w:rPr>
                <w:rFonts w:ascii="Times New Roman" w:hAnsi="Times New Roman" w:cs="Times New Roman"/>
                <w:b/>
                <w:bCs/>
                <w:sz w:val="32"/>
                <w:szCs w:val="32"/>
              </w:rPr>
              <w:t>Mohamod</w:t>
            </w:r>
            <w:proofErr w:type="spellEnd"/>
            <w:r w:rsidRPr="00060442">
              <w:rPr>
                <w:rFonts w:ascii="Times New Roman" w:hAnsi="Times New Roman" w:cs="Times New Roman"/>
                <w:b/>
                <w:bCs/>
                <w:sz w:val="32"/>
                <w:szCs w:val="32"/>
              </w:rPr>
              <w:t xml:space="preserve"> Ahmed Hassan</w:t>
            </w:r>
          </w:p>
        </w:tc>
      </w:tr>
      <w:tr w:rsidR="00060442" w:rsidRPr="00060442" w:rsidTr="00D83D68">
        <w:tc>
          <w:tcPr>
            <w:tcW w:w="2335" w:type="dxa"/>
          </w:tcPr>
          <w:p w:rsidR="00060442" w:rsidRPr="00060442" w:rsidRDefault="00060442" w:rsidP="00D83D68">
            <w:pPr>
              <w:rPr>
                <w:rFonts w:ascii="Times New Roman" w:hAnsi="Times New Roman" w:cs="Times New Roman"/>
                <w:b/>
                <w:bCs/>
                <w:sz w:val="32"/>
                <w:szCs w:val="32"/>
              </w:rPr>
            </w:pPr>
          </w:p>
        </w:tc>
        <w:tc>
          <w:tcPr>
            <w:tcW w:w="7015" w:type="dxa"/>
          </w:tcPr>
          <w:p w:rsidR="00060442" w:rsidRPr="00060442" w:rsidRDefault="00060442" w:rsidP="00D83D68">
            <w:pPr>
              <w:rPr>
                <w:rFonts w:ascii="Times New Roman" w:hAnsi="Times New Roman" w:cs="Times New Roman"/>
                <w:b/>
                <w:bCs/>
                <w:sz w:val="32"/>
                <w:szCs w:val="32"/>
              </w:rPr>
            </w:pPr>
          </w:p>
        </w:tc>
      </w:tr>
      <w:tr w:rsidR="00060442" w:rsidRPr="00060442" w:rsidTr="00D83D68">
        <w:tc>
          <w:tcPr>
            <w:tcW w:w="2335" w:type="dxa"/>
          </w:tcPr>
          <w:p w:rsidR="00060442" w:rsidRPr="00060442" w:rsidRDefault="00060442" w:rsidP="00D83D68">
            <w:pPr>
              <w:rPr>
                <w:rFonts w:ascii="Times New Roman" w:hAnsi="Times New Roman" w:cs="Times New Roman"/>
                <w:b/>
                <w:bCs/>
                <w:sz w:val="32"/>
                <w:szCs w:val="32"/>
              </w:rPr>
            </w:pPr>
          </w:p>
        </w:tc>
        <w:tc>
          <w:tcPr>
            <w:tcW w:w="7015" w:type="dxa"/>
          </w:tcPr>
          <w:p w:rsidR="00060442" w:rsidRPr="00060442" w:rsidRDefault="00060442" w:rsidP="00D83D68">
            <w:pPr>
              <w:rPr>
                <w:rFonts w:ascii="Times New Roman" w:hAnsi="Times New Roman" w:cs="Times New Roman"/>
                <w:b/>
                <w:bCs/>
                <w:sz w:val="32"/>
                <w:szCs w:val="32"/>
              </w:rPr>
            </w:pPr>
          </w:p>
        </w:tc>
      </w:tr>
      <w:tr w:rsidR="00060442" w:rsidRPr="00060442" w:rsidTr="00D83D68">
        <w:tc>
          <w:tcPr>
            <w:tcW w:w="2335" w:type="dxa"/>
          </w:tcPr>
          <w:p w:rsidR="00060442" w:rsidRPr="00060442" w:rsidRDefault="00060442" w:rsidP="00D83D68">
            <w:pPr>
              <w:rPr>
                <w:rFonts w:ascii="Times New Roman" w:hAnsi="Times New Roman" w:cs="Times New Roman"/>
                <w:b/>
                <w:bCs/>
                <w:sz w:val="32"/>
                <w:szCs w:val="32"/>
              </w:rPr>
            </w:pPr>
          </w:p>
        </w:tc>
        <w:tc>
          <w:tcPr>
            <w:tcW w:w="7015" w:type="dxa"/>
          </w:tcPr>
          <w:p w:rsidR="00060442" w:rsidRPr="00060442" w:rsidRDefault="00060442" w:rsidP="00D83D68">
            <w:pPr>
              <w:rPr>
                <w:rFonts w:ascii="Times New Roman" w:hAnsi="Times New Roman" w:cs="Times New Roman"/>
                <w:b/>
                <w:bCs/>
                <w:sz w:val="32"/>
                <w:szCs w:val="32"/>
              </w:rPr>
            </w:pPr>
          </w:p>
        </w:tc>
      </w:tr>
      <w:tr w:rsidR="00060442" w:rsidRPr="00060442" w:rsidTr="00D83D68">
        <w:tc>
          <w:tcPr>
            <w:tcW w:w="2335" w:type="dxa"/>
          </w:tcPr>
          <w:p w:rsidR="00060442" w:rsidRPr="00060442" w:rsidRDefault="00060442" w:rsidP="00D83D68">
            <w:pPr>
              <w:rPr>
                <w:rFonts w:ascii="Times New Roman" w:hAnsi="Times New Roman" w:cs="Times New Roman"/>
                <w:b/>
                <w:bCs/>
                <w:sz w:val="32"/>
                <w:szCs w:val="32"/>
              </w:rPr>
            </w:pPr>
          </w:p>
        </w:tc>
        <w:tc>
          <w:tcPr>
            <w:tcW w:w="7015" w:type="dxa"/>
          </w:tcPr>
          <w:p w:rsidR="00060442" w:rsidRPr="00060442" w:rsidRDefault="00060442" w:rsidP="00D83D68">
            <w:pPr>
              <w:rPr>
                <w:rFonts w:ascii="Times New Roman" w:hAnsi="Times New Roman" w:cs="Times New Roman"/>
                <w:b/>
                <w:bCs/>
                <w:sz w:val="32"/>
                <w:szCs w:val="32"/>
              </w:rPr>
            </w:pPr>
          </w:p>
        </w:tc>
      </w:tr>
      <w:tr w:rsidR="00060442" w:rsidRPr="00060442" w:rsidTr="00D83D68">
        <w:tc>
          <w:tcPr>
            <w:tcW w:w="2335" w:type="dxa"/>
          </w:tcPr>
          <w:p w:rsidR="00060442" w:rsidRPr="00060442" w:rsidRDefault="00060442" w:rsidP="00D83D68">
            <w:pPr>
              <w:rPr>
                <w:rFonts w:ascii="Times New Roman" w:hAnsi="Times New Roman" w:cs="Times New Roman"/>
                <w:b/>
                <w:bCs/>
                <w:sz w:val="32"/>
                <w:szCs w:val="32"/>
              </w:rPr>
            </w:pPr>
          </w:p>
        </w:tc>
        <w:tc>
          <w:tcPr>
            <w:tcW w:w="7015" w:type="dxa"/>
          </w:tcPr>
          <w:p w:rsidR="00060442" w:rsidRPr="00060442" w:rsidRDefault="00060442" w:rsidP="00D83D68">
            <w:pPr>
              <w:rPr>
                <w:rFonts w:ascii="Times New Roman" w:hAnsi="Times New Roman" w:cs="Times New Roman"/>
                <w:b/>
                <w:bCs/>
                <w:sz w:val="32"/>
                <w:szCs w:val="32"/>
              </w:rPr>
            </w:pPr>
          </w:p>
        </w:tc>
      </w:tr>
      <w:tr w:rsidR="00060442" w:rsidRPr="00060442" w:rsidTr="00D83D68">
        <w:tc>
          <w:tcPr>
            <w:tcW w:w="2335" w:type="dxa"/>
          </w:tcPr>
          <w:p w:rsidR="00060442" w:rsidRPr="00060442" w:rsidRDefault="00060442" w:rsidP="00D83D68">
            <w:pPr>
              <w:rPr>
                <w:rFonts w:ascii="Times New Roman" w:hAnsi="Times New Roman" w:cs="Times New Roman"/>
                <w:b/>
                <w:bCs/>
                <w:sz w:val="32"/>
                <w:szCs w:val="32"/>
              </w:rPr>
            </w:pPr>
          </w:p>
        </w:tc>
        <w:tc>
          <w:tcPr>
            <w:tcW w:w="7015" w:type="dxa"/>
          </w:tcPr>
          <w:p w:rsidR="00060442" w:rsidRPr="00060442" w:rsidRDefault="00060442" w:rsidP="00D83D68">
            <w:pPr>
              <w:rPr>
                <w:rFonts w:ascii="Times New Roman" w:hAnsi="Times New Roman" w:cs="Times New Roman"/>
                <w:b/>
                <w:bCs/>
                <w:sz w:val="32"/>
                <w:szCs w:val="32"/>
              </w:rPr>
            </w:pPr>
          </w:p>
        </w:tc>
      </w:tr>
      <w:tr w:rsidR="00060442" w:rsidRPr="00060442" w:rsidTr="00D83D68">
        <w:tc>
          <w:tcPr>
            <w:tcW w:w="9350" w:type="dxa"/>
            <w:gridSpan w:val="2"/>
          </w:tcPr>
          <w:p w:rsidR="00060442" w:rsidRPr="00060442" w:rsidRDefault="00060442" w:rsidP="00D83D68">
            <w:pPr>
              <w:rPr>
                <w:rFonts w:ascii="Times New Roman" w:hAnsi="Times New Roman" w:cs="Times New Roman"/>
                <w:b/>
                <w:bCs/>
                <w:sz w:val="32"/>
                <w:szCs w:val="32"/>
              </w:rPr>
            </w:pPr>
            <w:r w:rsidRPr="00060442">
              <w:rPr>
                <w:rFonts w:ascii="Times New Roman" w:hAnsi="Times New Roman" w:cs="Times New Roman"/>
                <w:b/>
                <w:bCs/>
                <w:sz w:val="32"/>
                <w:szCs w:val="32"/>
              </w:rPr>
              <w:t>Meeting Attendance Picture</w:t>
            </w:r>
          </w:p>
        </w:tc>
      </w:tr>
      <w:tr w:rsidR="00060442" w:rsidRPr="00060442" w:rsidTr="00D83D68">
        <w:tc>
          <w:tcPr>
            <w:tcW w:w="9350" w:type="dxa"/>
            <w:gridSpan w:val="2"/>
          </w:tcPr>
          <w:p w:rsidR="00060442" w:rsidRPr="00060442" w:rsidRDefault="00060442" w:rsidP="00D83D68">
            <w:pPr>
              <w:rPr>
                <w:rFonts w:ascii="Times New Roman" w:hAnsi="Times New Roman" w:cs="Times New Roman"/>
                <w:b/>
                <w:bCs/>
                <w:sz w:val="32"/>
                <w:szCs w:val="32"/>
              </w:rPr>
            </w:pPr>
          </w:p>
          <w:p w:rsidR="00060442" w:rsidRPr="00060442" w:rsidRDefault="00060442" w:rsidP="00D83D68">
            <w:pPr>
              <w:rPr>
                <w:rFonts w:ascii="Times New Roman" w:hAnsi="Times New Roman" w:cs="Times New Roman"/>
                <w:b/>
                <w:bCs/>
                <w:sz w:val="32"/>
                <w:szCs w:val="32"/>
              </w:rPr>
            </w:pPr>
          </w:p>
          <w:p w:rsidR="00060442" w:rsidRPr="00060442" w:rsidRDefault="00060442" w:rsidP="00D83D68">
            <w:pPr>
              <w:rPr>
                <w:rFonts w:ascii="Times New Roman" w:hAnsi="Times New Roman" w:cs="Times New Roman"/>
                <w:b/>
                <w:bCs/>
                <w:sz w:val="32"/>
                <w:szCs w:val="32"/>
              </w:rPr>
            </w:pPr>
          </w:p>
          <w:p w:rsidR="00060442" w:rsidRPr="00060442" w:rsidRDefault="00060442" w:rsidP="00D83D68">
            <w:pPr>
              <w:rPr>
                <w:rFonts w:ascii="Times New Roman" w:hAnsi="Times New Roman" w:cs="Times New Roman"/>
                <w:b/>
                <w:bCs/>
                <w:sz w:val="32"/>
                <w:szCs w:val="32"/>
              </w:rPr>
            </w:pPr>
            <w:r w:rsidRPr="00060442">
              <w:rPr>
                <w:rFonts w:ascii="Times New Roman" w:hAnsi="Times New Roman" w:cs="Times New Roman"/>
                <w:b/>
                <w:bCs/>
                <w:sz w:val="32"/>
                <w:szCs w:val="32"/>
              </w:rPr>
              <w:lastRenderedPageBreak/>
              <w:drawing>
                <wp:inline distT="0" distB="0" distL="0" distR="0" wp14:anchorId="75072C3B" wp14:editId="2F38BC42">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rsidR="00060442" w:rsidRPr="00060442" w:rsidRDefault="00060442" w:rsidP="00D83D68">
            <w:pPr>
              <w:rPr>
                <w:rFonts w:ascii="Times New Roman" w:hAnsi="Times New Roman" w:cs="Times New Roman"/>
                <w:b/>
                <w:bCs/>
                <w:sz w:val="32"/>
                <w:szCs w:val="32"/>
              </w:rPr>
            </w:pPr>
          </w:p>
          <w:p w:rsidR="00060442" w:rsidRPr="00060442" w:rsidRDefault="00060442" w:rsidP="00D83D68">
            <w:pPr>
              <w:rPr>
                <w:rFonts w:ascii="Times New Roman" w:hAnsi="Times New Roman" w:cs="Times New Roman"/>
                <w:b/>
                <w:bCs/>
                <w:sz w:val="32"/>
                <w:szCs w:val="32"/>
              </w:rPr>
            </w:pPr>
          </w:p>
          <w:p w:rsidR="00060442" w:rsidRPr="00060442" w:rsidRDefault="00060442" w:rsidP="00D83D68">
            <w:pPr>
              <w:rPr>
                <w:rFonts w:ascii="Times New Roman" w:hAnsi="Times New Roman" w:cs="Times New Roman"/>
                <w:b/>
                <w:bCs/>
                <w:sz w:val="32"/>
                <w:szCs w:val="32"/>
              </w:rPr>
            </w:pPr>
          </w:p>
          <w:p w:rsidR="00060442" w:rsidRPr="00060442" w:rsidRDefault="00060442" w:rsidP="00D83D68">
            <w:pPr>
              <w:rPr>
                <w:rFonts w:ascii="Times New Roman" w:hAnsi="Times New Roman" w:cs="Times New Roman"/>
                <w:b/>
                <w:bCs/>
                <w:sz w:val="32"/>
                <w:szCs w:val="32"/>
              </w:rPr>
            </w:pPr>
          </w:p>
          <w:p w:rsidR="00060442" w:rsidRPr="00060442" w:rsidRDefault="00060442" w:rsidP="00D83D68">
            <w:pPr>
              <w:rPr>
                <w:rFonts w:ascii="Times New Roman" w:hAnsi="Times New Roman" w:cs="Times New Roman"/>
                <w:b/>
                <w:bCs/>
                <w:sz w:val="32"/>
                <w:szCs w:val="32"/>
              </w:rPr>
            </w:pPr>
          </w:p>
        </w:tc>
      </w:tr>
    </w:tbl>
    <w:p w:rsidR="00060442" w:rsidRPr="00060442" w:rsidRDefault="00060442" w:rsidP="00060442">
      <w:pPr>
        <w:spacing w:line="360" w:lineRule="auto"/>
        <w:rPr>
          <w:rFonts w:ascii="Times New Roman" w:hAnsi="Times New Roman" w:cs="Times New Roman"/>
          <w:b/>
          <w:sz w:val="24"/>
          <w:szCs w:val="24"/>
        </w:rPr>
      </w:pPr>
    </w:p>
    <w:sectPr w:rsidR="00060442" w:rsidRPr="00060442" w:rsidSect="000604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1C86" w:rsidRDefault="002A1C86" w:rsidP="00060442">
      <w:pPr>
        <w:spacing w:after="0" w:line="240" w:lineRule="auto"/>
      </w:pPr>
      <w:r>
        <w:separator/>
      </w:r>
    </w:p>
  </w:endnote>
  <w:endnote w:type="continuationSeparator" w:id="0">
    <w:p w:rsidR="002A1C86" w:rsidRDefault="002A1C86" w:rsidP="00060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1C86" w:rsidRDefault="002A1C86" w:rsidP="00060442">
      <w:pPr>
        <w:spacing w:after="0" w:line="240" w:lineRule="auto"/>
      </w:pPr>
      <w:r>
        <w:separator/>
      </w:r>
    </w:p>
  </w:footnote>
  <w:footnote w:type="continuationSeparator" w:id="0">
    <w:p w:rsidR="002A1C86" w:rsidRDefault="002A1C86" w:rsidP="0006044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309"/>
    <w:rsid w:val="00060442"/>
    <w:rsid w:val="002A1C86"/>
    <w:rsid w:val="007B7A0F"/>
    <w:rsid w:val="00BF5309"/>
    <w:rsid w:val="00CF3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29BE2"/>
  <w15:chartTrackingRefBased/>
  <w15:docId w15:val="{C72A4B7C-C94B-4977-AB37-A87EC5914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604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60442"/>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604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0442"/>
  </w:style>
  <w:style w:type="paragraph" w:styleId="Footer">
    <w:name w:val="footer"/>
    <w:basedOn w:val="Normal"/>
    <w:link w:val="FooterChar"/>
    <w:uiPriority w:val="99"/>
    <w:unhideWhenUsed/>
    <w:rsid w:val="000604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0442"/>
  </w:style>
  <w:style w:type="paragraph" w:styleId="ListParagraph">
    <w:name w:val="List Paragraph"/>
    <w:basedOn w:val="Normal"/>
    <w:uiPriority w:val="34"/>
    <w:qFormat/>
    <w:rsid w:val="00060442"/>
    <w:pPr>
      <w:ind w:left="720"/>
      <w:contextualSpacing/>
    </w:pPr>
  </w:style>
  <w:style w:type="character" w:customStyle="1" w:styleId="Heading1Char">
    <w:name w:val="Heading 1 Char"/>
    <w:basedOn w:val="DefaultParagraphFont"/>
    <w:link w:val="Heading1"/>
    <w:uiPriority w:val="9"/>
    <w:rsid w:val="0006044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6454531">
      <w:bodyDiv w:val="1"/>
      <w:marLeft w:val="0"/>
      <w:marRight w:val="0"/>
      <w:marTop w:val="0"/>
      <w:marBottom w:val="0"/>
      <w:divBdr>
        <w:top w:val="none" w:sz="0" w:space="0" w:color="auto"/>
        <w:left w:val="none" w:sz="0" w:space="0" w:color="auto"/>
        <w:bottom w:val="none" w:sz="0" w:space="0" w:color="auto"/>
        <w:right w:val="none" w:sz="0" w:space="0" w:color="auto"/>
      </w:divBdr>
    </w:div>
    <w:div w:id="860316246">
      <w:bodyDiv w:val="1"/>
      <w:marLeft w:val="0"/>
      <w:marRight w:val="0"/>
      <w:marTop w:val="0"/>
      <w:marBottom w:val="0"/>
      <w:divBdr>
        <w:top w:val="none" w:sz="0" w:space="0" w:color="auto"/>
        <w:left w:val="none" w:sz="0" w:space="0" w:color="auto"/>
        <w:bottom w:val="none" w:sz="0" w:space="0" w:color="auto"/>
        <w:right w:val="none" w:sz="0" w:space="0" w:color="auto"/>
      </w:divBdr>
    </w:div>
    <w:div w:id="1898854412">
      <w:bodyDiv w:val="1"/>
      <w:marLeft w:val="0"/>
      <w:marRight w:val="0"/>
      <w:marTop w:val="0"/>
      <w:marBottom w:val="0"/>
      <w:divBdr>
        <w:top w:val="none" w:sz="0" w:space="0" w:color="auto"/>
        <w:left w:val="none" w:sz="0" w:space="0" w:color="auto"/>
        <w:bottom w:val="none" w:sz="0" w:space="0" w:color="auto"/>
        <w:right w:val="none" w:sz="0" w:space="0" w:color="auto"/>
      </w:divBdr>
    </w:div>
    <w:div w:id="2001498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1018</Words>
  <Characters>5808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dc:creator>
  <cp:keywords/>
  <dc:description/>
  <cp:lastModifiedBy>Ahmednor</cp:lastModifiedBy>
  <cp:revision>2</cp:revision>
  <dcterms:created xsi:type="dcterms:W3CDTF">2025-06-20T19:39:00Z</dcterms:created>
  <dcterms:modified xsi:type="dcterms:W3CDTF">2025-06-20T19:39:00Z</dcterms:modified>
</cp:coreProperties>
</file>