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2194" w14:textId="77777777" w:rsidR="00D3107D" w:rsidRDefault="00D3107D">
      <w:pPr>
        <w:pStyle w:val="1"/>
        <w:bidi/>
        <w:spacing w:before="0" w:after="900"/>
        <w:jc w:val="center"/>
        <w:rPr>
          <w:rFonts w:hint="cs"/>
          <w:b w:val="0"/>
          <w:bCs w:val="0"/>
          <w:color w:val="000000"/>
          <w:sz w:val="22"/>
          <w:szCs w:val="22"/>
          <w:lang w:bidi="ar-OM"/>
        </w:rPr>
      </w:pPr>
    </w:p>
    <w:p w14:paraId="2110CD31" w14:textId="77777777" w:rsidR="00887974" w:rsidRDefault="00887974">
      <w:pPr>
        <w:pBdr>
          <w:top w:val="nil"/>
          <w:left w:val="nil"/>
          <w:bottom w:val="nil"/>
          <w:right w:val="nil"/>
          <w:between w:val="nil"/>
        </w:pBdr>
        <w:bidi/>
        <w:spacing w:after="150"/>
        <w:jc w:val="center"/>
        <w:rPr>
          <w:color w:val="020617"/>
          <w:sz w:val="60"/>
          <w:szCs w:val="60"/>
          <w:rtl/>
        </w:rPr>
      </w:pPr>
    </w:p>
    <w:p w14:paraId="3C90FDB2" w14:textId="77777777" w:rsidR="00887974" w:rsidRDefault="00887974" w:rsidP="00887974">
      <w:pPr>
        <w:pBdr>
          <w:top w:val="nil"/>
          <w:left w:val="nil"/>
          <w:bottom w:val="nil"/>
          <w:right w:val="nil"/>
          <w:between w:val="nil"/>
        </w:pBdr>
        <w:bidi/>
        <w:spacing w:after="150"/>
        <w:jc w:val="center"/>
        <w:rPr>
          <w:color w:val="020617"/>
          <w:sz w:val="60"/>
          <w:szCs w:val="60"/>
          <w:rtl/>
        </w:rPr>
      </w:pPr>
    </w:p>
    <w:p w14:paraId="3338CB71" w14:textId="77777777" w:rsidR="00887974" w:rsidRDefault="00887974" w:rsidP="00887974">
      <w:pPr>
        <w:pBdr>
          <w:top w:val="nil"/>
          <w:left w:val="nil"/>
          <w:bottom w:val="nil"/>
          <w:right w:val="nil"/>
          <w:between w:val="nil"/>
        </w:pBdr>
        <w:bidi/>
        <w:spacing w:after="150"/>
        <w:jc w:val="center"/>
        <w:rPr>
          <w:color w:val="020617"/>
          <w:sz w:val="60"/>
          <w:szCs w:val="60"/>
          <w:rtl/>
        </w:rPr>
      </w:pPr>
    </w:p>
    <w:p w14:paraId="77025738" w14:textId="77777777" w:rsidR="00887974" w:rsidRDefault="00887974" w:rsidP="00887974">
      <w:pPr>
        <w:pBdr>
          <w:top w:val="nil"/>
          <w:left w:val="nil"/>
          <w:bottom w:val="nil"/>
          <w:right w:val="nil"/>
          <w:between w:val="nil"/>
        </w:pBdr>
        <w:bidi/>
        <w:spacing w:after="150"/>
        <w:jc w:val="center"/>
        <w:rPr>
          <w:color w:val="020617"/>
          <w:sz w:val="60"/>
          <w:szCs w:val="60"/>
          <w:rtl/>
        </w:rPr>
      </w:pPr>
    </w:p>
    <w:p w14:paraId="249109C6" w14:textId="77777777" w:rsidR="00887974" w:rsidRDefault="00000000" w:rsidP="00887974">
      <w:pPr>
        <w:pBdr>
          <w:top w:val="nil"/>
          <w:left w:val="nil"/>
          <w:bottom w:val="nil"/>
          <w:right w:val="nil"/>
          <w:between w:val="nil"/>
        </w:pBdr>
        <w:bidi/>
        <w:spacing w:after="150"/>
        <w:jc w:val="center"/>
        <w:rPr>
          <w:color w:val="020617"/>
          <w:sz w:val="60"/>
          <w:szCs w:val="60"/>
          <w:rtl/>
        </w:rPr>
      </w:pPr>
      <w:r w:rsidRPr="00887974">
        <w:rPr>
          <w:b/>
          <w:color w:val="262626" w:themeColor="text1" w:themeTint="D9"/>
          <w:sz w:val="60"/>
          <w:szCs w:val="60"/>
          <w:rt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الوثيقة الفنية الشاملة</w:t>
      </w:r>
    </w:p>
    <w:p w14:paraId="61481456" w14:textId="246A7ED9" w:rsidR="00D3107D" w:rsidRDefault="00000000" w:rsidP="00887974">
      <w:pPr>
        <w:pBdr>
          <w:top w:val="nil"/>
          <w:left w:val="nil"/>
          <w:bottom w:val="nil"/>
          <w:right w:val="nil"/>
          <w:between w:val="nil"/>
        </w:pBdr>
        <w:bidi/>
        <w:spacing w:after="150"/>
        <w:jc w:val="center"/>
        <w:rPr>
          <w:color w:val="020617"/>
          <w:sz w:val="60"/>
          <w:szCs w:val="60"/>
        </w:rPr>
      </w:pPr>
      <w:r>
        <w:rPr>
          <w:color w:val="020617"/>
          <w:sz w:val="60"/>
          <w:szCs w:val="60"/>
          <w:rtl/>
        </w:rPr>
        <w:t xml:space="preserve"> منظومة </w:t>
      </w:r>
      <w:r>
        <w:rPr>
          <w:color w:val="020617"/>
          <w:sz w:val="60"/>
          <w:szCs w:val="60"/>
        </w:rPr>
        <w:t>Vision AML</w:t>
      </w:r>
    </w:p>
    <w:p w14:paraId="3665CB16" w14:textId="4565B24F" w:rsidR="00887974" w:rsidRDefault="00000000" w:rsidP="00887974">
      <w:pPr>
        <w:pBdr>
          <w:top w:val="nil"/>
          <w:left w:val="nil"/>
          <w:bottom w:val="nil"/>
          <w:right w:val="nil"/>
          <w:between w:val="nil"/>
        </w:pBdr>
        <w:bidi/>
        <w:jc w:val="center"/>
        <w:rPr>
          <w:color w:val="1E40AF"/>
          <w:sz w:val="36"/>
          <w:szCs w:val="36"/>
          <w:rtl/>
        </w:rPr>
      </w:pPr>
      <w:r>
        <w:rPr>
          <w:color w:val="1E40AF"/>
          <w:sz w:val="36"/>
          <w:szCs w:val="36"/>
          <w:rtl/>
        </w:rPr>
        <w:t>نظام الذكاء الاصطناعي السيادي للكشف عن غسل الأموال وحماية الأمن القومي والمجتمعي</w:t>
      </w:r>
      <w:r w:rsidR="00887974">
        <w:rPr>
          <w:rFonts w:hint="cs"/>
          <w:color w:val="1E40AF"/>
          <w:sz w:val="36"/>
          <w:szCs w:val="36"/>
          <w:rtl/>
        </w:rPr>
        <w:t xml:space="preserve"> </w:t>
      </w:r>
    </w:p>
    <w:p w14:paraId="7F0014D5" w14:textId="6FBC3F89" w:rsidR="00887974" w:rsidRPr="00887974" w:rsidRDefault="00887974" w:rsidP="00887974">
      <w:pPr>
        <w:pBdr>
          <w:top w:val="nil"/>
          <w:left w:val="nil"/>
          <w:bottom w:val="nil"/>
          <w:right w:val="nil"/>
          <w:between w:val="nil"/>
        </w:pBdr>
        <w:bidi/>
        <w:rPr>
          <w:color w:val="1E40AF"/>
          <w:sz w:val="36"/>
          <w:szCs w:val="36"/>
          <w:rtl/>
        </w:rPr>
      </w:pPr>
      <w:r>
        <w:rPr>
          <w:rFonts w:hint="cs"/>
          <w:color w:val="1E40AF"/>
          <w:sz w:val="36"/>
          <w:szCs w:val="36"/>
          <w:rtl/>
        </w:rPr>
        <w:t xml:space="preserve">                        " نظرة مستقبلية نحو مستقبلا مشرق "</w:t>
      </w:r>
    </w:p>
    <w:p w14:paraId="6EE75393" w14:textId="77777777" w:rsidR="00887974" w:rsidRDefault="00887974" w:rsidP="00887974">
      <w:pPr>
        <w:bidi/>
        <w:rPr>
          <w:rtl/>
        </w:rPr>
      </w:pPr>
    </w:p>
    <w:p w14:paraId="71D4AD3B" w14:textId="68621516" w:rsidR="00887974" w:rsidRPr="00887974" w:rsidRDefault="00887974" w:rsidP="00887974">
      <w:pPr>
        <w:bidi/>
        <w:jc w:val="center"/>
        <w:rPr>
          <w:sz w:val="52"/>
          <w:szCs w:val="52"/>
          <w:rtl/>
        </w:rPr>
      </w:pPr>
      <w:r w:rsidRPr="00887974">
        <w:rPr>
          <w:rFonts w:hint="cs"/>
          <w:sz w:val="52"/>
          <w:szCs w:val="52"/>
          <w:rtl/>
        </w:rPr>
        <w:t>اعداد: محمد بن الحبشي المشايخي</w:t>
      </w:r>
    </w:p>
    <w:p w14:paraId="51BB5214" w14:textId="77777777" w:rsidR="00887974" w:rsidRDefault="00887974" w:rsidP="00887974">
      <w:pPr>
        <w:pStyle w:val="2"/>
        <w:bidi/>
        <w:spacing w:before="150" w:after="375"/>
        <w:ind w:left="720" w:right="150"/>
        <w:rPr>
          <w:color w:val="1E3A8A"/>
          <w:shd w:val="clear" w:color="auto" w:fill="F8FAFC"/>
          <w:rtl/>
        </w:rPr>
      </w:pPr>
    </w:p>
    <w:p w14:paraId="70E805FE" w14:textId="77777777" w:rsidR="00887974" w:rsidRDefault="00887974" w:rsidP="00887974">
      <w:pPr>
        <w:pStyle w:val="2"/>
        <w:bidi/>
        <w:spacing w:before="150" w:after="375"/>
        <w:ind w:left="720" w:right="150"/>
        <w:rPr>
          <w:color w:val="1E3A8A"/>
          <w:shd w:val="clear" w:color="auto" w:fill="F8FAFC"/>
          <w:rtl/>
        </w:rPr>
      </w:pPr>
    </w:p>
    <w:p w14:paraId="3DA999EA" w14:textId="77777777" w:rsidR="00887974" w:rsidRDefault="00887974" w:rsidP="00887974">
      <w:pPr>
        <w:pStyle w:val="2"/>
        <w:bidi/>
        <w:spacing w:before="150" w:after="375"/>
        <w:ind w:left="720" w:right="150"/>
        <w:rPr>
          <w:color w:val="1E3A8A"/>
          <w:shd w:val="clear" w:color="auto" w:fill="F8FAFC"/>
          <w:rtl/>
        </w:rPr>
      </w:pPr>
    </w:p>
    <w:p w14:paraId="5CC07869" w14:textId="77777777" w:rsidR="00887974" w:rsidRDefault="00887974" w:rsidP="00887974">
      <w:pPr>
        <w:pStyle w:val="2"/>
        <w:bidi/>
        <w:spacing w:before="150" w:after="375"/>
        <w:ind w:left="720" w:right="150"/>
        <w:rPr>
          <w:color w:val="1E3A8A"/>
          <w:shd w:val="clear" w:color="auto" w:fill="F8FAFC"/>
          <w:rtl/>
        </w:rPr>
      </w:pPr>
    </w:p>
    <w:p w14:paraId="2A376261" w14:textId="77777777" w:rsidR="00887974" w:rsidRDefault="00887974" w:rsidP="00887974">
      <w:pPr>
        <w:pStyle w:val="2"/>
        <w:bidi/>
        <w:spacing w:before="150" w:after="375"/>
        <w:ind w:left="720" w:right="150"/>
        <w:rPr>
          <w:color w:val="1E3A8A"/>
          <w:shd w:val="clear" w:color="auto" w:fill="F8FAFC"/>
          <w:rtl/>
        </w:rPr>
      </w:pPr>
    </w:p>
    <w:p w14:paraId="29153643" w14:textId="77777777" w:rsidR="00887974" w:rsidRDefault="00887974" w:rsidP="00887974">
      <w:pPr>
        <w:pStyle w:val="2"/>
        <w:bidi/>
        <w:spacing w:before="150" w:after="375"/>
        <w:ind w:left="720" w:right="150"/>
        <w:rPr>
          <w:color w:val="1E3A8A"/>
          <w:shd w:val="clear" w:color="auto" w:fill="F8FAFC"/>
          <w:rtl/>
        </w:rPr>
      </w:pPr>
    </w:p>
    <w:p w14:paraId="712CE101" w14:textId="77777777" w:rsidR="00887974" w:rsidRDefault="00887974" w:rsidP="00887974">
      <w:pPr>
        <w:pStyle w:val="2"/>
        <w:bidi/>
        <w:spacing w:before="150" w:after="375"/>
        <w:ind w:left="720" w:right="150"/>
        <w:rPr>
          <w:color w:val="1E3A8A"/>
          <w:shd w:val="clear" w:color="auto" w:fill="F8FAFC"/>
          <w:rtl/>
        </w:rPr>
      </w:pPr>
    </w:p>
    <w:p w14:paraId="30AB683C" w14:textId="77777777" w:rsidR="00887974" w:rsidRDefault="00887974" w:rsidP="00887974">
      <w:pPr>
        <w:bidi/>
        <w:rPr>
          <w:rtl/>
        </w:rPr>
      </w:pPr>
    </w:p>
    <w:p w14:paraId="0783C29C" w14:textId="77777777" w:rsidR="00887974" w:rsidRPr="00887974" w:rsidRDefault="00887974" w:rsidP="00887974">
      <w:pPr>
        <w:bidi/>
        <w:rPr>
          <w:rtl/>
        </w:rPr>
      </w:pPr>
    </w:p>
    <w:p w14:paraId="4F31567B" w14:textId="208728F0" w:rsidR="00D3107D" w:rsidRPr="00887974" w:rsidRDefault="00000000" w:rsidP="00887974">
      <w:pPr>
        <w:pStyle w:val="2"/>
        <w:bidi/>
        <w:spacing w:before="150" w:after="375"/>
        <w:ind w:left="720" w:right="150"/>
        <w:rPr>
          <w:color w:val="1E3A8A"/>
          <w:shd w:val="clear" w:color="auto" w:fill="F8FAFC"/>
        </w:rPr>
      </w:pPr>
      <w:r w:rsidRPr="00887974">
        <w:rPr>
          <w:color w:val="1E3A8A"/>
          <w:shd w:val="clear" w:color="auto" w:fill="F8FAFC"/>
          <w:rtl/>
        </w:rPr>
        <w:t>. ملخص تنفيذي (</w:t>
      </w:r>
      <w:r w:rsidRPr="00887974">
        <w:rPr>
          <w:color w:val="1E3A8A"/>
          <w:shd w:val="clear" w:color="auto" w:fill="F8FAFC"/>
        </w:rPr>
        <w:t>Executive Summary</w:t>
      </w:r>
      <w:r w:rsidRPr="00887974">
        <w:rPr>
          <w:color w:val="1E3A8A"/>
          <w:shd w:val="clear" w:color="auto" w:fill="F8FAFC"/>
          <w:rtl/>
        </w:rPr>
        <w:t>)</w:t>
      </w:r>
    </w:p>
    <w:p w14:paraId="32CF9F1A" w14:textId="1FC2CD73" w:rsidR="00D3107D" w:rsidRDefault="00000000">
      <w:pPr>
        <w:pBdr>
          <w:top w:val="nil"/>
          <w:left w:val="nil"/>
          <w:bottom w:val="nil"/>
          <w:right w:val="nil"/>
          <w:between w:val="nil"/>
        </w:pBdr>
        <w:bidi/>
        <w:spacing w:after="225" w:line="431" w:lineRule="auto"/>
        <w:jc w:val="both"/>
        <w:rPr>
          <w:sz w:val="24"/>
          <w:szCs w:val="24"/>
        </w:rPr>
      </w:pPr>
      <w:r>
        <w:rPr>
          <w:sz w:val="24"/>
          <w:szCs w:val="24"/>
          <w:rtl/>
        </w:rPr>
        <w:t xml:space="preserve">تمثل منظومة </w:t>
      </w:r>
      <w:r>
        <w:rPr>
          <w:b/>
          <w:bCs/>
          <w:sz w:val="24"/>
          <w:szCs w:val="24"/>
        </w:rPr>
        <w:t>Vision AML</w:t>
      </w:r>
      <w:r>
        <w:rPr>
          <w:sz w:val="24"/>
          <w:szCs w:val="24"/>
          <w:rtl/>
        </w:rPr>
        <w:t xml:space="preserve"> الجيل القادم من حلول الامتثال المالي، حيث تدمج بين "الذكاء الاصطناعي السلوكي" وبين المسؤولية الوطنية. يهدف المشروع إلى كسر قيود الأنظمة التقليدية الجامدة واستبدالها بمحرك ذكي يفهم السياق الإنساني والمالي للمعاملات. لا يقتصر دور المنظومة على حماية البنوك من الاحتيال فحسب، بل تمتد لتكون درعاً يحمي الفئات المستضعفة، ويجفف منابع تمويل الجرائم الكبرى، ويعزز مكانة الدولة في مؤشرات الشفافية العالمية</w:t>
      </w:r>
      <w:r w:rsidR="006B45C3">
        <w:rPr>
          <w:rFonts w:hint="cs"/>
          <w:sz w:val="24"/>
          <w:szCs w:val="24"/>
          <w:rtl/>
        </w:rPr>
        <w:t xml:space="preserve"> , حيث ان أصبحت القضية قضية عالمية دولية تزعزع الاقتصاد والامن الدولي واقتصاده , يمكن من خلال هذا المشروع بمساعدة الذكاء الاصطناعي التنبؤ بهذه التحركات وتقليل من خطورتها والمساعدة على فهم هذه الخوارزميات والحركات التي تحدث في الحسابات البنكية, باستخدام بعض التقنيات والخوارزميات يمكن إعادة صياغ ما يحدث من هذه القضية وإعادة الحقوق وحماية المجتمع والفرد من هذه السلوكيات التي تؤثر في مستقبل الفرد بشكل خاص والمجتمع بشكل عام</w:t>
      </w:r>
      <w:r>
        <w:rPr>
          <w:sz w:val="24"/>
          <w:szCs w:val="24"/>
          <w:rtl/>
        </w:rPr>
        <w:t>.</w:t>
      </w:r>
    </w:p>
    <w:p w14:paraId="621769EE" w14:textId="77777777" w:rsidR="00D3107D" w:rsidRDefault="00000000">
      <w:pPr>
        <w:pStyle w:val="2"/>
        <w:bidi/>
        <w:spacing w:before="150" w:after="375"/>
        <w:ind w:left="150" w:right="150"/>
        <w:rPr>
          <w:color w:val="1E3A8A"/>
          <w:shd w:val="clear" w:color="auto" w:fill="F8FAFC"/>
        </w:rPr>
      </w:pPr>
      <w:r>
        <w:rPr>
          <w:color w:val="1E3A8A"/>
          <w:shd w:val="clear" w:color="auto" w:fill="F8FAFC"/>
          <w:rtl/>
        </w:rPr>
        <w:t>2. تعريف المشكلة والتحديات الراهنة</w:t>
      </w:r>
    </w:p>
    <w:p w14:paraId="3747C639" w14:textId="77777777" w:rsidR="00D3107D" w:rsidRDefault="00000000">
      <w:pPr>
        <w:pBdr>
          <w:top w:val="nil"/>
          <w:left w:val="nil"/>
          <w:bottom w:val="nil"/>
          <w:right w:val="nil"/>
          <w:between w:val="nil"/>
        </w:pBdr>
        <w:bidi/>
        <w:spacing w:line="431" w:lineRule="auto"/>
        <w:rPr>
          <w:sz w:val="24"/>
          <w:szCs w:val="24"/>
        </w:rPr>
      </w:pPr>
      <w:r>
        <w:rPr>
          <w:sz w:val="24"/>
          <w:szCs w:val="24"/>
          <w:rtl/>
        </w:rPr>
        <w:t>يواجه القطاع المالي والمجتمعي تحديات متزايدة تتلخص في:</w:t>
      </w:r>
    </w:p>
    <w:p w14:paraId="578C4EB9" w14:textId="4D877DD5" w:rsidR="00D3107D" w:rsidRDefault="00000000">
      <w:pPr>
        <w:numPr>
          <w:ilvl w:val="0"/>
          <w:numId w:val="1"/>
        </w:numPr>
        <w:pBdr>
          <w:top w:val="nil"/>
          <w:left w:val="nil"/>
          <w:bottom w:val="nil"/>
          <w:right w:val="nil"/>
          <w:between w:val="nil"/>
        </w:pBdr>
        <w:bidi/>
      </w:pPr>
      <w:r>
        <w:rPr>
          <w:b/>
          <w:bCs/>
          <w:rtl/>
        </w:rPr>
        <w:t>ثغرة التجزئة (</w:t>
      </w:r>
      <w:r>
        <w:rPr>
          <w:b/>
          <w:bCs/>
        </w:rPr>
        <w:t>Structuring):</w:t>
      </w:r>
      <w:r>
        <w:rPr>
          <w:rtl/>
        </w:rPr>
        <w:t xml:space="preserve"> قدرة المجرمين على تمرير مبالغ ضخمة عبر تجزئتها لمبالغ صغيرة تتفادى رقابة الأنظمة التقليدية</w:t>
      </w:r>
      <w:r w:rsidR="002C7533">
        <w:rPr>
          <w:rFonts w:hint="cs"/>
          <w:rtl/>
        </w:rPr>
        <w:t xml:space="preserve"> من خلال نشرها على نطاق واسع من الحسابات او من خلال تسريع تدفقها عبر مؤسسات أخرى تساعدهم في التستر على الامر من خلال توزيعها في حساباتهم ورفع نسبة الأرباح فيها التي تساعدهم في </w:t>
      </w:r>
      <w:r w:rsidR="00C93415">
        <w:rPr>
          <w:rFonts w:hint="cs"/>
          <w:rtl/>
        </w:rPr>
        <w:t>اخفائها.</w:t>
      </w:r>
    </w:p>
    <w:p w14:paraId="3CB4FD21" w14:textId="7408FD2A" w:rsidR="00D3107D" w:rsidRDefault="00000000">
      <w:pPr>
        <w:numPr>
          <w:ilvl w:val="0"/>
          <w:numId w:val="1"/>
        </w:numPr>
        <w:pBdr>
          <w:top w:val="nil"/>
          <w:left w:val="nil"/>
          <w:bottom w:val="nil"/>
          <w:right w:val="nil"/>
          <w:between w:val="nil"/>
        </w:pBdr>
        <w:bidi/>
      </w:pPr>
      <w:r>
        <w:rPr>
          <w:b/>
          <w:bCs/>
          <w:rtl/>
        </w:rPr>
        <w:t>أزمة الإنذارات الكاذبة:</w:t>
      </w:r>
      <w:r>
        <w:rPr>
          <w:rtl/>
        </w:rPr>
        <w:t xml:space="preserve"> إهدار 60% من وقت المحققين في مراجعة معاملات سليمة صُنفت خطأً كمشبوهة</w:t>
      </w:r>
      <w:r w:rsidR="002C7533">
        <w:rPr>
          <w:rFonts w:hint="cs"/>
          <w:rtl/>
        </w:rPr>
        <w:t xml:space="preserve"> مما يؤدي الى ضعف الاستيعاب لديهم وعدم القدرة على إيجاد تلك الحلول اللازمة</w:t>
      </w:r>
      <w:r w:rsidR="00C93415">
        <w:rPr>
          <w:rFonts w:hint="cs"/>
          <w:rtl/>
        </w:rPr>
        <w:t xml:space="preserve"> لهذه </w:t>
      </w:r>
      <w:proofErr w:type="gramStart"/>
      <w:r w:rsidR="00C93415">
        <w:rPr>
          <w:rFonts w:hint="cs"/>
          <w:rtl/>
        </w:rPr>
        <w:t xml:space="preserve">القضايا </w:t>
      </w:r>
      <w:r>
        <w:rPr>
          <w:rtl/>
        </w:rPr>
        <w:t>.</w:t>
      </w:r>
      <w:proofErr w:type="gramEnd"/>
    </w:p>
    <w:p w14:paraId="065FA060" w14:textId="03C07DD0" w:rsidR="00D3107D" w:rsidRDefault="00000000">
      <w:pPr>
        <w:numPr>
          <w:ilvl w:val="0"/>
          <w:numId w:val="1"/>
        </w:numPr>
        <w:pBdr>
          <w:top w:val="nil"/>
          <w:left w:val="nil"/>
          <w:bottom w:val="nil"/>
          <w:right w:val="nil"/>
          <w:between w:val="nil"/>
        </w:pBdr>
        <w:bidi/>
      </w:pPr>
      <w:r>
        <w:rPr>
          <w:b/>
          <w:bCs/>
          <w:rtl/>
        </w:rPr>
        <w:t>استغلال الفئات المستهدفة:</w:t>
      </w:r>
      <w:r>
        <w:rPr>
          <w:rtl/>
        </w:rPr>
        <w:t xml:space="preserve"> تزايد استخدام حسابات الطلاب والشباب كـ "بغال مال" لتمرير تدفقات غير مشروعة</w:t>
      </w:r>
      <w:r w:rsidR="002C7533">
        <w:rPr>
          <w:rFonts w:hint="cs"/>
          <w:rtl/>
        </w:rPr>
        <w:t xml:space="preserve"> عبر اغراءهم بنسبة من الأموال او عبر تهديدهم بعدة عوامل التي من الممكن من خلالها </w:t>
      </w:r>
      <w:r w:rsidR="001F252F">
        <w:rPr>
          <w:rFonts w:hint="cs"/>
          <w:rtl/>
        </w:rPr>
        <w:t>يستسيغ الفرد لهم</w:t>
      </w:r>
      <w:r>
        <w:rPr>
          <w:rtl/>
        </w:rPr>
        <w:t>.</w:t>
      </w:r>
    </w:p>
    <w:p w14:paraId="1D983DFF" w14:textId="77777777" w:rsidR="00D3107D" w:rsidRDefault="00000000">
      <w:pPr>
        <w:pStyle w:val="2"/>
        <w:bidi/>
        <w:spacing w:before="375" w:after="375"/>
        <w:ind w:left="150" w:right="150"/>
        <w:rPr>
          <w:color w:val="1E3A8A"/>
          <w:shd w:val="clear" w:color="auto" w:fill="F8FAFC"/>
        </w:rPr>
      </w:pPr>
      <w:r>
        <w:rPr>
          <w:color w:val="1E3A8A"/>
          <w:shd w:val="clear" w:color="auto" w:fill="F8FAFC"/>
          <w:rtl/>
        </w:rPr>
        <w:t>3. الفلسفة الابتكارية (</w:t>
      </w:r>
      <w:r>
        <w:rPr>
          <w:color w:val="1E3A8A"/>
          <w:shd w:val="clear" w:color="auto" w:fill="F8FAFC"/>
        </w:rPr>
        <w:t>Core Innovation</w:t>
      </w:r>
      <w:r>
        <w:rPr>
          <w:color w:val="1E3A8A"/>
          <w:shd w:val="clear" w:color="auto" w:fill="F8FAFC"/>
          <w:rtl/>
        </w:rPr>
        <w:t>)</w:t>
      </w:r>
    </w:p>
    <w:p w14:paraId="748F1F2C" w14:textId="77777777" w:rsidR="00D3107D" w:rsidRDefault="00000000">
      <w:pPr>
        <w:pBdr>
          <w:top w:val="nil"/>
          <w:left w:val="nil"/>
          <w:bottom w:val="nil"/>
          <w:right w:val="nil"/>
          <w:between w:val="nil"/>
        </w:pBdr>
        <w:bidi/>
        <w:spacing w:line="431" w:lineRule="auto"/>
        <w:rPr>
          <w:sz w:val="24"/>
          <w:szCs w:val="24"/>
        </w:rPr>
      </w:pPr>
      <w:r>
        <w:rPr>
          <w:sz w:val="24"/>
          <w:szCs w:val="24"/>
          <w:rtl/>
        </w:rPr>
        <w:t xml:space="preserve">يرتكز الإبداع في المشروع على مفهوم </w:t>
      </w:r>
      <w:r>
        <w:rPr>
          <w:b/>
          <w:bCs/>
          <w:sz w:val="24"/>
          <w:szCs w:val="24"/>
          <w:rtl/>
        </w:rPr>
        <w:t>"الرؤية السلوكية المتعددة الأبعاد"</w:t>
      </w:r>
      <w:r>
        <w:rPr>
          <w:sz w:val="24"/>
          <w:szCs w:val="24"/>
        </w:rPr>
        <w:t>:</w:t>
      </w:r>
    </w:p>
    <w:p w14:paraId="31ABDC63" w14:textId="77777777" w:rsidR="00D3107D" w:rsidRDefault="00D3107D">
      <w:pPr>
        <w:pStyle w:val="3"/>
        <w:bidi/>
        <w:spacing w:before="0" w:after="225"/>
        <w:ind w:right="300"/>
        <w:rPr>
          <w:sz w:val="24"/>
          <w:szCs w:val="24"/>
        </w:rPr>
      </w:pPr>
    </w:p>
    <w:p w14:paraId="2932901E" w14:textId="77777777" w:rsidR="00D3107D" w:rsidRDefault="00000000">
      <w:pPr>
        <w:pBdr>
          <w:top w:val="nil"/>
          <w:left w:val="nil"/>
          <w:bottom w:val="nil"/>
          <w:right w:val="nil"/>
          <w:between w:val="nil"/>
        </w:pBdr>
        <w:bidi/>
        <w:spacing w:before="240" w:after="240"/>
        <w:ind w:right="300"/>
        <w:rPr>
          <w:color w:val="1E40AF"/>
        </w:rPr>
      </w:pPr>
      <w:r>
        <w:rPr>
          <w:color w:val="1E40AF"/>
          <w:rtl/>
        </w:rPr>
        <w:t>أ- البصمة المالية المشفرة (</w:t>
      </w:r>
      <w:r>
        <w:rPr>
          <w:color w:val="1E40AF"/>
        </w:rPr>
        <w:t>Behavioral Fingerprinting</w:t>
      </w:r>
      <w:r>
        <w:rPr>
          <w:color w:val="1E40AF"/>
          <w:rtl/>
        </w:rPr>
        <w:t>):</w:t>
      </w:r>
    </w:p>
    <w:p w14:paraId="13CF93B0" w14:textId="4D8A2C86" w:rsidR="00D3107D" w:rsidRDefault="00000000">
      <w:pPr>
        <w:pBdr>
          <w:top w:val="nil"/>
          <w:left w:val="nil"/>
          <w:bottom w:val="nil"/>
          <w:right w:val="nil"/>
          <w:between w:val="nil"/>
        </w:pBdr>
        <w:bidi/>
        <w:spacing w:after="240"/>
        <w:ind w:right="300"/>
      </w:pPr>
      <w:r>
        <w:rPr>
          <w:rtl/>
        </w:rPr>
        <w:t xml:space="preserve">بناء ملف تعريفي يتعلم "إيقاع" العميل (وقت العمليات، المواقع الجغرافية، طبيعة المستفيدين). النظام يكتشف "النشاز" المالي فور </w:t>
      </w:r>
      <w:r w:rsidR="00887974">
        <w:rPr>
          <w:rFonts w:hint="cs"/>
          <w:rtl/>
        </w:rPr>
        <w:t>حدوثه،</w:t>
      </w:r>
      <w:r w:rsidR="006B45C3">
        <w:rPr>
          <w:rFonts w:hint="cs"/>
          <w:rtl/>
        </w:rPr>
        <w:t xml:space="preserve"> حيث ان هناك بعض العلميات تحدث خلال وقت قصير جدا او بعضها في خلال وقت متأخر ومن خلال الرسم البياني السلوكي للحساب يمكن اكتشاف هذه الثغرات</w:t>
      </w:r>
      <w:r>
        <w:rPr>
          <w:rtl/>
        </w:rPr>
        <w:t>.</w:t>
      </w:r>
    </w:p>
    <w:p w14:paraId="1D6170AD" w14:textId="77777777" w:rsidR="00D3107D" w:rsidRDefault="00000000">
      <w:pPr>
        <w:pStyle w:val="3"/>
        <w:bidi/>
        <w:spacing w:before="0"/>
        <w:ind w:right="300"/>
        <w:rPr>
          <w:color w:val="1E40AF"/>
        </w:rPr>
      </w:pPr>
      <w:r>
        <w:rPr>
          <w:color w:val="1E40AF"/>
          <w:rtl/>
        </w:rPr>
        <w:lastRenderedPageBreak/>
        <w:t>ب- تحليل الروابط الشبكية (</w:t>
      </w:r>
      <w:r>
        <w:rPr>
          <w:color w:val="1E40AF"/>
        </w:rPr>
        <w:t>Graph Analysis</w:t>
      </w:r>
      <w:r>
        <w:rPr>
          <w:color w:val="1E40AF"/>
          <w:rtl/>
        </w:rPr>
        <w:t>):</w:t>
      </w:r>
    </w:p>
    <w:p w14:paraId="3E2C56FE" w14:textId="79A5F9D6" w:rsidR="00D3107D" w:rsidRDefault="00000000">
      <w:pPr>
        <w:pBdr>
          <w:top w:val="nil"/>
          <w:left w:val="nil"/>
          <w:bottom w:val="nil"/>
          <w:right w:val="nil"/>
          <w:between w:val="nil"/>
        </w:pBdr>
        <w:bidi/>
        <w:spacing w:after="240"/>
        <w:ind w:right="300"/>
      </w:pPr>
      <w:r>
        <w:rPr>
          <w:rtl/>
        </w:rPr>
        <w:t>القدرة على كشف "الخلايا العنقودية" التي تربط مئات الحسابات المشتتة ظاهرياً والمترابطة سلوكياً</w:t>
      </w:r>
      <w:r w:rsidR="006B45C3">
        <w:rPr>
          <w:rFonts w:hint="cs"/>
          <w:rtl/>
        </w:rPr>
        <w:t xml:space="preserve"> حيث يمكن ان تكون الحسابات عشوائية بشكل كبير لا ربط بين الحسابات في بعضها للبعض وأيضا قد يكون تحويلات دولية في خارج السياق الطبيعي لطبيعة </w:t>
      </w:r>
      <w:r w:rsidR="00887974">
        <w:rPr>
          <w:rFonts w:hint="cs"/>
          <w:rtl/>
        </w:rPr>
        <w:t>الحساب.</w:t>
      </w:r>
    </w:p>
    <w:p w14:paraId="46122650" w14:textId="77777777" w:rsidR="00D3107D" w:rsidRDefault="00000000">
      <w:pPr>
        <w:pStyle w:val="3"/>
        <w:bidi/>
        <w:spacing w:before="0"/>
        <w:ind w:right="300"/>
        <w:rPr>
          <w:color w:val="1E40AF"/>
        </w:rPr>
      </w:pPr>
      <w:r>
        <w:rPr>
          <w:color w:val="1E40AF"/>
          <w:rtl/>
        </w:rPr>
        <w:t>ج- التعرف على "ضجيج الجريمة":</w:t>
      </w:r>
    </w:p>
    <w:p w14:paraId="56F846BA" w14:textId="30BC7876" w:rsidR="002C7533" w:rsidRDefault="002C7533" w:rsidP="002C7533">
      <w:pPr>
        <w:pStyle w:val="2"/>
        <w:bidi/>
        <w:spacing w:before="150" w:after="375"/>
        <w:ind w:left="150" w:right="150"/>
        <w:rPr>
          <w:color w:val="1E3A8A"/>
          <w:shd w:val="clear" w:color="auto" w:fill="F8FAFC"/>
          <w:rtl/>
        </w:rPr>
      </w:pPr>
      <w:r w:rsidRPr="002C7533">
        <w:rPr>
          <w:b w:val="0"/>
          <w:bCs w:val="0"/>
          <w:sz w:val="22"/>
          <w:szCs w:val="22"/>
          <w:rtl/>
        </w:rPr>
        <w:t xml:space="preserve">لإبداع الحقيقي يكمن في قدرة الخوارزمية على اكتشاف </w:t>
      </w:r>
      <w:r w:rsidRPr="002C7533">
        <w:rPr>
          <w:b w:val="0"/>
          <w:bCs w:val="0"/>
          <w:sz w:val="22"/>
          <w:szCs w:val="22"/>
        </w:rPr>
        <w:t>"</w:t>
      </w:r>
      <w:r w:rsidRPr="002C7533">
        <w:rPr>
          <w:b w:val="0"/>
          <w:bCs w:val="0"/>
          <w:sz w:val="22"/>
          <w:szCs w:val="22"/>
          <w:rtl/>
        </w:rPr>
        <w:t>حسابات البغال المالية</w:t>
      </w:r>
      <w:r w:rsidRPr="002C7533">
        <w:rPr>
          <w:b w:val="0"/>
          <w:bCs w:val="0"/>
          <w:sz w:val="22"/>
          <w:szCs w:val="22"/>
        </w:rPr>
        <w:t xml:space="preserve">" (Money Mule Accounts). </w:t>
      </w:r>
      <w:r w:rsidRPr="002C7533">
        <w:rPr>
          <w:b w:val="0"/>
          <w:bCs w:val="0"/>
          <w:sz w:val="22"/>
          <w:szCs w:val="22"/>
          <w:rtl/>
        </w:rPr>
        <w:t xml:space="preserve">هذه الحسابات تبدو قانونية تماماً وتتبع أفراداً عاديين، لكن النظام يكتشف "ارتباطاً سلوكياً خفياً" يجمعها (مثل التحويل لنفس الجهة في توقيتات متزامنة وبمبالغ مكسورة رياضياً)، مما يكشف هيكل الخلية الإجرامية </w:t>
      </w:r>
      <w:r w:rsidR="00887974" w:rsidRPr="002C7533">
        <w:rPr>
          <w:rFonts w:hint="cs"/>
          <w:b w:val="0"/>
          <w:bCs w:val="0"/>
          <w:sz w:val="22"/>
          <w:szCs w:val="22"/>
          <w:rtl/>
        </w:rPr>
        <w:t>بالكامل</w:t>
      </w:r>
      <w:r w:rsidR="00887974">
        <w:rPr>
          <w:rFonts w:hint="cs"/>
          <w:b w:val="0"/>
          <w:bCs w:val="0"/>
          <w:sz w:val="22"/>
          <w:szCs w:val="22"/>
          <w:rtl/>
        </w:rPr>
        <w:t>.</w:t>
      </w:r>
    </w:p>
    <w:p w14:paraId="69BC8744" w14:textId="3783D111" w:rsidR="00D3107D" w:rsidRDefault="00000000" w:rsidP="002C7533">
      <w:pPr>
        <w:pStyle w:val="2"/>
        <w:bidi/>
        <w:spacing w:before="150" w:after="375"/>
        <w:ind w:left="150" w:right="150"/>
        <w:rPr>
          <w:color w:val="1E3A8A"/>
          <w:shd w:val="clear" w:color="auto" w:fill="F8FAFC"/>
        </w:rPr>
      </w:pPr>
      <w:r>
        <w:rPr>
          <w:color w:val="1E3A8A"/>
          <w:shd w:val="clear" w:color="auto" w:fill="F8FAFC"/>
          <w:rtl/>
        </w:rPr>
        <w:t>4. المنهجية وآلية التنفيذ (</w:t>
      </w:r>
      <w:r>
        <w:rPr>
          <w:color w:val="1E3A8A"/>
          <w:shd w:val="clear" w:color="auto" w:fill="F8FAFC"/>
        </w:rPr>
        <w:t>Technical Methodology</w:t>
      </w:r>
      <w:r>
        <w:rPr>
          <w:color w:val="1E3A8A"/>
          <w:shd w:val="clear" w:color="auto" w:fill="F8FAFC"/>
          <w:rtl/>
        </w:rPr>
        <w:t>)</w:t>
      </w:r>
    </w:p>
    <w:p w14:paraId="009E274E" w14:textId="77777777" w:rsidR="00D3107D" w:rsidRDefault="00000000">
      <w:pPr>
        <w:pBdr>
          <w:top w:val="nil"/>
          <w:left w:val="nil"/>
          <w:bottom w:val="nil"/>
          <w:right w:val="nil"/>
          <w:between w:val="nil"/>
        </w:pBdr>
        <w:bidi/>
        <w:spacing w:line="431" w:lineRule="auto"/>
        <w:rPr>
          <w:sz w:val="24"/>
          <w:szCs w:val="24"/>
        </w:rPr>
      </w:pPr>
      <w:r>
        <w:rPr>
          <w:sz w:val="24"/>
          <w:szCs w:val="24"/>
          <w:rtl/>
        </w:rPr>
        <w:t>يعمل النظام وفق معمارية الطبقات المتسلسلة:</w:t>
      </w:r>
    </w:p>
    <w:p w14:paraId="4E568884" w14:textId="77777777" w:rsidR="00D3107D" w:rsidRDefault="00000000">
      <w:pPr>
        <w:numPr>
          <w:ilvl w:val="0"/>
          <w:numId w:val="2"/>
        </w:numPr>
        <w:pBdr>
          <w:top w:val="nil"/>
          <w:left w:val="nil"/>
          <w:bottom w:val="nil"/>
          <w:right w:val="nil"/>
          <w:between w:val="nil"/>
        </w:pBdr>
        <w:bidi/>
      </w:pPr>
      <w:r>
        <w:rPr>
          <w:b/>
          <w:bCs/>
          <w:rtl/>
        </w:rPr>
        <w:t>طبقة هندسة الميزات:</w:t>
      </w:r>
      <w:r>
        <w:rPr>
          <w:rtl/>
        </w:rPr>
        <w:t xml:space="preserve"> استخلاص أكثر من 50 متغيراً سلوكياً (مثل تسارع التدفق المالي ومعامل التشتت).</w:t>
      </w:r>
    </w:p>
    <w:p w14:paraId="68C01E19" w14:textId="77777777" w:rsidR="00D3107D" w:rsidRDefault="00000000">
      <w:pPr>
        <w:numPr>
          <w:ilvl w:val="0"/>
          <w:numId w:val="2"/>
        </w:numPr>
        <w:pBdr>
          <w:top w:val="nil"/>
          <w:left w:val="nil"/>
          <w:bottom w:val="nil"/>
          <w:right w:val="nil"/>
          <w:between w:val="nil"/>
        </w:pBdr>
        <w:bidi/>
      </w:pPr>
      <w:r>
        <w:rPr>
          <w:b/>
          <w:bCs/>
          <w:rtl/>
        </w:rPr>
        <w:t xml:space="preserve">خوارزمية </w:t>
      </w:r>
      <w:r>
        <w:rPr>
          <w:b/>
          <w:bCs/>
        </w:rPr>
        <w:t>Isolation Forest:</w:t>
      </w:r>
      <w:r>
        <w:rPr>
          <w:rtl/>
        </w:rPr>
        <w:t xml:space="preserve"> عزل الشذوذ المالي رياضياً وبسرعة معالجة تصل لـ 10,000 عملية/ثانية.</w:t>
      </w:r>
    </w:p>
    <w:p w14:paraId="2D4F8AD6" w14:textId="77777777" w:rsidR="00D3107D" w:rsidRDefault="00000000">
      <w:pPr>
        <w:numPr>
          <w:ilvl w:val="0"/>
          <w:numId w:val="2"/>
        </w:numPr>
        <w:pBdr>
          <w:top w:val="nil"/>
          <w:left w:val="nil"/>
          <w:bottom w:val="nil"/>
          <w:right w:val="nil"/>
          <w:between w:val="nil"/>
        </w:pBdr>
        <w:bidi/>
      </w:pPr>
      <w:r>
        <w:rPr>
          <w:b/>
          <w:bCs/>
          <w:rtl/>
        </w:rPr>
        <w:t>طبقة القرار الذكي:</w:t>
      </w:r>
      <w:r>
        <w:rPr>
          <w:rtl/>
        </w:rPr>
        <w:t xml:space="preserve"> توليد درجة مخاطرة (</w:t>
      </w:r>
      <w:r>
        <w:t>Risk Score</w:t>
      </w:r>
      <w:r>
        <w:rPr>
          <w:rtl/>
        </w:rPr>
        <w:t>) وتصعيد الحالات وفق مصفوفة خطورة معقدة.</w:t>
      </w:r>
    </w:p>
    <w:p w14:paraId="5F8E00D8" w14:textId="77777777" w:rsidR="00D3107D" w:rsidRDefault="00000000">
      <w:pPr>
        <w:pStyle w:val="2"/>
        <w:bidi/>
        <w:spacing w:before="375" w:after="390"/>
        <w:ind w:left="150" w:right="150"/>
        <w:rPr>
          <w:color w:val="1E3A8A"/>
          <w:shd w:val="clear" w:color="auto" w:fill="F8FAFC"/>
        </w:rPr>
      </w:pPr>
      <w:r>
        <w:rPr>
          <w:color w:val="1E3A8A"/>
          <w:shd w:val="clear" w:color="auto" w:fill="F8FAFC"/>
          <w:rtl/>
        </w:rPr>
        <w:t>5. مخرجات المشروع (</w:t>
      </w:r>
      <w:r>
        <w:rPr>
          <w:color w:val="1E3A8A"/>
          <w:shd w:val="clear" w:color="auto" w:fill="F8FAFC"/>
        </w:rPr>
        <w:t>Detailed Deliverables</w:t>
      </w:r>
      <w:r>
        <w:rPr>
          <w:color w:val="1E3A8A"/>
          <w:shd w:val="clear" w:color="auto" w:fill="F8FAFC"/>
          <w:rtl/>
        </w:rPr>
        <w:t>)</w:t>
      </w:r>
    </w:p>
    <w:p w14:paraId="65C334C9" w14:textId="77777777" w:rsidR="00D3107D" w:rsidRDefault="00000000">
      <w:pPr>
        <w:pStyle w:val="3"/>
        <w:bidi/>
        <w:spacing w:before="0"/>
        <w:rPr>
          <w:color w:val="1E40AF"/>
        </w:rPr>
      </w:pPr>
      <w:r>
        <w:rPr>
          <w:color w:val="1E40AF"/>
          <w:rtl/>
        </w:rPr>
        <w:t>أ- المخرجات التقنية والبرمجية:</w:t>
      </w:r>
    </w:p>
    <w:p w14:paraId="0CCCE674" w14:textId="77777777" w:rsidR="00D3107D" w:rsidRDefault="00000000">
      <w:pPr>
        <w:numPr>
          <w:ilvl w:val="0"/>
          <w:numId w:val="3"/>
        </w:numPr>
        <w:pBdr>
          <w:top w:val="nil"/>
          <w:left w:val="nil"/>
          <w:bottom w:val="nil"/>
          <w:right w:val="nil"/>
          <w:between w:val="nil"/>
        </w:pBdr>
        <w:bidi/>
      </w:pPr>
      <w:r>
        <w:rPr>
          <w:b/>
          <w:bCs/>
          <w:rtl/>
        </w:rPr>
        <w:t>محرك الكشف المركزي:</w:t>
      </w:r>
      <w:r>
        <w:rPr>
          <w:rtl/>
        </w:rPr>
        <w:t xml:space="preserve"> وحدة برمجية قادرة على العمل اللحظي مع ميزة التصنيف الآلي للخطورة.</w:t>
      </w:r>
    </w:p>
    <w:p w14:paraId="2BB1A50B" w14:textId="77777777" w:rsidR="00D3107D" w:rsidRDefault="00000000">
      <w:pPr>
        <w:numPr>
          <w:ilvl w:val="0"/>
          <w:numId w:val="3"/>
        </w:numPr>
        <w:pBdr>
          <w:top w:val="nil"/>
          <w:left w:val="nil"/>
          <w:bottom w:val="nil"/>
          <w:right w:val="nil"/>
          <w:between w:val="nil"/>
        </w:pBdr>
        <w:bidi/>
      </w:pPr>
      <w:r>
        <w:rPr>
          <w:b/>
          <w:bCs/>
          <w:rtl/>
        </w:rPr>
        <w:t>نظام التعلم المستمر:</w:t>
      </w:r>
      <w:r>
        <w:rPr>
          <w:rtl/>
        </w:rPr>
        <w:t xml:space="preserve"> وحدة ذكاء اصطناعي تقوم بتحديث منطق الكشف ذاتياً بناءً على الأنماط الناشئة.</w:t>
      </w:r>
    </w:p>
    <w:p w14:paraId="5915539D" w14:textId="77777777" w:rsidR="00D3107D" w:rsidRDefault="00000000">
      <w:pPr>
        <w:numPr>
          <w:ilvl w:val="0"/>
          <w:numId w:val="3"/>
        </w:numPr>
        <w:pBdr>
          <w:top w:val="nil"/>
          <w:left w:val="nil"/>
          <w:bottom w:val="nil"/>
          <w:right w:val="nil"/>
          <w:between w:val="nil"/>
        </w:pBdr>
        <w:bidi/>
      </w:pPr>
      <w:r>
        <w:rPr>
          <w:b/>
          <w:bCs/>
          <w:rtl/>
        </w:rPr>
        <w:t>واجهات الربط (</w:t>
      </w:r>
      <w:r>
        <w:rPr>
          <w:b/>
          <w:bCs/>
        </w:rPr>
        <w:t>APIs):</w:t>
      </w:r>
      <w:r>
        <w:rPr>
          <w:rtl/>
        </w:rPr>
        <w:t xml:space="preserve"> بروتوكولات تتيح الدمج السلس مع أي بيئة مصرفية قائمة.</w:t>
      </w:r>
    </w:p>
    <w:p w14:paraId="223585DA" w14:textId="77777777" w:rsidR="00D3107D" w:rsidRDefault="00000000">
      <w:pPr>
        <w:pStyle w:val="3"/>
        <w:bidi/>
        <w:rPr>
          <w:color w:val="1E40AF"/>
        </w:rPr>
      </w:pPr>
      <w:r>
        <w:rPr>
          <w:color w:val="1E40AF"/>
          <w:rtl/>
        </w:rPr>
        <w:t>ب- المخرجات التشغيلية والبصرية:</w:t>
      </w:r>
    </w:p>
    <w:p w14:paraId="7A5CD189" w14:textId="77777777" w:rsidR="00D3107D" w:rsidRDefault="00000000">
      <w:pPr>
        <w:numPr>
          <w:ilvl w:val="0"/>
          <w:numId w:val="4"/>
        </w:numPr>
        <w:pBdr>
          <w:top w:val="nil"/>
          <w:left w:val="nil"/>
          <w:bottom w:val="nil"/>
          <w:right w:val="nil"/>
          <w:between w:val="nil"/>
        </w:pBdr>
        <w:bidi/>
      </w:pPr>
      <w:r>
        <w:rPr>
          <w:b/>
          <w:bCs/>
          <w:rtl/>
        </w:rPr>
        <w:t>لوحة التحكم التفاعلية:</w:t>
      </w:r>
      <w:r>
        <w:rPr>
          <w:rtl/>
        </w:rPr>
        <w:t xml:space="preserve"> تعرض خرائط حرارية للأنشطة المشبوهة ومحلل روابط عنكبوتية لكشف الشبكات.</w:t>
      </w:r>
    </w:p>
    <w:p w14:paraId="55DF70B3" w14:textId="77777777" w:rsidR="00D3107D" w:rsidRDefault="00000000">
      <w:pPr>
        <w:numPr>
          <w:ilvl w:val="0"/>
          <w:numId w:val="4"/>
        </w:numPr>
        <w:pBdr>
          <w:top w:val="nil"/>
          <w:left w:val="nil"/>
          <w:bottom w:val="nil"/>
          <w:right w:val="nil"/>
          <w:between w:val="nil"/>
        </w:pBdr>
        <w:bidi/>
      </w:pPr>
      <w:r>
        <w:rPr>
          <w:b/>
          <w:bCs/>
          <w:rtl/>
        </w:rPr>
        <w:t>مولد تقارير الامتثال الآلي:</w:t>
      </w:r>
      <w:r>
        <w:rPr>
          <w:rtl/>
        </w:rPr>
        <w:t xml:space="preserve"> صياغة فورية لتقارير </w:t>
      </w:r>
      <w:r>
        <w:t>SAR</w:t>
      </w:r>
      <w:r>
        <w:rPr>
          <w:rtl/>
        </w:rPr>
        <w:t xml:space="preserve"> مدعومة بالأدلة الرياضية للجهات الرقابية.</w:t>
      </w:r>
    </w:p>
    <w:p w14:paraId="77F36DA6" w14:textId="77777777" w:rsidR="00D3107D" w:rsidRDefault="00000000">
      <w:pPr>
        <w:numPr>
          <w:ilvl w:val="0"/>
          <w:numId w:val="4"/>
        </w:numPr>
        <w:pBdr>
          <w:top w:val="nil"/>
          <w:left w:val="nil"/>
          <w:bottom w:val="nil"/>
          <w:right w:val="nil"/>
          <w:between w:val="nil"/>
        </w:pBdr>
        <w:bidi/>
      </w:pPr>
      <w:r>
        <w:rPr>
          <w:b/>
          <w:bCs/>
          <w:rtl/>
        </w:rPr>
        <w:t>نظام التصعيد الذكي:</w:t>
      </w:r>
      <w:r>
        <w:rPr>
          <w:rtl/>
        </w:rPr>
        <w:t xml:space="preserve"> اتخاذ إجراءات فورية (تجميد أو طلب تأكيد) بناءً على درجة الخطورة.</w:t>
      </w:r>
    </w:p>
    <w:p w14:paraId="50C2655A" w14:textId="77777777" w:rsidR="00D3107D" w:rsidRDefault="00000000">
      <w:pPr>
        <w:pStyle w:val="3"/>
        <w:bidi/>
        <w:rPr>
          <w:color w:val="1E40AF"/>
        </w:rPr>
      </w:pPr>
      <w:r>
        <w:rPr>
          <w:color w:val="1E40AF"/>
          <w:rtl/>
        </w:rPr>
        <w:t>ج- المخرجات الاستراتيجية والمجتمعية:</w:t>
      </w:r>
    </w:p>
    <w:p w14:paraId="4CB704D6" w14:textId="77777777" w:rsidR="00D3107D" w:rsidRDefault="00000000">
      <w:pPr>
        <w:numPr>
          <w:ilvl w:val="0"/>
          <w:numId w:val="5"/>
        </w:numPr>
        <w:pBdr>
          <w:top w:val="nil"/>
          <w:left w:val="nil"/>
          <w:bottom w:val="nil"/>
          <w:right w:val="nil"/>
          <w:between w:val="nil"/>
        </w:pBdr>
        <w:bidi/>
      </w:pPr>
      <w:r>
        <w:rPr>
          <w:b/>
          <w:bCs/>
          <w:rtl/>
        </w:rPr>
        <w:t>وحدة حماية الشباب (</w:t>
      </w:r>
      <w:r>
        <w:rPr>
          <w:b/>
          <w:bCs/>
        </w:rPr>
        <w:t>Youth Shield):</w:t>
      </w:r>
      <w:r>
        <w:rPr>
          <w:rtl/>
        </w:rPr>
        <w:t xml:space="preserve"> تراقب وتكتشف محاولات استغلال الطلاب كـ "بغال مال" وتصدر تنبيهات وقائية.</w:t>
      </w:r>
    </w:p>
    <w:p w14:paraId="24416919" w14:textId="77777777" w:rsidR="00D3107D" w:rsidRDefault="00000000">
      <w:pPr>
        <w:numPr>
          <w:ilvl w:val="0"/>
          <w:numId w:val="5"/>
        </w:numPr>
        <w:pBdr>
          <w:top w:val="nil"/>
          <w:left w:val="nil"/>
          <w:bottom w:val="nil"/>
          <w:right w:val="nil"/>
          <w:between w:val="nil"/>
        </w:pBdr>
        <w:bidi/>
      </w:pPr>
      <w:r>
        <w:rPr>
          <w:b/>
          <w:bCs/>
          <w:rtl/>
        </w:rPr>
        <w:t>برنامج تحصين الاقتصاد:</w:t>
      </w:r>
      <w:r>
        <w:rPr>
          <w:rtl/>
        </w:rPr>
        <w:t xml:space="preserve"> تقليل التضخم الناجم عن الأموال غير المشروعة وحماية القوة الشرائية للأسر.</w:t>
      </w:r>
    </w:p>
    <w:p w14:paraId="7C69B85F" w14:textId="77777777" w:rsidR="00D3107D" w:rsidRDefault="00000000">
      <w:pPr>
        <w:numPr>
          <w:ilvl w:val="0"/>
          <w:numId w:val="5"/>
        </w:numPr>
        <w:pBdr>
          <w:top w:val="nil"/>
          <w:left w:val="nil"/>
          <w:bottom w:val="nil"/>
          <w:right w:val="nil"/>
          <w:between w:val="nil"/>
        </w:pBdr>
        <w:bidi/>
      </w:pPr>
      <w:r>
        <w:rPr>
          <w:b/>
          <w:bCs/>
          <w:rtl/>
        </w:rPr>
        <w:t>منصة التوعية الأمنية:</w:t>
      </w:r>
      <w:r>
        <w:rPr>
          <w:rtl/>
        </w:rPr>
        <w:t xml:space="preserve"> رفع المناعة الأمنية للمجتمع عبر كشف أحدث أساليب الاحتيال المالي.</w:t>
      </w:r>
    </w:p>
    <w:p w14:paraId="7ED321F9" w14:textId="77777777" w:rsidR="00D3107D" w:rsidRDefault="00000000">
      <w:pPr>
        <w:pStyle w:val="2"/>
        <w:bidi/>
        <w:spacing w:before="375" w:after="375"/>
        <w:ind w:left="150" w:right="150"/>
        <w:rPr>
          <w:color w:val="1E3A8A"/>
          <w:shd w:val="clear" w:color="auto" w:fill="F8FAFC"/>
        </w:rPr>
      </w:pPr>
      <w:r>
        <w:rPr>
          <w:color w:val="1E3A8A"/>
          <w:shd w:val="clear" w:color="auto" w:fill="F8FAFC"/>
          <w:rtl/>
        </w:rPr>
        <w:t>6. الأثر الاستراتيجي والفوائد المجتمعية</w:t>
      </w:r>
    </w:p>
    <w:tbl>
      <w:tblPr>
        <w:tblStyle w:val="a5"/>
        <w:bidiVisual/>
        <w:tblW w:w="9388"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4694"/>
        <w:gridCol w:w="4694"/>
      </w:tblGrid>
      <w:tr w:rsidR="00D3107D" w14:paraId="35D92B4E" w14:textId="77777777" w:rsidTr="006B45C3">
        <w:trPr>
          <w:trHeight w:val="1034"/>
          <w:tblHeader/>
        </w:trPr>
        <w:tc>
          <w:tcPr>
            <w:tcW w:w="4694" w:type="dxa"/>
            <w:tcBorders>
              <w:top w:val="single" w:sz="6" w:space="0" w:color="DDDDDD"/>
              <w:left w:val="single" w:sz="6" w:space="0" w:color="DDDDDD"/>
              <w:bottom w:val="single" w:sz="6" w:space="0" w:color="DDDDDD"/>
              <w:right w:val="single" w:sz="6" w:space="0" w:color="DDDDDD"/>
            </w:tcBorders>
            <w:shd w:val="clear" w:color="auto" w:fill="1E3A8A"/>
            <w:tcMar>
              <w:top w:w="180" w:type="dxa"/>
              <w:left w:w="180" w:type="dxa"/>
              <w:bottom w:w="180" w:type="dxa"/>
              <w:right w:w="180" w:type="dxa"/>
            </w:tcMar>
          </w:tcPr>
          <w:p w14:paraId="04CB4B44" w14:textId="77777777" w:rsidR="00D3107D" w:rsidRDefault="00000000">
            <w:pPr>
              <w:pBdr>
                <w:top w:val="nil"/>
                <w:left w:val="nil"/>
                <w:bottom w:val="nil"/>
                <w:right w:val="nil"/>
                <w:between w:val="nil"/>
              </w:pBdr>
              <w:bidi/>
              <w:spacing w:before="180" w:after="180"/>
              <w:rPr>
                <w:color w:val="FFFFFF"/>
              </w:rPr>
            </w:pPr>
            <w:r>
              <w:rPr>
                <w:color w:val="FFFFFF"/>
                <w:rtl/>
              </w:rPr>
              <w:lastRenderedPageBreak/>
              <w:t>المجال</w:t>
            </w:r>
          </w:p>
        </w:tc>
        <w:tc>
          <w:tcPr>
            <w:tcW w:w="4694" w:type="dxa"/>
            <w:tcBorders>
              <w:top w:val="single" w:sz="6" w:space="0" w:color="DDDDDD"/>
              <w:left w:val="single" w:sz="6" w:space="0" w:color="DDDDDD"/>
              <w:bottom w:val="single" w:sz="6" w:space="0" w:color="DDDDDD"/>
              <w:right w:val="single" w:sz="6" w:space="0" w:color="DDDDDD"/>
            </w:tcBorders>
            <w:shd w:val="clear" w:color="auto" w:fill="1E3A8A"/>
            <w:tcMar>
              <w:top w:w="180" w:type="dxa"/>
              <w:left w:w="180" w:type="dxa"/>
              <w:bottom w:w="180" w:type="dxa"/>
              <w:right w:w="180" w:type="dxa"/>
            </w:tcMar>
          </w:tcPr>
          <w:p w14:paraId="06132249" w14:textId="77777777" w:rsidR="00D3107D" w:rsidRDefault="00000000">
            <w:pPr>
              <w:pBdr>
                <w:top w:val="nil"/>
                <w:left w:val="nil"/>
                <w:bottom w:val="nil"/>
                <w:right w:val="nil"/>
                <w:between w:val="nil"/>
              </w:pBdr>
              <w:bidi/>
              <w:spacing w:before="180" w:after="180"/>
              <w:rPr>
                <w:color w:val="FFFFFF"/>
              </w:rPr>
            </w:pPr>
            <w:r>
              <w:rPr>
                <w:color w:val="FFFFFF"/>
                <w:rtl/>
              </w:rPr>
              <w:t>الأثر المتوقع</w:t>
            </w:r>
          </w:p>
          <w:p w14:paraId="2716EEF0" w14:textId="77777777" w:rsidR="00D3107D" w:rsidRDefault="00000000">
            <w:pPr>
              <w:pBdr>
                <w:top w:val="nil"/>
                <w:left w:val="nil"/>
                <w:bottom w:val="nil"/>
                <w:right w:val="nil"/>
                <w:between w:val="nil"/>
              </w:pBdr>
            </w:pPr>
            <w:r>
              <w:t xml:space="preserve"> </w:t>
            </w:r>
          </w:p>
        </w:tc>
      </w:tr>
      <w:tr w:rsidR="00D3107D" w14:paraId="3D622BB7" w14:textId="77777777" w:rsidTr="006B45C3">
        <w:trPr>
          <w:trHeight w:val="1034"/>
        </w:trPr>
        <w:tc>
          <w:tcPr>
            <w:tcW w:w="469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75F1910" w14:textId="77777777" w:rsidR="00D3107D" w:rsidRDefault="00000000">
            <w:pPr>
              <w:pBdr>
                <w:top w:val="nil"/>
                <w:left w:val="nil"/>
                <w:bottom w:val="nil"/>
                <w:right w:val="nil"/>
                <w:between w:val="nil"/>
              </w:pBdr>
              <w:bidi/>
              <w:spacing w:before="180" w:after="180"/>
              <w:rPr>
                <w:b/>
                <w:bCs/>
              </w:rPr>
            </w:pPr>
            <w:r>
              <w:rPr>
                <w:b/>
                <w:bCs/>
                <w:rtl/>
              </w:rPr>
              <w:t>الأمن القومي</w:t>
            </w:r>
          </w:p>
        </w:tc>
        <w:tc>
          <w:tcPr>
            <w:tcW w:w="469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65170D3" w14:textId="6FC12772" w:rsidR="00D3107D" w:rsidRDefault="00000000">
            <w:pPr>
              <w:pBdr>
                <w:top w:val="nil"/>
                <w:left w:val="nil"/>
                <w:bottom w:val="nil"/>
                <w:right w:val="nil"/>
                <w:between w:val="nil"/>
              </w:pBdr>
              <w:bidi/>
              <w:spacing w:before="180" w:after="180"/>
            </w:pPr>
            <w:r>
              <w:rPr>
                <w:rtl/>
              </w:rPr>
              <w:t>تجفيف منابع تمويل جرائم المخدرات والاتجار عبر ضرب محركاتهم المالية</w:t>
            </w:r>
            <w:r w:rsidR="006B45C3">
              <w:rPr>
                <w:rFonts w:hint="cs"/>
                <w:rtl/>
              </w:rPr>
              <w:t xml:space="preserve"> ووقف الحركة الدولية </w:t>
            </w:r>
            <w:proofErr w:type="gramStart"/>
            <w:r w:rsidR="00887974">
              <w:rPr>
                <w:rFonts w:hint="cs"/>
                <w:rtl/>
              </w:rPr>
              <w:t>الغير قانوني</w:t>
            </w:r>
            <w:r w:rsidR="00887974">
              <w:rPr>
                <w:rFonts w:hint="eastAsia"/>
                <w:rtl/>
              </w:rPr>
              <w:t>ة</w:t>
            </w:r>
            <w:proofErr w:type="gramEnd"/>
            <w:r w:rsidR="006B45C3">
              <w:rPr>
                <w:rFonts w:hint="cs"/>
                <w:rtl/>
              </w:rPr>
              <w:t xml:space="preserve"> من خلالها يمكن ايقاف عدة قضايا أخرى </w:t>
            </w:r>
            <w:r w:rsidR="002C7533">
              <w:rPr>
                <w:rFonts w:hint="cs"/>
                <w:rtl/>
              </w:rPr>
              <w:t>التي تهدد المجتمع الدولي وإيقاف قدراتهم المالية التي ستسبب ازمة كبيره</w:t>
            </w:r>
            <w:r>
              <w:rPr>
                <w:rtl/>
              </w:rPr>
              <w:t>.</w:t>
            </w:r>
          </w:p>
        </w:tc>
      </w:tr>
      <w:tr w:rsidR="00D3107D" w14:paraId="0E65EEC9" w14:textId="77777777" w:rsidTr="006B45C3">
        <w:trPr>
          <w:trHeight w:val="1034"/>
        </w:trPr>
        <w:tc>
          <w:tcPr>
            <w:tcW w:w="4694"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7A33D5E2" w14:textId="77777777" w:rsidR="00D3107D" w:rsidRDefault="00000000">
            <w:pPr>
              <w:pBdr>
                <w:top w:val="nil"/>
                <w:left w:val="nil"/>
                <w:bottom w:val="nil"/>
                <w:right w:val="nil"/>
                <w:between w:val="nil"/>
              </w:pBdr>
              <w:bidi/>
              <w:spacing w:before="180" w:after="180"/>
              <w:rPr>
                <w:b/>
                <w:bCs/>
              </w:rPr>
            </w:pPr>
            <w:r>
              <w:rPr>
                <w:b/>
                <w:bCs/>
                <w:rtl/>
              </w:rPr>
              <w:t>السيادة الاقتصادية</w:t>
            </w:r>
          </w:p>
        </w:tc>
        <w:tc>
          <w:tcPr>
            <w:tcW w:w="4694"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31A1271A" w14:textId="74D36935" w:rsidR="00D3107D" w:rsidRDefault="00000000">
            <w:pPr>
              <w:pBdr>
                <w:top w:val="nil"/>
                <w:left w:val="nil"/>
                <w:bottom w:val="nil"/>
                <w:right w:val="nil"/>
                <w:between w:val="nil"/>
              </w:pBdr>
              <w:bidi/>
              <w:spacing w:before="180" w:after="180"/>
            </w:pPr>
            <w:r>
              <w:rPr>
                <w:rtl/>
              </w:rPr>
              <w:t>رفع تصنيف الدولة الائتماني وجذب الاستثمارات النزيهة والشفافة</w:t>
            </w:r>
            <w:r w:rsidR="002C7533">
              <w:rPr>
                <w:rFonts w:hint="cs"/>
                <w:rtl/>
              </w:rPr>
              <w:t xml:space="preserve"> حيث من خلالها يمكن ان يستقر الاقتصاد ويصبح امن خلوها من أي سياسات غير امنة يجذب المستثمرين</w:t>
            </w:r>
            <w:r>
              <w:rPr>
                <w:rtl/>
              </w:rPr>
              <w:t>.</w:t>
            </w:r>
          </w:p>
        </w:tc>
      </w:tr>
      <w:tr w:rsidR="00D3107D" w14:paraId="0941A345" w14:textId="77777777" w:rsidTr="006B45C3">
        <w:trPr>
          <w:trHeight w:val="1034"/>
        </w:trPr>
        <w:tc>
          <w:tcPr>
            <w:tcW w:w="469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7863C6E" w14:textId="77777777" w:rsidR="00D3107D" w:rsidRDefault="00000000">
            <w:pPr>
              <w:pBdr>
                <w:top w:val="nil"/>
                <w:left w:val="nil"/>
                <w:bottom w:val="nil"/>
                <w:right w:val="nil"/>
                <w:between w:val="nil"/>
              </w:pBdr>
              <w:bidi/>
              <w:spacing w:before="180" w:after="180"/>
              <w:rPr>
                <w:b/>
                <w:bCs/>
              </w:rPr>
            </w:pPr>
            <w:r>
              <w:rPr>
                <w:b/>
                <w:bCs/>
                <w:rtl/>
              </w:rPr>
              <w:t>العدالة الاجتماعية</w:t>
            </w:r>
          </w:p>
        </w:tc>
        <w:tc>
          <w:tcPr>
            <w:tcW w:w="469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3C936A1" w14:textId="1C02A564" w:rsidR="006B45C3" w:rsidRDefault="00000000" w:rsidP="002C7533">
            <w:pPr>
              <w:pBdr>
                <w:top w:val="nil"/>
                <w:left w:val="nil"/>
                <w:bottom w:val="nil"/>
                <w:right w:val="nil"/>
                <w:between w:val="nil"/>
              </w:pBdr>
              <w:bidi/>
              <w:spacing w:before="180" w:after="180"/>
            </w:pPr>
            <w:r>
              <w:rPr>
                <w:rtl/>
              </w:rPr>
              <w:t>محاربة الفساد المالي وضمان تكافؤ الفرص وحماية المستضعفين من الاستغلال</w:t>
            </w:r>
            <w:r w:rsidR="002C7533">
              <w:rPr>
                <w:rFonts w:hint="cs"/>
                <w:rtl/>
              </w:rPr>
              <w:t xml:space="preserve"> العصابات او المؤسسات </w:t>
            </w:r>
            <w:r w:rsidR="00887974">
              <w:rPr>
                <w:rFonts w:hint="cs"/>
                <w:rtl/>
              </w:rPr>
              <w:t>غير القانونية</w:t>
            </w:r>
            <w:r w:rsidR="002C7533">
              <w:rPr>
                <w:rFonts w:hint="cs"/>
                <w:rtl/>
              </w:rPr>
              <w:t xml:space="preserve"> التي تهدد امنهم واستقرارهم ومحافظتهم على المجتمع</w:t>
            </w:r>
          </w:p>
        </w:tc>
      </w:tr>
    </w:tbl>
    <w:p w14:paraId="36214D62" w14:textId="77777777" w:rsidR="00D3107D" w:rsidRDefault="00000000">
      <w:pPr>
        <w:pStyle w:val="2"/>
        <w:bidi/>
        <w:spacing w:before="1200" w:after="0"/>
        <w:jc w:val="center"/>
      </w:pPr>
      <w:r>
        <w:pict w14:anchorId="48FEAA7B">
          <v:rect id="_x0000_i1026" style="width:0;height:1.5pt" o:hralign="center" o:hrstd="t" o:hr="t" fillcolor="#a0a0a0" stroked="f"/>
        </w:pict>
      </w:r>
    </w:p>
    <w:p w14:paraId="36A26EBC" w14:textId="77777777" w:rsidR="00D3107D" w:rsidRDefault="00000000">
      <w:pPr>
        <w:pBdr>
          <w:top w:val="nil"/>
          <w:left w:val="nil"/>
          <w:bottom w:val="nil"/>
          <w:right w:val="nil"/>
          <w:between w:val="nil"/>
        </w:pBdr>
        <w:bidi/>
        <w:spacing w:before="225" w:after="225"/>
        <w:jc w:val="center"/>
        <w:rPr>
          <w:color w:val="020617"/>
        </w:rPr>
      </w:pPr>
      <w:r>
        <w:rPr>
          <w:color w:val="020617"/>
          <w:rtl/>
        </w:rPr>
        <w:t>الخاتمة</w:t>
      </w:r>
    </w:p>
    <w:p w14:paraId="107EFCBD" w14:textId="7AF7EA79" w:rsidR="00D3107D" w:rsidRDefault="00000000">
      <w:pPr>
        <w:pBdr>
          <w:top w:val="nil"/>
          <w:left w:val="nil"/>
          <w:bottom w:val="nil"/>
          <w:right w:val="nil"/>
          <w:between w:val="nil"/>
        </w:pBdr>
        <w:bidi/>
        <w:spacing w:after="450" w:line="431" w:lineRule="auto"/>
        <w:jc w:val="center"/>
        <w:rPr>
          <w:color w:val="475569"/>
          <w:sz w:val="26"/>
          <w:szCs w:val="26"/>
        </w:rPr>
      </w:pPr>
      <w:r>
        <w:rPr>
          <w:color w:val="475569"/>
          <w:sz w:val="26"/>
          <w:szCs w:val="26"/>
          <w:rtl/>
        </w:rPr>
        <w:t xml:space="preserve">مشروع </w:t>
      </w:r>
      <w:r>
        <w:rPr>
          <w:b/>
          <w:bCs/>
          <w:color w:val="475569"/>
          <w:sz w:val="26"/>
          <w:szCs w:val="26"/>
        </w:rPr>
        <w:t>Vision AML</w:t>
      </w:r>
      <w:r>
        <w:rPr>
          <w:color w:val="475569"/>
          <w:sz w:val="26"/>
          <w:szCs w:val="26"/>
          <w:rtl/>
        </w:rPr>
        <w:t xml:space="preserve"> هو استثمار في أمن ومستقبل الدولة</w:t>
      </w:r>
      <w:r w:rsidR="001F252F">
        <w:rPr>
          <w:rFonts w:hint="cs"/>
          <w:color w:val="475569"/>
          <w:sz w:val="26"/>
          <w:szCs w:val="26"/>
          <w:rtl/>
        </w:rPr>
        <w:t xml:space="preserve"> من خلاله يمكن ان يكون هذه خطوة كبيرة </w:t>
      </w:r>
      <w:r w:rsidR="00C93415">
        <w:rPr>
          <w:rFonts w:hint="cs"/>
          <w:color w:val="475569"/>
          <w:sz w:val="26"/>
          <w:szCs w:val="26"/>
          <w:rtl/>
        </w:rPr>
        <w:t>للأمام</w:t>
      </w:r>
      <w:r w:rsidR="001F252F">
        <w:rPr>
          <w:rFonts w:hint="cs"/>
          <w:color w:val="475569"/>
          <w:sz w:val="26"/>
          <w:szCs w:val="26"/>
          <w:rtl/>
        </w:rPr>
        <w:t xml:space="preserve"> من خلال المحافظة على امن الدولة والمجتمع في سبيل ان يتقدم الفرد وان يصنع مستقبلا </w:t>
      </w:r>
      <w:r w:rsidR="00C93415">
        <w:rPr>
          <w:rFonts w:hint="cs"/>
          <w:color w:val="475569"/>
          <w:sz w:val="26"/>
          <w:szCs w:val="26"/>
          <w:rtl/>
        </w:rPr>
        <w:t>مزدهراً، تقلي</w:t>
      </w:r>
      <w:r w:rsidR="00C93415">
        <w:rPr>
          <w:rFonts w:hint="eastAsia"/>
          <w:color w:val="475569"/>
          <w:sz w:val="26"/>
          <w:szCs w:val="26"/>
          <w:rtl/>
        </w:rPr>
        <w:t>ل</w:t>
      </w:r>
      <w:r w:rsidR="001F252F">
        <w:rPr>
          <w:rFonts w:hint="cs"/>
          <w:color w:val="475569"/>
          <w:sz w:val="26"/>
          <w:szCs w:val="26"/>
          <w:rtl/>
        </w:rPr>
        <w:t xml:space="preserve"> هذه القضايا ينتج عنه تقليل قضايا أخرى عالمية التي ستحافظ على امن العالم وان يصبح الاقتصاد العالمي امن وان يقل استغلال الشباب من خلال أموال غير مشروعه</w:t>
      </w:r>
      <w:r>
        <w:rPr>
          <w:color w:val="475569"/>
          <w:sz w:val="26"/>
          <w:szCs w:val="26"/>
          <w:rtl/>
        </w:rPr>
        <w:t>. من خلال توظيف الذكاء الاصطناعي في مكافحة غسل الأموال، نحن لا نحمي الأرقام، بل نحمي الشباب، والأسر، والنمو الاقتصادي المستدام. إنها رؤية تقنية برسالة إنسانية وطنية سامية</w:t>
      </w:r>
      <w:r w:rsidR="001F252F">
        <w:rPr>
          <w:rFonts w:hint="cs"/>
          <w:color w:val="475569"/>
          <w:sz w:val="26"/>
          <w:szCs w:val="26"/>
          <w:rtl/>
        </w:rPr>
        <w:t xml:space="preserve"> تعطينا املاً كبيراً ان الامن الدولي </w:t>
      </w:r>
      <w:r w:rsidR="00C93415">
        <w:rPr>
          <w:rFonts w:hint="cs"/>
          <w:color w:val="475569"/>
          <w:sz w:val="26"/>
          <w:szCs w:val="26"/>
          <w:rtl/>
        </w:rPr>
        <w:t xml:space="preserve">والمجتمع العالمي سليم يمكن للفرد ان يزدهر في </w:t>
      </w:r>
      <w:proofErr w:type="gramStart"/>
      <w:r w:rsidR="00C93415">
        <w:rPr>
          <w:rFonts w:hint="cs"/>
          <w:color w:val="475569"/>
          <w:sz w:val="26"/>
          <w:szCs w:val="26"/>
          <w:rtl/>
        </w:rPr>
        <w:t>عطاءه</w:t>
      </w:r>
      <w:proofErr w:type="gramEnd"/>
      <w:r w:rsidR="00C93415">
        <w:rPr>
          <w:rFonts w:hint="cs"/>
          <w:color w:val="475569"/>
          <w:sz w:val="26"/>
          <w:szCs w:val="26"/>
          <w:rtl/>
        </w:rPr>
        <w:t xml:space="preserve"> للمجتم</w:t>
      </w:r>
      <w:r w:rsidR="00C93415">
        <w:rPr>
          <w:rFonts w:hint="eastAsia"/>
          <w:color w:val="475569"/>
          <w:sz w:val="26"/>
          <w:szCs w:val="26"/>
          <w:rtl/>
        </w:rPr>
        <w:t>ع</w:t>
      </w:r>
      <w:r w:rsidR="00C93415">
        <w:rPr>
          <w:rFonts w:hint="cs"/>
          <w:color w:val="475569"/>
          <w:sz w:val="26"/>
          <w:szCs w:val="26"/>
          <w:rtl/>
        </w:rPr>
        <w:t xml:space="preserve"> وان يبني مستقبلاً مشرقاً نصل في افاقاً واسعه ورسالة سامية</w:t>
      </w:r>
      <w:r>
        <w:rPr>
          <w:color w:val="475569"/>
          <w:sz w:val="26"/>
          <w:szCs w:val="26"/>
          <w:rtl/>
        </w:rPr>
        <w:t>.</w:t>
      </w:r>
    </w:p>
    <w:p w14:paraId="72B29B59" w14:textId="77777777" w:rsidR="00D3107D" w:rsidRDefault="00000000">
      <w:pPr>
        <w:pBdr>
          <w:top w:val="nil"/>
          <w:left w:val="nil"/>
          <w:bottom w:val="nil"/>
          <w:right w:val="nil"/>
          <w:between w:val="nil"/>
        </w:pBdr>
        <w:bidi/>
        <w:jc w:val="center"/>
        <w:rPr>
          <w:b/>
          <w:bCs/>
          <w:color w:val="1E3A8A"/>
        </w:rPr>
      </w:pPr>
      <w:r>
        <w:rPr>
          <w:b/>
          <w:bCs/>
          <w:color w:val="1E3A8A"/>
        </w:rPr>
        <w:t>2026</w:t>
      </w:r>
    </w:p>
    <w:sectPr w:rsidR="00D3107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23CCE5-90CB-4564-B50A-941709CAAB2A}"/>
  </w:font>
  <w:font w:name="Calibri">
    <w:panose1 w:val="020F0502020204030204"/>
    <w:charset w:val="00"/>
    <w:family w:val="swiss"/>
    <w:pitch w:val="variable"/>
    <w:sig w:usb0="E4002EFF" w:usb1="C200247B" w:usb2="00000009" w:usb3="00000000" w:csb0="000001FF" w:csb1="00000000"/>
    <w:embedRegular r:id="rId2" w:fontKey="{E1ACD4FB-AD0F-40F1-AA34-7667A8215E74}"/>
  </w:font>
  <w:font w:name="Cambria">
    <w:panose1 w:val="02040503050406030204"/>
    <w:charset w:val="00"/>
    <w:family w:val="roman"/>
    <w:pitch w:val="variable"/>
    <w:sig w:usb0="E00006FF" w:usb1="420024FF" w:usb2="02000000" w:usb3="00000000" w:csb0="0000019F" w:csb1="00000000"/>
    <w:embedRegular r:id="rId3" w:fontKey="{20040CB1-ED97-461F-B836-92AF65BDC5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B2160B"/>
    <w:multiLevelType w:val="multilevel"/>
    <w:tmpl w:val="D85CDE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CE6BC0"/>
    <w:multiLevelType w:val="multilevel"/>
    <w:tmpl w:val="E40082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1DA3F2C"/>
    <w:multiLevelType w:val="hybridMultilevel"/>
    <w:tmpl w:val="5686D2D8"/>
    <w:lvl w:ilvl="0" w:tplc="35E2A8AC">
      <w:start w:val="1"/>
      <w:numFmt w:val="bullet"/>
      <w:lvlText w:val=""/>
      <w:lvlPicBulletId w:val="0"/>
      <w:lvlJc w:val="left"/>
      <w:pPr>
        <w:tabs>
          <w:tab w:val="num" w:pos="720"/>
        </w:tabs>
        <w:ind w:left="720" w:hanging="360"/>
      </w:pPr>
      <w:rPr>
        <w:rFonts w:ascii="Symbol" w:hAnsi="Symbol" w:hint="default"/>
      </w:rPr>
    </w:lvl>
    <w:lvl w:ilvl="1" w:tplc="522E2E54" w:tentative="1">
      <w:start w:val="1"/>
      <w:numFmt w:val="bullet"/>
      <w:lvlText w:val=""/>
      <w:lvlJc w:val="left"/>
      <w:pPr>
        <w:tabs>
          <w:tab w:val="num" w:pos="1440"/>
        </w:tabs>
        <w:ind w:left="1440" w:hanging="360"/>
      </w:pPr>
      <w:rPr>
        <w:rFonts w:ascii="Symbol" w:hAnsi="Symbol" w:hint="default"/>
      </w:rPr>
    </w:lvl>
    <w:lvl w:ilvl="2" w:tplc="D8CEFADE" w:tentative="1">
      <w:start w:val="1"/>
      <w:numFmt w:val="bullet"/>
      <w:lvlText w:val=""/>
      <w:lvlJc w:val="left"/>
      <w:pPr>
        <w:tabs>
          <w:tab w:val="num" w:pos="2160"/>
        </w:tabs>
        <w:ind w:left="2160" w:hanging="360"/>
      </w:pPr>
      <w:rPr>
        <w:rFonts w:ascii="Symbol" w:hAnsi="Symbol" w:hint="default"/>
      </w:rPr>
    </w:lvl>
    <w:lvl w:ilvl="3" w:tplc="BCB84DAE" w:tentative="1">
      <w:start w:val="1"/>
      <w:numFmt w:val="bullet"/>
      <w:lvlText w:val=""/>
      <w:lvlJc w:val="left"/>
      <w:pPr>
        <w:tabs>
          <w:tab w:val="num" w:pos="2880"/>
        </w:tabs>
        <w:ind w:left="2880" w:hanging="360"/>
      </w:pPr>
      <w:rPr>
        <w:rFonts w:ascii="Symbol" w:hAnsi="Symbol" w:hint="default"/>
      </w:rPr>
    </w:lvl>
    <w:lvl w:ilvl="4" w:tplc="5ED81DC4" w:tentative="1">
      <w:start w:val="1"/>
      <w:numFmt w:val="bullet"/>
      <w:lvlText w:val=""/>
      <w:lvlJc w:val="left"/>
      <w:pPr>
        <w:tabs>
          <w:tab w:val="num" w:pos="3600"/>
        </w:tabs>
        <w:ind w:left="3600" w:hanging="360"/>
      </w:pPr>
      <w:rPr>
        <w:rFonts w:ascii="Symbol" w:hAnsi="Symbol" w:hint="default"/>
      </w:rPr>
    </w:lvl>
    <w:lvl w:ilvl="5" w:tplc="2B76B254" w:tentative="1">
      <w:start w:val="1"/>
      <w:numFmt w:val="bullet"/>
      <w:lvlText w:val=""/>
      <w:lvlJc w:val="left"/>
      <w:pPr>
        <w:tabs>
          <w:tab w:val="num" w:pos="4320"/>
        </w:tabs>
        <w:ind w:left="4320" w:hanging="360"/>
      </w:pPr>
      <w:rPr>
        <w:rFonts w:ascii="Symbol" w:hAnsi="Symbol" w:hint="default"/>
      </w:rPr>
    </w:lvl>
    <w:lvl w:ilvl="6" w:tplc="B944ECEA" w:tentative="1">
      <w:start w:val="1"/>
      <w:numFmt w:val="bullet"/>
      <w:lvlText w:val=""/>
      <w:lvlJc w:val="left"/>
      <w:pPr>
        <w:tabs>
          <w:tab w:val="num" w:pos="5040"/>
        </w:tabs>
        <w:ind w:left="5040" w:hanging="360"/>
      </w:pPr>
      <w:rPr>
        <w:rFonts w:ascii="Symbol" w:hAnsi="Symbol" w:hint="default"/>
      </w:rPr>
    </w:lvl>
    <w:lvl w:ilvl="7" w:tplc="4BC64328" w:tentative="1">
      <w:start w:val="1"/>
      <w:numFmt w:val="bullet"/>
      <w:lvlText w:val=""/>
      <w:lvlJc w:val="left"/>
      <w:pPr>
        <w:tabs>
          <w:tab w:val="num" w:pos="5760"/>
        </w:tabs>
        <w:ind w:left="5760" w:hanging="360"/>
      </w:pPr>
      <w:rPr>
        <w:rFonts w:ascii="Symbol" w:hAnsi="Symbol" w:hint="default"/>
      </w:rPr>
    </w:lvl>
    <w:lvl w:ilvl="8" w:tplc="C438504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6690C97"/>
    <w:multiLevelType w:val="multilevel"/>
    <w:tmpl w:val="415A74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4E72214"/>
    <w:multiLevelType w:val="multilevel"/>
    <w:tmpl w:val="2F38D5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5D9302D"/>
    <w:multiLevelType w:val="multilevel"/>
    <w:tmpl w:val="D726855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0732111">
    <w:abstractNumId w:val="0"/>
  </w:num>
  <w:num w:numId="2" w16cid:durableId="1744911694">
    <w:abstractNumId w:val="5"/>
  </w:num>
  <w:num w:numId="3" w16cid:durableId="1257976773">
    <w:abstractNumId w:val="1"/>
  </w:num>
  <w:num w:numId="4" w16cid:durableId="676881596">
    <w:abstractNumId w:val="4"/>
  </w:num>
  <w:num w:numId="5" w16cid:durableId="2108964606">
    <w:abstractNumId w:val="3"/>
  </w:num>
  <w:num w:numId="6" w16cid:durableId="1918978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07D"/>
    <w:rsid w:val="000301F5"/>
    <w:rsid w:val="001F252F"/>
    <w:rsid w:val="002C7533"/>
    <w:rsid w:val="006B45C3"/>
    <w:rsid w:val="00887974"/>
    <w:rsid w:val="00C93415"/>
    <w:rsid w:val="00D310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691A"/>
  <w15:docId w15:val="{71F14D01-5677-4A81-887F-CB2B0F46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832</Words>
  <Characters>4745</Characters>
  <Application>Microsoft Office Word</Application>
  <DocSecurity>0</DocSecurity>
  <Lines>39</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Alshahmi</dc:creator>
  <cp:lastModifiedBy>ALI HASSAN ABDULLAH AL-SHAHMI</cp:lastModifiedBy>
  <cp:revision>6</cp:revision>
  <dcterms:created xsi:type="dcterms:W3CDTF">2026-05-08T12:20:00Z</dcterms:created>
  <dcterms:modified xsi:type="dcterms:W3CDTF">2026-05-08T12:25:00Z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2026-05-08T12:20:41Z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dc2b733b-a224-4576-9839-d0ca720b0032</vt:lpwstr>
  </property>
  <property fmtid="{D5CDD505-2E9C-101B-9397-08002B2CF9AE}" pid="7" name="MSIP_Label_defa4170-0d19-0005-0004-bc88714345d2_ActionId">
    <vt:lpwstr>301fc7ac-1b2e-47ce-a245-a4e0cd47347f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