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E191C"/>
          <w:sz w:val="20"/>
          <w:szCs w:val="20"/>
        </w:rPr>
        <w:t xml:space="preserve">MASTER PLAN — VERSION 2.0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Swimming Eagles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E191C"/>
          <w:sz w:val="52"/>
          <w:szCs w:val="52"/>
        </w:rPr>
        <w:t xml:space="preserve">Invitational Series</w:t>
      </w:r>
    </w:p>
    <w:p>
      <w:pPr>
        <w:spacing w:after="400"/>
        <w:jc w:val="center"/>
      </w:pPr>
      <w:r>
        <w:rPr>
          <w:rFonts w:ascii="Arial" w:cs="Arial" w:eastAsia="Arial" w:hAnsi="Arial"/>
          <w:color w:val="C6BA8E"/>
          <w:sz w:val="26"/>
          <w:szCs w:val="26"/>
        </w:rPr>
        <w:t xml:space="preserve">2026–2027 Season — Age Group Swimming</w:t>
      </w:r>
    </w:p>
    <w:p>
      <w:pPr>
        <w:pBdr>
          <w:top w:val="single" w:color="8E191C" w:sz="3" w:space="12"/>
        </w:pBdr>
        <w:spacing w:before="40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Cairo American College — Aquatics Department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Hassan and Webb Aquatics Center — Maadi, Cairo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March 25, 2026 — Final Pre-Build Document</w:t>
      </w:r>
    </w:p>
    <w:p>
      <w:r>
        <w:br w:type="page"/>
      </w:r>
    </w:p>
    <w:p>
      <w:pPr>
        <w:pStyle w:val="Heading1"/>
      </w:pPr>
      <w:r>
        <w:t xml:space="preserve">1. Series Overview</w:t>
      </w:r>
    </w:p>
    <w:p>
      <w:pPr>
        <w:pBdr>
          <w:bottom w:val="single" w:color="8E191C" w:sz="3" w:space="8"/>
        </w:pBdr>
        <w:spacing w:before="200" w:after="200"/>
      </w:pPr>
    </w:p>
    <w:p>
      <w:pPr>
        <w:pStyle w:val="Heading2"/>
      </w:pPr>
      <w:r>
        <w:t xml:space="preserve">1.1 Identity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Full Name: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Swimming Eagles Invitational Series (SEIS)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Program: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Age Group Swimming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Participation: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Local international schools (2026–27 season)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Sanctioning: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Egyptian Swimming Federation (pursuing)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Technical Rules: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World Aquatics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Entry Fee: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1,500 EGP per swimmer</w:t>
      </w:r>
    </w:p>
    <w:p>
      <w:pPr>
        <w:pStyle w:val="Heading2"/>
      </w:pPr>
      <w:r>
        <w:t xml:space="preserve">1.2 Venue &amp; 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25m, 8-lane outdoor competition pool (renovated)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Electronic touchpads + plunger + manual backup (3-tier)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Software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Hy-Tek Meet Manager + Meet Mobile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Dryland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Dedicated warm-up/recovery zone (mats, stretch cords, rollers)</w:t>
            </w:r>
          </w:p>
        </w:tc>
      </w:tr>
    </w:tbl>
    <w:p>
      <w:pPr>
        <w:pStyle w:val="Heading2"/>
      </w:pPr>
      <w:r>
        <w:t xml:space="preserve">1.3 Meet Dates (Tentative)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Age-Up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Fall Invitational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November 13–14, 2026 (Fri–Sat)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August 1,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Spring Invitational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May 28–29, 2027 (Fri–Sat)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March 1, 2027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Age Groups &amp; Competition Format</w:t>
      </w:r>
    </w:p>
    <w:p>
      <w:pPr>
        <w:pBdr>
          <w:bottom w:val="single" w:color="8E191C" w:sz="3" w:space="8"/>
        </w:pBdr>
        <w:spacing w:before="200" w:after="200"/>
      </w:pPr>
    </w:p>
    <w:p>
      <w:pPr>
        <w:pStyle w:val="Heading2"/>
      </w:pPr>
      <w:r>
        <w:t xml:space="preserve">2.1 Age Group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 &amp; Under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Friday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Morning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Saturday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Morning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 / Finals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 Prelims, PM Finals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13–14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 / Finals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 Prelims, PM Finals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&amp; 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 / Finals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 Prelims, PM Finals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All five age groups fully scored.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Separate heats per age group for 11+ events (not combined).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Top 8 advance to finals (1 heat of 8 per age group/gender).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Swimmers may age up but cannot compete in more than one age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Mixed relays: 2 boys + 2 girls. Points split equally Boys/Girls.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200m Free &amp; 200m IM: Timed Finals only (no prelims).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Swim caps compulsory at the CAC pool.</w:t>
      </w:r>
    </w:p>
    <w:p>
      <w:pPr>
        <w:pStyle w:val="Heading2"/>
      </w:pPr>
      <w:r>
        <w:t xml:space="preserve">2.2 Session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 — Day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 — Day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Morning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8&amp;U Timed Finals → 11+ Prelims/TF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9–10 Timed Finals → 11+ Prelims/TF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Break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/ warm-down / lunch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/ warm-down / lunch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Evening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11+ Finals + Awards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11+ Finals + Closing Relays + Awards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Coaches meeting: Morning of Day 1, after warm-up. Mandatory.</w:t>
      </w:r>
    </w:p>
    <w:p>
      <w:r>
        <w:br w:type="page"/>
      </w:r>
    </w:p>
    <w:p>
      <w:pPr>
        <w:pStyle w:val="Heading1"/>
      </w:pPr>
      <w:r>
        <w:t xml:space="preserve">3. Events by Age Group</w:t>
      </w:r>
    </w:p>
    <w:p>
      <w:pPr>
        <w:pBdr>
          <w:bottom w:val="single" w:color="8E191C" w:sz="3" w:space="8"/>
        </w:pBdr>
        <w:spacing w:before="200" w:after="200"/>
      </w:pPr>
    </w:p>
    <w:p>
      <w:pPr>
        <w:pStyle w:val="Heading2"/>
      </w:pPr>
      <w:r>
        <w:t xml:space="preserve">3.1 — 8 &amp; Under (Timed Finals — Friday)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25, 50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Backstroke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Breaststroke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Butterfly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4×25 Freestyle Relay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5 individual events + 1 relay. Swimmers may not swim both 25m and 50m Freestyle.</w:t>
      </w:r>
    </w:p>
    <w:p>
      <w:pPr>
        <w:pStyle w:val="Heading2"/>
      </w:pPr>
      <w:r>
        <w:t xml:space="preserve">3.2 — 9–10 (Timed Finals — Saturday)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50, 100, 200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Backstroke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50, 100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Breaststroke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25, 50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Butterfly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25, 50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4×50 FR Relay, 4×25 Mixed Medley Relay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10 individual events + 2 relays.</w:t>
      </w:r>
    </w:p>
    <w:p>
      <w:pPr>
        <w:pStyle w:val="Heading2"/>
      </w:pPr>
      <w:r>
        <w:t xml:space="preserve">3.3 — 11 &amp; Over (Prelims/Finals — Both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50, 100, 200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Backstroke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50, 100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Breaststroke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50, 100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Butterfly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50, 100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100, 200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4×50 FR, 4×50 Medley, 4×50 Mixed Medley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11 individual events + 3 relays. 200 Free &amp; 200 IM as Timed Finals.</w:t>
      </w:r>
    </w:p>
    <w:p>
      <w:r>
        <w:br w:type="page"/>
      </w:r>
    </w:p>
    <w:p>
      <w:pPr>
        <w:pStyle w:val="Heading1"/>
      </w:pPr>
      <w:r>
        <w:t xml:space="preserve">4. Order of Events</w:t>
      </w:r>
    </w:p>
    <w:p>
      <w:pPr>
        <w:pBdr>
          <w:bottom w:val="single" w:color="8E191C" w:sz="3" w:space="8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Numbering: Girls = Odd, Boys = Even. Mixed events = single number.</w:t>
      </w:r>
    </w:p>
    <w:p>
      <w:pPr>
        <w:pStyle w:val="Heading2"/>
      </w:pPr>
      <w:r>
        <w:t xml:space="preserve">4.1 Day 1 — Friday Morning</w:t>
      </w:r>
    </w:p>
    <w:p>
      <w:pPr>
        <w:pStyle w:val="Heading3"/>
      </w:pPr>
      <w:r>
        <w:t xml:space="preserve">8 &amp; Under — Timed Finals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Girls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Boys 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 Backstroke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 Breaststroke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 Butterfly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4×25 Freestyle Relay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</w:tbl>
    <w:p>
      <w:pPr>
        <w:pStyle w:val="Heading3"/>
      </w:pPr>
      <w:r>
        <w:t xml:space="preserve">11 &amp; Over — Prelims &amp; Timed Finals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Girls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Boys 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Breaststroke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Backstroke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Butterfly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IM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4×50 Mixed Medley Relay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</w:tbl>
    <w:p>
      <w:pPr>
        <w:pStyle w:val="Heading2"/>
      </w:pPr>
      <w:r>
        <w:t xml:space="preserve">4.2 Day 1 — Friday Evening</w:t>
      </w:r>
    </w:p>
    <w:p>
      <w:pPr>
        <w:pStyle w:val="Heading3"/>
      </w:pPr>
      <w:r>
        <w:t xml:space="preserve">11 &amp; Over — Finals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Girls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Boys 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Breaststroke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Backstroke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Butterfly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IM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Awards presented after each final event.</w:t>
      </w:r>
    </w:p>
    <w:p>
      <w:r>
        <w:br w:type="page"/>
      </w:r>
    </w:p>
    <w:p>
      <w:pPr>
        <w:pStyle w:val="Heading2"/>
      </w:pPr>
      <w:r>
        <w:t xml:space="preserve">4.3 Day 2 — Saturday Morning</w:t>
      </w:r>
    </w:p>
    <w:p>
      <w:pPr>
        <w:pStyle w:val="Heading3"/>
      </w:pPr>
      <w:r>
        <w:t xml:space="preserve">9–10 — Timed Finals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Girls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Boys 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 Breaststroke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Backstroke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 Butterfly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Breaststroke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Backstroke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Butterfly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IM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4×50 Freestyle Relay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4×25 Mixed Medley Relay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</w:tbl>
    <w:p>
      <w:pPr>
        <w:pStyle w:val="Heading3"/>
      </w:pPr>
      <w:r>
        <w:t xml:space="preserve">11 &amp; Over — Prelims &amp; Timed Finals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Girls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Boys 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 IM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Breaststroke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Backstroke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Butterfly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Prelims</w:t>
            </w:r>
          </w:p>
        </w:tc>
      </w:tr>
    </w:tbl>
    <w:p>
      <w:pPr>
        <w:pStyle w:val="Heading2"/>
      </w:pPr>
      <w:r>
        <w:t xml:space="preserve">4.4 Day 2 — Saturday Evening</w:t>
      </w:r>
    </w:p>
    <w:p>
      <w:pPr>
        <w:pStyle w:val="Heading3"/>
      </w:pPr>
      <w:r>
        <w:t xml:space="preserve">11 &amp; Over — Finals &amp; Closing Relays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Girls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Boys 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Breaststroke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Backstroke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Butterfly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Freestyle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4×50 Medley Relay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4×50 Freestyle Relay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Timed Final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Awards after each final. Team trophies after last relay.</w:t>
      </w:r>
    </w:p>
    <w:p>
      <w:pPr>
        <w:pStyle w:val="Heading2"/>
      </w:pPr>
      <w:r>
        <w:t xml:space="preserve">4.5 Event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unique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event numbers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8&amp;U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individual + 1 relay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9–10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 individual + 2 relays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11+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 individual + 3 relays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11+ Prelims/Finals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 events (5/day × 3 age groups = 30 finals heats)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11+ Timed Finals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events (200 Free, 200 IM, 2 mixed relays)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Entry Rules &amp; Policies</w:t>
      </w:r>
    </w:p>
    <w:p>
      <w:pPr>
        <w:pBdr>
          <w:bottom w:val="single" w:color="8E191C" w:sz="3" w:space="8"/>
        </w:pBdr>
        <w:spacing w:before="200" w:after="200"/>
      </w:pPr>
    </w:p>
    <w:p>
      <w:pPr>
        <w:pStyle w:val="Heading2"/>
      </w:pPr>
      <w:r>
        <w:t xml:space="preserve">5.1 Entry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event (individual)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swimmers / school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50m Freestyle (all ages)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Unlimited entries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relay 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teams / school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200m Free (11+)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Max 3 swimmers / school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Exhibition (EX)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Non-scoring, no finals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Max events per swimmer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total (any ind/relay split)</w:t>
            </w:r>
          </w:p>
        </w:tc>
      </w:tr>
    </w:tbl>
    <w:p>
      <w:pPr>
        <w:pStyle w:val="Heading2"/>
      </w:pPr>
      <w:r>
        <w:t xml:space="preserve">5.2 Entry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Deadline: 72 hours before the meet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Format: Hy-Tek Team Manager files only (.hy3 / .cl2)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Time (NT): Accepted — seeded last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Deck entries: Not accepted — no entries after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Entry fee: 1,500 EGP per swimmer (regardless of events)</w:t>
      </w:r>
    </w:p>
    <w:p>
      <w:pPr>
        <w:pStyle w:val="Heading2"/>
      </w:pPr>
      <w:r>
        <w:t xml:space="preserve">5.3 Seeding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Method: Circle seeding (fastest in center lanes)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NT entries seeded last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Separate heats per age group for 11+ events</w:t>
      </w:r>
    </w:p>
    <w:p>
      <w:pPr>
        <w:pStyle w:val="Heading1"/>
      </w:pPr>
      <w:r>
        <w:t xml:space="preserve">6. Scoring System</w:t>
      </w:r>
    </w:p>
    <w:p>
      <w:pPr>
        <w:pBdr>
          <w:bottom w:val="single" w:color="8E191C" w:sz="3" w:space="8"/>
        </w:pBdr>
        <w:spacing w:before="200" w:after="200"/>
      </w:pPr>
    </w:p>
    <w:p>
      <w:pPr>
        <w:pStyle w:val="Heading2"/>
      </w:pPr>
      <w:r>
        <w:t xml:space="preserve">6.1 Team Championships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Boys Team Champion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Girls Team Champion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Overall Team Champion (Boys + Girls combined)</w:t>
      </w:r>
    </w:p>
    <w:p>
      <w:pPr>
        <w:pStyle w:val="Heading2"/>
      </w:pPr>
      <w:r>
        <w:t xml:space="preserve">6.2 Point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Individual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2nd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</w:pPr>
      <w:r>
        <w:t xml:space="preserve">6.3 Scoring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Only finals results score — prelims do not earn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Timed Finals score based on final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Exhibition swims do not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Mixed relay points split equally between Boys and Girls 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Each age group scored separately; all combine for team championship</w:t>
      </w:r>
    </w:p>
    <w:p>
      <w:pPr>
        <w:pStyle w:val="Heading1"/>
      </w:pPr>
      <w:r>
        <w:t xml:space="preserve">7. Awards</w:t>
      </w:r>
    </w:p>
    <w:p>
      <w:pPr>
        <w:pBdr>
          <w:bottom w:val="single" w:color="8E191C" w:sz="3" w:space="8"/>
        </w:pBdr>
        <w:spacing w:before="200" w:after="200"/>
      </w:pPr>
    </w:p>
    <w:p>
      <w:pPr>
        <w:pStyle w:val="Heading2"/>
      </w:pPr>
      <w:r>
        <w:t xml:space="preserve">7.1 Individual Event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Medals: 1st – 3rd 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Ribbons: 4th – Last Place</w:t>
      </w:r>
    </w:p>
    <w:p>
      <w:pPr>
        <w:pStyle w:val="Heading2"/>
      </w:pPr>
      <w:r>
        <w:t xml:space="preserve">7.2 Team Trophies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Overall Team Champion (combined Boys + Girls)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Boys Team Champion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Girls Team Champion</w:t>
      </w:r>
    </w:p>
    <w:p>
      <w:pPr>
        <w:pStyle w:val="Heading2"/>
      </w:pPr>
      <w:r>
        <w:t xml:space="preserve">7.3 Ceremony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Awards presented periodically throughout each session after each final/event. Team trophies after the final relay on Saturday evening. No single lengthy ceremony.</w:t>
      </w:r>
    </w:p>
    <w:p>
      <w:r>
        <w:br w:type="page"/>
      </w:r>
    </w:p>
    <w:p>
      <w:pPr>
        <w:pStyle w:val="Heading1"/>
      </w:pPr>
      <w:r>
        <w:t xml:space="preserve">8. Meet Operations</w:t>
      </w:r>
    </w:p>
    <w:p>
      <w:pPr>
        <w:pBdr>
          <w:bottom w:val="single" w:color="8E191C" w:sz="3" w:space="8"/>
        </w:pBdr>
        <w:spacing w:before="200" w:after="200"/>
      </w:pPr>
    </w:p>
    <w:p>
      <w:pPr>
        <w:pStyle w:val="Heading2"/>
      </w:pPr>
      <w:r>
        <w:t xml:space="preserve">8.1 Officials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CAC staff + hired officials from the Egyptian Swimming Federation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Certified Meet Referee from the Egyptian Federation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Lifeguards on duty throughout all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First aid station on deck</w:t>
      </w:r>
    </w:p>
    <w:p>
      <w:pPr>
        <w:pStyle w:val="Heading2"/>
      </w:pPr>
      <w:r>
        <w:t xml:space="preserve">8.2 Coaches Meeting</w:t>
      </w:r>
    </w:p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Morning of Day 1 (Friday), after warm-up. Mandatory for head coach minimum.</w:t>
      </w:r>
    </w:p>
    <w:p>
      <w:pPr>
        <w:pStyle w:val="Heading2"/>
      </w:pPr>
      <w:r>
        <w:t xml:space="preserve">8.3 Warm-up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Single-pool warm-up strategy (detailed plan in Meet Info Packet)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Dedicated dryland area (mats, stretch cords, foam rollers)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Lane assignments posted poolside and at coaches meeting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Sprint lanes clearly marked; one-way swimming</w:t>
      </w:r>
    </w:p>
    <w:p>
      <w:pPr>
        <w:pStyle w:val="Heading2"/>
      </w:pPr>
      <w:r>
        <w:t xml:space="preserve">8.4 Hospitality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Hospitality room for coaches, officials, and visiting Athletic Directors throughout the meet. No banquet for first season.</w:t>
      </w:r>
    </w:p>
    <w:p>
      <w:pPr>
        <w:pStyle w:val="Heading2"/>
      </w:pPr>
      <w:r>
        <w:t xml:space="preserve">8.5 Protests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Written protest to Meet Referee within 30 minutes of results posting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protest 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Meet Referee decision is final</w:t>
      </w:r>
    </w:p>
    <w:p>
      <w:pPr>
        <w:pStyle w:val="Heading2"/>
      </w:pPr>
      <w:r>
        <w:t xml:space="preserve">8.6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Live (during meet): Meet Mobile app (real-time on smartphones)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Post-session: Results PDF uploaded to Google Drive, link posted via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Live Stream: YouTube embed (if available)</w:t>
      </w:r>
    </w:p>
    <w:p>
      <w:pPr>
        <w:pStyle w:val="Heading1"/>
      </w:pPr>
      <w:r>
        <w:t xml:space="preserve">9. Branding &amp; Website</w:t>
      </w:r>
    </w:p>
    <w:p>
      <w:pPr>
        <w:pBdr>
          <w:bottom w:val="single" w:color="8E191C" w:sz="3" w:space="8"/>
        </w:pBdr>
        <w:spacing w:before="200" w:after="200"/>
      </w:pPr>
    </w:p>
    <w:p>
      <w:pPr>
        <w:pStyle w:val="Heading2"/>
      </w:pPr>
      <w:r>
        <w:t xml:space="preserve">9.1 Logo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Primary: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Dedicated SEIS meet logo (eagle-based icon + wordmark)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Secondary: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CAC institutional logo (footer, official documents)</w:t>
      </w:r>
    </w:p>
    <w:p>
      <w:pPr>
        <w:pStyle w:val="Heading2"/>
      </w:pPr>
      <w:r>
        <w:t xml:space="preserve">9.2 Visual Direction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Unique to Egypt/CAC — geometric Islamic patterns, warm desert palette, water-against-sand contrast. Crimson/gold foundation. Renovated pool as hero visual (photos pending).</w:t>
      </w:r>
    </w:p>
    <w:p>
      <w:pPr>
        <w:pStyle w:val="Heading2"/>
      </w:pPr>
      <w:r>
        <w:t xml:space="preserve">9.3 Website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Hosting: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Vercel (free tier)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Stack: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React 18 + Vite + Supabase (admin panel at /admin)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Assets: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Google Drive (all images, logos, PDFs hosted via sharing URLs)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Language: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English only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Registration: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Google Form (styled within site)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Pages: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Home, Meet Info, Schedule, Sessions, Warm-up, Programs, Fees, Live Results, Live Stream, Contact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Features: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Admin panel for all content, Fall/Spring toggle, no file uploads</w:t>
      </w:r>
    </w:p>
    <w:p>
      <w:r>
        <w:br w:type="page"/>
      </w:r>
    </w:p>
    <w:p>
      <w:pPr>
        <w:pStyle w:val="Heading1"/>
      </w:pPr>
      <w:r>
        <w:t xml:space="preserve">10. Target Schools</w:t>
      </w:r>
    </w:p>
    <w:p>
      <w:pPr>
        <w:pBdr>
          <w:bottom w:val="single" w:color="8E191C" w:sz="3" w:space="8"/>
        </w:pBdr>
        <w:spacing w:before="200" w:after="200"/>
      </w:pPr>
    </w:p>
    <w:p>
      <w:pPr>
        <w:pStyle w:val="Heading2"/>
      </w:pPr>
      <w:r>
        <w:t xml:space="preserve">Tier A — Established Swim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AIS — Main Campus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Emilio Koudouna (AD)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ekoudouna@aisegypt.com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AIS — West Campus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Steve Guelff (AD)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sguelff@aiswest.com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Cairo English School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Craig Beveridge (AD)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cbeveridge@cesegypt.com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BISC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Luther Hinds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luther.hinds@bisc.edu.eg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NCBIS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Director of Sport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+20 2 2758 1711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 Cairo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Head of 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+20 2 2618 9600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Alsson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Director of Sports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+20 2 3827 0800</w:t>
            </w:r>
          </w:p>
        </w:tc>
      </w:tr>
    </w:tbl>
    <w:p>
      <w:pPr>
        <w:pStyle w:val="Heading2"/>
      </w:pPr>
      <w:r>
        <w:t xml:space="preserve">Tier B — Growing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Schutz American — Alex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Dwayne Friesen (AD)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dfriesen@schutzschool.org.eg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Hayah International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Sari Abdelgawad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Via LinkedIn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ISC Cairo (SABIS)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Life Coord.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Via LinkedIn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Lycée Français du Caire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Sports Coordinator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Via LinkedIn</w:t>
            </w:r>
          </w:p>
        </w:tc>
      </w:tr>
    </w:tbl>
    <w:p>
      <w:pPr>
        <w:pStyle w:val="Heading1"/>
      </w:pPr>
      <w:r>
        <w:t xml:space="preserve">11. Build Timeline</w:t>
      </w:r>
    </w:p>
    <w:p>
      <w:pPr>
        <w:pBdr>
          <w:bottom w:val="single" w:color="8E191C" w:sz="3" w:space="8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800"/>
        <w:gridCol w:w="2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Finalize Master 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Egyptian Federation sanctioning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now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SEIS meet logo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now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Pool renovation completes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Pool photography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#4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Website rebuild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#3 + #5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Form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launch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Meet Info PDF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launch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Website 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#6–8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School outreach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#9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Meet Mobile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meet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Recruit Federation officials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6–8 weeks before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600"/>
      </w:pPr>
    </w:p>
    <w:p>
      <w:pPr>
        <w:pBdr>
          <w:top w:val="single" w:color="8E191C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Master Plan — SEIS 2026–2027 — v2.0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Cairo American College — Aquatics Department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191C" w:sz="2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SEIS Master Plan — v2.0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8E19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8E19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2026-03-25T18:19:24.225Z</dcterms:created>
  <dcterms:modified xsi:type="dcterms:W3CDTF">2026-03-25T18:19:24.227Z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