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40"/>
        <w:jc w:val="center"/>
      </w:pPr>
      <w:r>
        <w:rPr>
          <w:rFonts w:ascii="Noto Kufi Arabic" w:hAnsi="Noto Kufi Arabic"/>
          <w:b/>
          <w:color w:val="17365D"/>
          <w:sz w:val="52"/>
        </w:rPr>
        <w:t>TCMS V2</w:t>
      </w:r>
    </w:p>
    <w:p>
      <w:pPr>
        <w:jc w:val="center"/>
        <w:bidi w:val="1"/>
      </w:pPr>
      <w:r>
        <w:rPr>
          <w:rFonts w:ascii="Noto Kufi Arabic" w:hAnsi="Noto Kufi Arabic"/>
          <w:b/>
          <w:color w:val="1F2937"/>
          <w:sz w:val="34"/>
        </w:rPr>
        <w:t>دليل تنفيذ عملي لعضو الفريق</w:t>
      </w:r>
    </w:p>
    <w:p>
      <w:pPr>
        <w:jc w:val="center"/>
        <w:bidi w:val="1"/>
      </w:pPr>
      <w:r>
        <w:rPr>
          <w:rFonts w:ascii="Noto Kufi Arabic" w:hAnsi="Noto Kufi Arabic"/>
          <w:b/>
          <w:color w:val="2F75B5"/>
          <w:sz w:val="30"/>
        </w:rPr>
        <w:t>المبرمج 2</w:t>
      </w:r>
    </w:p>
    <w:p>
      <w:pPr>
        <w:jc w:val="center"/>
        <w:bidi w:val="1"/>
      </w:pPr>
      <w:r>
        <w:rPr>
          <w:rFonts w:ascii="Noto Sans Arabic" w:hAnsi="Noto Sans Arabic"/>
          <w:b/>
          <w:color w:val="1F2937"/>
          <w:sz w:val="23"/>
        </w:rPr>
        <w:t>Course Management Engineer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المسار الذي تملكه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Course lifecycle + Manager course operations</w:t>
              <w:br/>
              <w:t>Branch: feature/m2-course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مهمتك في جملة واحدة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إنهاء شريحة الدورة: كيان Course، حساب حالتها المشتقة، CRUD Use Cases، واستعلامات الدورة التي يحتاجها مدير الدورة، مع اختبار مستقل.</w:t>
            </w:r>
          </w:p>
        </w:tc>
      </w:tr>
    </w:tbl>
    <w:p>
      <w:pPr>
        <w:spacing w:after="20"/>
      </w:pPr>
    </w:p>
    <w:p>
      <w:pPr>
        <w:spacing w:before="0" w:after="80" w:line="276" w:lineRule="auto"/>
        <w:jc w:val="center"/>
        <w:bidi w:val="1"/>
      </w:pPr>
      <w:r>
        <w:rPr>
          <w:rFonts w:ascii="Noto Sans Arabic" w:hAnsi="Noto Sans Arabic"/>
          <w:b w:val="0"/>
          <w:color w:val="1F2937"/>
          <w:sz w:val="22"/>
        </w:rPr>
        <w:t>الإصدار: 1.0 | التاريخ: 18 سبتمبر 2026 | الأساس: TCMS V2 + التصميم التقني + خطة الدمج</w:t>
      </w:r>
    </w:p>
    <w:p>
      <w:pPr>
        <w:spacing w:before="0" w:after="200" w:line="276" w:lineRule="auto"/>
        <w:jc w:val="center"/>
        <w:bidi w:val="1"/>
      </w:pPr>
      <w:r>
        <w:rPr>
          <w:rFonts w:ascii="Noto Sans Arabic" w:hAnsi="Noto Sans Arabic"/>
          <w:b w:val="0"/>
          <w:color w:val="1F2937"/>
          <w:sz w:val="22"/>
        </w:rPr>
        <w:t>هذا ليس ملفًا نظريًا. استخدمه كدفتر تشغيل: نفّذ خطوة، شغّل الاختبار، راجع الـdiff، ثبّت الـcommit، ثم انتقل للخطوة التالية.</w:t>
      </w:r>
    </w:p>
    <w:p>
      <w:r>
        <w:br w:type="page"/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1. قبل أن تكتب أي كود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ابدأ من قاعدة واحدة: أنت لا تبني نظامًا جديدًا من الصفر داخل فرعك؛ أنت تكمل Feature Slice فوق Foundation موجودة. أي ملف مشترك ليس في ملكيتك يبقى للقراءة والاستخدام فقط.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نفّذ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لماذا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علامة النجاح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اسحب آخر main قبل إنشاء الفرع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حتى لا تبدأ من نسخة قديمة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git status نظيف + branch حديث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شغّل baseline tests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لتعرف أن الخطأ ليس منك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شغّل compileall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لمنع أخطاء syntax/import المبكرة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compileall -q app main.py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اقرأ العقود قبل placeholders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حتى لا تخترع توقيعات جديدة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الملفات والعقود واضحة في ذهنك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ابدأ باختبار مستقل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حتى لا تربط نفسك بباقي الفريق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test slice يمر دون CLI أو database الحقيقي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2. قواعد العمل المشتركة التي لا تكسرها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Presentation تنادي Application فقط؛ Application تنادي Domain وRepository Contracts؛ Infrastructure تنفذ الـabstractions.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يوجد JSON أو filesystem داخل Domain أو Use Cases. لا يوجد business logic داخل CLI أو Repository.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نضيف runtime dependencies. pytest للتطوير والاختبار فقط.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نضيف Factory/Strategy/Observer/Container/BaseUseCase أو abstraction جديد لمجرد أن الكود يبدو أكثر احترافية.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الـDTO يحمل بيانات الإدخال فقط. لا Repository ولا Logger ولا Business Rule داخل DTO.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أي قاعدة حساسة مثل authorization أو course lifecycle أو evaluation lock تبقى في Application/Domain وفق العقد المعتمد.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أي تغيير على Foundation المشترك يتم كقرار فريق صغير، موثق، ومصحوب باختبارات regression.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قاعدة التكامل الذهبية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اكتب كودك وكأن زميلك سيدمج فرعك بعد دقائق: imports بسيطة، أسماء مطابقة للعقود، لا تعديل جانبي، ولا إعادة تنسيق للمشروع كله.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3. تجهيز الفرع وتشغيلك الشخصي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افتح المشروع ثم أنشئ فرعك: feature/m2-course. لا تعمل على main.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تحقق من نظافة المستودع: git status.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أنشئ البيئة الافتراضية وشغّلها إن لم تكن موجودة.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ثبّت متطلبات التطوير فقط من requirements-dev.txt.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نفّذ baseline: python -m pytest -q ثم python -m compileall -q app main.py.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إذا فشل baseline قبل تعديلك، لا تبدأ الإصلاح داخل Feature Slice؛ سجّل المشكلة وشاركها مع الفريق.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8"/>
        </w:rPr>
        <w:t>git switch main</w:t>
        <w:br/>
        <w:t>git pull</w:t>
        <w:br/>
        <w:t>git switch -c feature/m2-course</w:t>
        <w:br/>
        <w:t>git status</w:t>
        <w:br/>
        <w:t>python -m pytest -q</w:t>
        <w:br/>
        <w:t>python -m compileall -q app main.py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CE4D6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لا تستخدم data/database.json أثناء اختبارات التطوير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الاختبارات التي تغيّر الحالة تستخدم tmp_path أو state معزول. ملف العرض الحقيقي يظل لبيانات demo مستقرة.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4. ماذا تملك فعليًا؟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المسار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الحالة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ماذا تفعل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app/domain/entities/course.py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Owned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Course + derived-status methods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app/domain/repositories/course_repository.py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Owned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get_by_manager contract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app/application/use_cases/courses.py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Owned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Create/Update/View/List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app/infrastructure/persistence/json_course_repository.py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Create if absent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Concrete adapter for get_by_manager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tests/unit/test_course_management.py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Create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Entity + use case tests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5. الحقول والقواعد التي لا تفاوض فيها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العنصر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النوع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قاعدة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str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غير فارغ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name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str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غير فارغ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total_hours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int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&gt; 0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description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str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وصف الدورة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order_index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int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&gt;= 1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manager_id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str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غير فارغ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completed_hours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derived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من DailyReport فقط، لا يُخزن داخل Course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remaining_hours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derived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max(total_hours - completed_hours, 0)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status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derived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NOT_STARTED / IN_PROGRESS / COMPLETED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6. الدوال، مدخلاتها ومخرجاتها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Class / Function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كيف تعمل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Course.calculate_remaining_hours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completed_hours: int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int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تحسب المتبقي ولا تحفظه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Course.is_completed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completed_hours: int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bool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True عندما يتحقق completion وفق العقد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Course.get_status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completed_hours: int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CourseStatus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يحدد NOT_STARTED/IN_PROGRESS/COMPLETED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CreateCourseUseCase.execute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CreateCourseRequest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validate → duplicate check → add → return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UpdateCourseUseCase.execute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course_id + update data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NotFound/Authorization/Validation عند الحاجة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ViewCourseUseCase.execute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course_id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get_required/read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ListCoursesUseCase.execute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manager_id? أو contract الحالي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list[Course]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استخدم get_by_manager عندما يتطلب العقد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CourseRepository.get_by_manager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manager_id: str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list[Course]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Query فقط، لا صلاحيات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JsonCourseRepository.get_by_manager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manager_id: str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list[Course]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adapter فوق JsonRepository/state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7. أهم خطأ يجب ألا ترتكبه: تخزين التقدم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CE4D6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المصدر الحقيقي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Course.total_hours + DailyReport.hours_done → completed_hours / remaining_hours / status. إذا خزنت remaining_hours أو status داخل Course كحقيقة مستقلة، قد يصبح JSON متناقضًا مع التقارير.</w:t>
            </w:r>
          </w:p>
        </w:tc>
      </w:tr>
    </w:tbl>
    <w:p>
      <w:pPr>
        <w:spacing w:after="20"/>
      </w:pP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8"/>
        </w:rPr>
        <w:t>completed_hours = sum(report.hours_done)</w:t>
        <w:br/>
        <w:t>remaining_hours = max(course.total_hours - completed_hours, 0)</w:t>
        <w:br/>
        <w:t>status = (NOT_STARTED if completed_hours == 0</w:t>
        <w:br/>
        <w:t xml:space="preserve">          else IN_PROGRESS if completed_hours &lt; course.total_hours</w:t>
        <w:br/>
        <w:t xml:space="preserve">          else COMPLETED)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8. اختبار الشريحة دون Reports أو CLI</w:t>
      </w: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اختبار الشريحة قبل دمجها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قسّم الاختبار إلى أربع حلقات. لا تنتظر نهاية اليوم لتعرف أن الكود لا يعمل.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الحلقة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ماذا تفحص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كيف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 — Static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syntax + imports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compileall -q app main.py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B — Unit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القواعد المحلية للـEntity/Use Case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pytest لملف الشريحة فقط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 — Feature Smoke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مسار نجاح واحد ومسارات فشل أساسية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تركيب dependencies محلية أو temp state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 — Regression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عدم كسر بقية المشروع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 قبل PR وبعد merge</w:t>
            </w:r>
          </w:p>
        </w:tc>
      </w:tr>
    </w:tbl>
    <w:p>
      <w:pPr>
        <w:spacing w:after="20"/>
      </w:pP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8"/>
        </w:rPr>
        <w:t>def test_course_progress_edges():</w:t>
        <w:br/>
        <w:t xml:space="preserve">    course = Course(id="C001", name="Python", total_hours=10, description="...", order_index=1, manager_id="M001")</w:t>
        <w:br/>
        <w:t xml:space="preserve">    assert course.calculate_remaining_hours(0) == 10</w:t>
        <w:br/>
        <w:t xml:space="preserve">    assert course.get_status(0) is CourseStatus.NOT_STARTED</w:t>
        <w:br/>
        <w:t xml:space="preserve">    assert course.calculate_remaining_hours(5) == 5</w:t>
        <w:br/>
        <w:t xml:space="preserve">    assert course.get_status(5) is CourseStatus.IN_PROGRESS</w:t>
        <w:br/>
        <w:t xml:space="preserve">    assert course.is_completed(10) is True</w:t>
        <w:br/>
        <w:t xml:space="preserve">    # completed_hours &gt; total_hours: observe existing contract; do not silently invent a new rule.</w:t>
      </w: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9. اختبار Concrete Repository بشكل معزول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إذا أنشأت json_course_repository.py، لا توصله بملف المشروع الحقيقي. استخدم dict state أو JsonDatabase فوق tmp_path. الهدف إثبات أن get_by_manager يعيد الدورات الصحيحة ولا يغيّر الحالة من نفسه.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8"/>
        </w:rPr>
        <w:t>def test_json_course_repository_get_by_manager(tmp_path):</w:t>
        <w:br/>
        <w:t xml:space="preserve">    db = JsonDatabase(tmp_path / "database.json")</w:t>
        <w:br/>
        <w:t xml:space="preserve">    db.initialize()</w:t>
        <w:br/>
        <w:t xml:space="preserve">    # build isolated state / repository according to existing constructor contract</w:t>
        <w:br/>
        <w:t xml:space="preserve">    # add C001 manager M001 and C002 manager M002</w:t>
        <w:br/>
        <w:t xml:space="preserve">    # assert get_by_manager("M001") returns only C001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Coding Vibe: أين تستخدمه وأين توقفه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الـVibe Coding هنا أداة كتابة، وليس أداة تصميم. أنت تحدد العقد، الحقول، القواعد، المدخلات والمخرجات أولًا؛ ثم تطلب من الذكاء الاصطناعي تنفيذ ملف صغير قابل للمراجعة.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مناسب للذكاء الاصطناعي</w:t>
            </w:r>
          </w:p>
        </w:tc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غير مناسب للذكاء الاصطناعي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dataclass boilerplate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اختراع Business Rules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CRUD المتكرر بعد تثبيت العقد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اختراع Architecture أو Layers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تحويل Acceptance Scenario إلى pytest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اتخاذ قرار authorization أو lifecycle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تنسيق CLI المتكرر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إعادة كتابة المشروع كاملًا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review diff صغيرة / refactor لا يغير السلوك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تعديل عشرات الملفات دفعة واحدة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البروتوكول الإجباري مع الـAI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اقرأ الملف الحالي والعقود أولًا.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اكتب المطلوب كـAcceptance Criteria قصيرة.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أرسل Prompt يذكر ملفًا واحدًا أو وحدة صغيرة فقط.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استلم الكود ولا تلصقه مباشرة: راجع diff سطرًا بسطر.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شغّل الاختبارات والـcompileall.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أصلح أنت أي انحراف، ثم commit صغير.</w:t>
      </w:r>
    </w:p>
    <w:p>
      <w:pPr>
        <w:pStyle w:val="Heading3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3"/>
        </w:rPr>
        <w:t>Prompt 1 — Course Entity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7"/>
        </w:rPr>
        <w:t>Implement ONLY app/domain/entities/course.py using the existing BaseEntity, CourseStatus, validation, and exceptions contracts. Fields: id, name, total_hours, description, order_index, manager_id. Methods: calculate_remaining_hours(completed_hours: int) -&gt; int; is_completed(completed_hours: int) -&gt; bool; get_status(completed_hours: int) -&gt; CourseStatus. Do not persist derived progress. No JSON, repository, CLI, or new dependencies.</w:t>
      </w:r>
    </w:p>
    <w:p>
      <w:pPr>
        <w:pStyle w:val="Heading3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3"/>
        </w:rPr>
        <w:t>Prompt 2 — Course CRUD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7"/>
        </w:rPr>
        <w:t>Implement ONLY app/application/use_cases/courses.py for Create/Update/View/List course use cases. Use existing DTOs/repository contracts. Business logic must stay in Application/Domain; no JSON or CLI access. Keep each use case explicit; do not introduce BaseUseCase or service framework.</w:t>
      </w:r>
    </w:p>
    <w:p>
      <w:pPr>
        <w:pStyle w:val="Heading3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3"/>
        </w:rPr>
        <w:t>Prompt 3 — Adapter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7"/>
        </w:rPr>
        <w:t>Implement ONLY app/infrastructure/persistence/json_course_repository.py as the concrete adapter for CourseRepository.get_by_manager(manager_id). Reuse JsonRepository, entity serializer, and existing error types. Query/filter only; no business rules, no direct write per query, no new dependency.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CE4D6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ممنوع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Prompt من نوع: "ابنِ النظام كاملًا" أو "عدّل كل ما يلزم حتى يعمل". هذا يعيد مشكلة Vibe Coding التي نحاول منعها: كود كثير مع حدود غير واضحة.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Git، الـCommit، والـPR بدون فوضى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Branch: feature/m2-course. ابدأ من main حديث. لا تدمج زميلًا داخل فرعك لمجرد حل اعتماد؛ الأفضل تثبيت العقود أولًا أو استخدام placeholders الموجودة.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مرحلة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الأمر/الإجراء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الشرط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قبل العمل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git status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working tree نظيف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بعد كل وحدة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 &lt;test file&gt;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اختبارات الوحدة ناجحة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قبل commit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git diff --check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لا whitespace errors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قبل PR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 + compileall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كل suite ناجح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PR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اذكر الهدف + الملفات + الاختبارات + أي contract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لا ملفات خارج الملكية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بعد merge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اسحب main وشغّل suite من جديد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المشروع الرئيسي يظل أخضر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ملكية الملفات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Owned by you</w:t>
            </w:r>
          </w:p>
        </w:tc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Shared / read-only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app/domain/entities/course.py</w:t>
              <w:br/>
              <w:t>app/domain/repositories/course_repository.py</w:t>
              <w:br/>
              <w:t>app/application/use_cases/courses.py</w:t>
              <w:br/>
              <w:t>app/infrastructure/persistence/json_course_repository.py</w:t>
              <w:br/>
              <w:t>tests/unit/test_course_management.py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app/domain/entities/base_entity.py</w:t>
              <w:br/>
              <w:t>app/domain/enums.py</w:t>
              <w:br/>
              <w:t>app/domain/validation.py</w:t>
              <w:br/>
              <w:t>app/domain/exceptions.py</w:t>
              <w:br/>
              <w:t>app/infrastructure/persistence/json_database.py</w:t>
              <w:br/>
              <w:t>app/infrastructure/persistence/json_repository.py</w:t>
              <w:br/>
              <w:t>app/infrastructure/persistence/serializer.py</w:t>
              <w:br/>
              <w:t>app/infrastructure/persistence/json_unit_of_work.py</w:t>
              <w:br/>
              <w:t>app/application/dto/requests.py</w:t>
              <w:br/>
              <w:t>app/bootstrap.py</w:t>
              <w:br/>
              <w:t>app/presentation/cli/*</w:t>
              <w:br/>
              <w:t>app/application/services/course_progress.py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قاعدة الملفات المشتركة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إذا احتجت تعديل ملف مشترك كي تكمل شريحتك: توقف، حدّد سبب التعديل، وأرسله كـIntegration Issue. لا تعدّل الملف بصمت أثناء التطوير المتوازي.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Definition of Done — متى تعتبر نفسك انتهيت؟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Course fields and invariants match the technical contract.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Derived progress is never stored as a Course source-of-truth field.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Course CRUD works without CLI or real data/database.json.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get_by_manager contract and concrete adapter are tested if the adapter file was created.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Boundary cases 0 / partial / exact completion are tested; over-completion behavior follows the established contract.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pytest + compileall pass and diff contains only owned files.</w:t>
      </w: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اختبار التشغيل النهائي لشريحتك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Create C001=10 hours → view/update C001 → manager query returns correct courses → validate 0h/5h/10h progress states → compile and full suite.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معيار التسليم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لا تسلّم "الكود موجود". سلّم: كود + tests + compileall + commit واضح + ملاحظات integration قصيرة + أي limitation معروف.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إذا ظهر خطأ بعد الدمج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حدّد هل الخطأ syntax/import أم contract mismatch أم behavior regression.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قارن commit الذي أدخل المشكلة مع آخر main سليم.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تعالجها بإعادة كتابة ملفات زملائك كاملة.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أصلح أصغر نقطة ممكنة، أضف regression test، ثم شغّل suite كاملة.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أرسل للـIntegration/QA وصفًا يذكر root cause والملف والسطر والسلوك قبل/بعد الإصلاح.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مراجع الدليل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هذا الدليل مبني على خط أساس TCMS V2 المحدث: TCMS_Technical_Design_V2.md، TCMS_Project_and_File_Guide_AR.docx، TCMS_Execution_and_Integration_Runbook_AR.docx، وأدلة أعضاء الفريق الحالية. عند التعارض، العقد الأحدث المثبت في main هو المرجع.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/>
        <w:b w:val="0"/>
        <w:color w:val="6B7280"/>
        <w:sz w:val="17"/>
      </w:rPr>
      <w:t xml:space="preserve">Training Course Management System V2 | </w:t>
    </w: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/>
        <w:b/>
        <w:color w:val="6B7280"/>
        <w:sz w:val="17"/>
      </w:rPr>
      <w:t>TCMS V2 | دليل تنفيذ عضو الفريق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Arabic" w:hAnsi="Noto Sans Arab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Kufi Arabic" w:hAnsi="Noto Kufi Arabi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Kufi Arabic" w:hAnsi="Noto Kufi Arabi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Kufi Arabic" w:hAnsi="Noto Kufi Arabi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Kufi Arabic" w:hAnsi="Noto Kufi Arabic"/>
      <w:b/>
      <w:bCs/>
      <w:i/>
      <w:iCs/>
      <w:color w:val="17365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rPr>
      <w:rFonts w:ascii="Noto Sans Arabic" w:hAnsi="Noto Sans Arabic"/>
      <w:color w:val="2F75B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TCMS V2 - دليل تنفيذ عضو الفريق</dc:title>
  <dc:subject>Vertical Slice Execution Guide</dc:subject>
  <dc:creator>TCMS Team</dc:creator>
  <cp:keywords>TCMS, Python, Clean Architecture, Git, pytest, Vibe Coding, Team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