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أبرز الخلفاء العباسيين:</w:t>
      </w:r>
    </w:p>
    <w:p>
      <w:r>
        <w:rPr>
          <w:b/>
        </w:rPr>
        <w:t xml:space="preserve">1- </w:t>
      </w:r>
      <w:r>
        <w:rPr>
          <w:b/>
        </w:rPr>
        <w:t>أبو العباس</w:t>
        <w:br/>
        <w:t xml:space="preserve">السفاح ( 132: 136هـ) </w:t>
      </w:r>
    </w:p>
    <w:p>
      <w:r>
        <w:t>قضى معظم عهده في محاربة العرب الذين ناصروا بني أمية</w:t>
        <w:br/>
        <w:t>وقضى على أعقاب الأمويين ولم يفلت منهم أحد إلا عبدالرحمن الداخل الذي أسس الدولة</w:t>
        <w:br/>
        <w:t>الأموية ببلاد الأندلس، وكذلك وجه السفاح همته إلى الفتك بمن والوه وساعدوه على</w:t>
        <w:br/>
        <w:t>تأسيس دولته فقتل أبا سلمة الخلال، وهم بقتل أبي مسلم لولا أن عاجلته منيته.</w:t>
      </w:r>
    </w:p>
    <w:p>
      <w:r>
        <w:rPr>
          <w:b/>
        </w:rPr>
        <w:t>أبو جعفر المنصور</w:t>
        <w:br/>
        <w:t xml:space="preserve">( 136: </w:t>
      </w:r>
      <w:r>
        <w:t>2-  158هـ)</w:t>
      </w:r>
    </w:p>
    <w:p>
      <w:r>
        <w:t>المؤسس الحقيقي للدولة العباسية، فهو الذي أصلها وضبط</w:t>
        <w:br/>
        <w:t>المملكة ورتب القواعد وأقام الناموس. ثار عليه عمه عبدالله بن علي فوجه المنصور</w:t>
        <w:br/>
        <w:t>جيش بقيادة أبي مسلم الخراساني فهزمه شر هزيمة. وقتل أبا مسلم خشية أن يخلعه حين</w:t>
        <w:br/>
        <w:t>يرجع إلى موطنه خراسان بعد هزيمة عمه. وغضب أتباع أبي مسلم في خراسان بعد العلم</w:t>
        <w:br/>
        <w:t>بخبر مقتله، وظهر سنباذ الذي أعلن أن أبا مسلم لم يمت ولكنه اختفى وسيعود لنشر</w:t>
        <w:br/>
        <w:t>العدل ورفع الظلم وتابعه كثيرون مكونين فرقة الخُرَّمية أو المُسْلمية التي استوحت</w:t>
        <w:br/>
        <w:t>آراء المزدكية والمانوية، وقضى المنصور بن جمهور العجلي على ثورته، ولكن ظلت عقيدة</w:t>
        <w:br/>
        <w:t>ثورته في نفوس الخراسانيين ممتزجة بعقائد المزدكية.</w:t>
      </w:r>
    </w:p>
    <w:p>
      <w:r>
        <w:t>وحقيقة لقد قضى المنصور على ثورة النفس الزكية، لكنه</w:t>
        <w:br/>
        <w:t>بالطبع لم يقض على التشيع الذي ظل يستنزف دماء العباسيين طوال حكمهم. بل تكاثرت</w:t>
        <w:br/>
        <w:t>طوائفه، ونشط دعاته. وفي المقابل ازداد التنكيل به أملا في القضاء عليه.</w:t>
      </w:r>
    </w:p>
    <w:p>
      <w:r>
        <w:rPr>
          <w:b/>
        </w:rPr>
        <w:t xml:space="preserve">المهدي ( 158: 169هـ) </w:t>
      </w:r>
      <w:r>
        <w:t>3-</w:t>
      </w:r>
    </w:p>
    <w:p>
      <w:r>
        <w:t>جعل السفاح ولاية العهد بعد المنصور لعيسى بن موسى ولكن</w:t>
        <w:br/>
        <w:t>المنصور أراد أن يحولها إلى ابنه المهدي ومازال به حتى خلع نفسه، وجعلها في ابنه. وظهرت في عهده حركة المقنَّع</w:t>
        <w:br/>
        <w:t>الخراساني، كان يقول بتناسخ الأرواح، فزعم أنه نبي وأنه التجسد الجديد للذات</w:t>
        <w:br/>
        <w:t>الإلهية بعد أبي مسلم. وعظمت حركة الزندقة ببغداد والعراق في عهده، فجد في طلب</w:t>
        <w:br/>
        <w:t>الزنادقة، واتخذ لهم ديوانا يتعقبهم.</w:t>
      </w:r>
    </w:p>
    <w:p>
      <w:r>
        <w:t>وقد صارت بغداد في عصره قبلة الأنظار ومركزا هاما لتجارة</w:t>
        <w:br/>
        <w:t>العالم، وأصبحت الفنون والآداب من مميزات العصر وسماته اللامعة، والفنون والآداب</w:t>
        <w:br/>
        <w:t>تزدهر في جو الأمن والرخاء والاستقرار ومع نهضة العلوم والمعارف وتكريم العلم والعلماء.</w:t>
      </w:r>
    </w:p>
    <w:p>
      <w:r>
        <w:rPr>
          <w:b/>
        </w:rPr>
        <w:t xml:space="preserve">الهادي ( 169: 170هـ) </w:t>
      </w:r>
      <w:r>
        <w:t>4-</w:t>
      </w:r>
    </w:p>
    <w:p>
      <w:r>
        <w:t>سار على سنة المهدي في تتبع الزنادقة وقتلهم، وحاول خلع</w:t>
        <w:br/>
        <w:t>الرشيد من ولاية عهده إلا أن يحيى البرمكي استطاع أن يثنيه عن ذلك، وتوفى بعد</w:t>
        <w:br/>
        <w:t>أربعة عشر شهرا من خلافته. (أمه وأم الرشيد الخيزران رومية)</w:t>
      </w:r>
    </w:p>
    <w:p>
      <w:r>
        <w:rPr>
          <w:b/>
        </w:rPr>
        <w:t xml:space="preserve">الرشيد ( 170: </w:t>
      </w:r>
      <w:r>
        <w:t>5-  193هـــ)</w:t>
      </w:r>
    </w:p>
    <w:p>
      <w:r>
        <w:t>يعد عصره العصر الذهبي للخلافة العباسية بما بلغته من</w:t>
        <w:br/>
        <w:t>الترف والبذخ والرَّفه وما وصلت إليه من أبهة الملك وفخامته.</w:t>
      </w:r>
    </w:p>
    <w:p>
      <w:r>
        <w:t>قضى الرشيد على ثورات البربر في أفريقية، وقضى كذلك على</w:t>
        <w:br/>
        <w:t>المنازعات الحادة والحروب الداخلية بسوريا بين اليمنيين والعدنانيين، وكذلك قضى</w:t>
        <w:br/>
        <w:t>على ثورة الخوارج التي تزعمها الوليد بن طريف الشيباني، وحارب الروم وانتصر عليهم.</w:t>
        <w:br/>
        <w:t>ومن أبرز الأحداث في عهده أيضا ( نكبة البرامكة).</w:t>
      </w:r>
    </w:p>
    <w:p>
      <w:r>
        <w:rPr>
          <w:b/>
        </w:rPr>
        <w:t xml:space="preserve">الأمين والمأمون: </w:t>
      </w:r>
      <w:r>
        <w:t>6-</w:t>
      </w:r>
    </w:p>
    <w:p>
      <w:r>
        <w:t>وقع الأخوان فريسة للتنافس بين الحزبين: العربي ويغلب</w:t>
        <w:br/>
        <w:t>على الأمين فكانت أمه هاشمية عربية وهي زبيدة بنت جعفر بن المنصور، والفارسي ويغلب</w:t>
        <w:br/>
        <w:t>على المأمون وأمه فارسية تسمى مراجل. أغوى الحزب العربي الأمين بخلع أخيه وتولية</w:t>
        <w:br/>
        <w:t>ابنه موسى الحكم من بعده، وكاد المأمون أن يخلع نفسه، ولكن الفضل بن سهل رده عن</w:t>
        <w:br/>
        <w:t>ذلك ، ونهض بأمره واستمال له الناس. وتدخل مكة والمدينة في طاعة المأمون بعد تصدي</w:t>
        <w:br/>
        <w:t>جيش المأمون بقيادة طاهر بن الحسين لجيش الأمين بقيادة علي بن عيسى ابن ماهان</w:t>
        <w:br/>
        <w:t>وإيقاع الهزيمة به. ويحاصر قائداه طاهر بن الحسين وهرثمة بن أعين بغداد لمدة خمسة</w:t>
        <w:br/>
        <w:t>عشر شهرا ويرميانها بالمجانيق ويكثر بها الحرق والهدم والخراب وتسقط محلاتها واحدة إثر أخرى في يد الجيوش المحاصرة</w:t>
        <w:br/>
        <w:t>ويستسلم الأمين ويقتل 198هـ، ويصبح الأمر خالصا للمأمون، ويعزل أخاه القاسم 201هـ</w:t>
        <w:br/>
        <w:t>من ولاية العهد ويولي عليها علي الرضا. وعصر المأمون من أزهى عصور الدولة</w:t>
        <w:br/>
        <w:t>العباسية، فقد كان حر الفكر شغوفا بالمعرفة. 212هـ جعل المأمون من فكرة خلق القرآن</w:t>
        <w:br/>
        <w:t>عقيدة رسمية للدولة.</w:t>
      </w:r>
    </w:p>
    <w:p>
      <w:r>
        <w:rPr>
          <w:b/>
        </w:rPr>
        <w:t xml:space="preserve">المعتصم: </w:t>
      </w:r>
      <w:r>
        <w:t>7-</w:t>
      </w:r>
    </w:p>
    <w:p>
      <w:r>
        <w:t>استكثر من الترك الذين آذوا العامة بخيولهم في بغداد،</w:t>
        <w:br/>
        <w:t>فبنى لهم سامرَّاء، وتم فتح عمورية، ت</w:t>
        <w:br/>
        <w:t>227هـ. (أمه فارسية ماردة).</w:t>
      </w:r>
    </w:p>
    <w:p>
      <w:r>
        <w:rPr>
          <w:b/>
        </w:rPr>
        <w:t xml:space="preserve">الواثق: </w:t>
      </w:r>
      <w:r>
        <w:t>8-  ت 232هـ. ( أمه رومية تسمى قراطيس).</w:t>
      </w:r>
    </w:p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