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4ABCCC0D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6C520D">
        <w:rPr>
          <w:rFonts w:hint="cs"/>
          <w:b/>
          <w:sz w:val="36"/>
          <w:szCs w:val="36"/>
          <w:rtl/>
        </w:rPr>
        <w:t>1.0</w:t>
      </w:r>
    </w:p>
    <w:p w14:paraId="171A38CC" w14:textId="77777777" w:rsidR="00934821" w:rsidRDefault="009C11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Draft</w:t>
      </w:r>
    </w:p>
    <w:p w14:paraId="6401B676" w14:textId="77777777" w:rsidR="00934821" w:rsidRDefault="00934821">
      <w:pPr>
        <w:jc w:val="center"/>
        <w:rPr>
          <w:b/>
          <w:sz w:val="36"/>
          <w:szCs w:val="36"/>
        </w:rPr>
      </w:pP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5762960E" w14:textId="77777777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Revision History</w:t>
      </w:r>
    </w:p>
    <w:tbl>
      <w:tblPr>
        <w:tblStyle w:val="a"/>
        <w:tblW w:w="1062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854"/>
      </w:tblGrid>
      <w:tr w:rsidR="00934821" w14:paraId="3C6BAA9C" w14:textId="77777777" w:rsidTr="00800F19">
        <w:tc>
          <w:tcPr>
            <w:tcW w:w="1530" w:type="dxa"/>
          </w:tcPr>
          <w:p w14:paraId="7C236D2D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76204C3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5019816C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854" w:type="dxa"/>
          </w:tcPr>
          <w:p w14:paraId="7D86EE2A" w14:textId="77777777" w:rsidR="00934821" w:rsidRDefault="009C112A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934821" w14:paraId="2ED0AF86" w14:textId="77777777" w:rsidTr="00800F19">
        <w:tc>
          <w:tcPr>
            <w:tcW w:w="1530" w:type="dxa"/>
          </w:tcPr>
          <w:p w14:paraId="097CE523" w14:textId="722AA0A6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 w:rsidR="006C520D"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176F279D" w14:textId="48F21F7B" w:rsidR="00934821" w:rsidRDefault="006C52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886" w:type="dxa"/>
          </w:tcPr>
          <w:p w14:paraId="1E4F78D8" w14:textId="6EC82ABE" w:rsidR="00934821" w:rsidRDefault="009C112A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</w:t>
            </w:r>
            <w:r w:rsidR="00800F19">
              <w:rPr>
                <w:rFonts w:ascii="Calibri" w:eastAsia="Calibri" w:hAnsi="Calibri" w:cs="Calibri"/>
                <w:sz w:val="28"/>
                <w:szCs w:val="28"/>
              </w:rPr>
              <w:t>l Draft, specifying used hardware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  <w:tc>
          <w:tcPr>
            <w:tcW w:w="2854" w:type="dxa"/>
          </w:tcPr>
          <w:p w14:paraId="69DBC2E5" w14:textId="5C536142" w:rsidR="00934821" w:rsidRDefault="00800F19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 Youssif</w:t>
            </w:r>
          </w:p>
        </w:tc>
      </w:tr>
      <w:tr w:rsidR="00934821" w14:paraId="0A1882E3" w14:textId="77777777" w:rsidTr="00800F19">
        <w:tc>
          <w:tcPr>
            <w:tcW w:w="1530" w:type="dxa"/>
          </w:tcPr>
          <w:p w14:paraId="30CD9B86" w14:textId="77777777" w:rsidR="00934821" w:rsidRDefault="00934821">
            <w:pPr>
              <w:jc w:val="righ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AD42A30" w14:textId="77777777" w:rsidR="00934821" w:rsidRDefault="009348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886" w:type="dxa"/>
          </w:tcPr>
          <w:p w14:paraId="18634A5B" w14:textId="77777777" w:rsidR="00934821" w:rsidRDefault="00934821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854" w:type="dxa"/>
          </w:tcPr>
          <w:p w14:paraId="34285382" w14:textId="77777777" w:rsidR="00934821" w:rsidRDefault="0093482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961FE14" w14:textId="77777777" w:rsidR="00934821" w:rsidRDefault="00934821">
      <w:pPr>
        <w:spacing w:before="0" w:after="160" w:line="259" w:lineRule="auto"/>
        <w:jc w:val="left"/>
        <w:rPr>
          <w:sz w:val="28"/>
          <w:szCs w:val="28"/>
        </w:rPr>
      </w:pPr>
    </w:p>
    <w:p w14:paraId="6F5D2745" w14:textId="77777777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57FF68DA" w14:textId="297343C4" w:rsidR="00D43AD3" w:rsidRDefault="006C520D" w:rsidP="00FC34CA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24599" w:history="1">
            <w:r w:rsidR="00D43AD3" w:rsidRPr="00B71562">
              <w:rPr>
                <w:rStyle w:val="Hyperlink"/>
                <w:noProof/>
              </w:rPr>
              <w:t>1 Introduction</w:t>
            </w:r>
            <w:r w:rsidR="00D43AD3">
              <w:rPr>
                <w:noProof/>
                <w:webHidden/>
              </w:rPr>
              <w:tab/>
            </w:r>
            <w:r w:rsidR="00D43AD3">
              <w:rPr>
                <w:noProof/>
                <w:webHidden/>
              </w:rPr>
              <w:fldChar w:fldCharType="begin"/>
            </w:r>
            <w:r w:rsidR="00D43AD3">
              <w:rPr>
                <w:noProof/>
                <w:webHidden/>
              </w:rPr>
              <w:instrText xml:space="preserve"> PAGEREF _Toc30724599 \h </w:instrText>
            </w:r>
            <w:r w:rsidR="00D43AD3">
              <w:rPr>
                <w:noProof/>
                <w:webHidden/>
              </w:rPr>
            </w:r>
            <w:r w:rsidR="00D43AD3">
              <w:rPr>
                <w:noProof/>
                <w:webHidden/>
              </w:rPr>
              <w:fldChar w:fldCharType="separate"/>
            </w:r>
            <w:r w:rsidR="00D43AD3">
              <w:rPr>
                <w:noProof/>
                <w:webHidden/>
              </w:rPr>
              <w:t>4</w:t>
            </w:r>
            <w:r w:rsidR="00D43AD3">
              <w:rPr>
                <w:noProof/>
                <w:webHidden/>
              </w:rPr>
              <w:fldChar w:fldCharType="end"/>
            </w:r>
          </w:hyperlink>
        </w:p>
        <w:p w14:paraId="5BBFC4A6" w14:textId="64838591" w:rsidR="00D42C42" w:rsidRPr="00005B36" w:rsidRDefault="00D42C42" w:rsidP="00005B36">
          <w:pPr>
            <w:pStyle w:val="Heading2"/>
            <w:ind w:left="720"/>
            <w:rPr>
              <w:color w:val="auto"/>
              <w:sz w:val="22"/>
              <w:szCs w:val="22"/>
            </w:rPr>
          </w:pPr>
          <w:r w:rsidRPr="00005B36">
            <w:rPr>
              <w:color w:val="auto"/>
              <w:sz w:val="22"/>
              <w:szCs w:val="22"/>
            </w:rPr>
            <w:t>1.2 Specification Objectives</w:t>
          </w:r>
          <w:r w:rsidR="00005B36">
            <w:rPr>
              <w:color w:val="auto"/>
              <w:sz w:val="22"/>
              <w:szCs w:val="22"/>
            </w:rPr>
            <w:t>…………………………………………………………………………………………………………………….4</w:t>
          </w:r>
        </w:p>
        <w:p w14:paraId="3F85B7A0" w14:textId="77777777" w:rsidR="00D42C42" w:rsidRPr="00D42C42" w:rsidRDefault="00D42C42" w:rsidP="00D42C42"/>
        <w:p w14:paraId="7C664D55" w14:textId="698EE9BE" w:rsidR="00D43AD3" w:rsidRDefault="00D42C42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t>1.</w:t>
          </w:r>
          <w:hyperlink w:anchor="_Toc30724602" w:history="1">
            <w:r w:rsidR="00D43AD3" w:rsidRPr="00B71562">
              <w:rPr>
                <w:rStyle w:val="Hyperlink"/>
                <w:noProof/>
              </w:rPr>
              <w:t>2 System Overview:</w:t>
            </w:r>
            <w:r w:rsidR="00D43AD3">
              <w:rPr>
                <w:noProof/>
                <w:webHidden/>
              </w:rPr>
              <w:tab/>
            </w:r>
            <w:r w:rsidR="00D43AD3">
              <w:rPr>
                <w:noProof/>
                <w:webHidden/>
              </w:rPr>
              <w:fldChar w:fldCharType="begin"/>
            </w:r>
            <w:r w:rsidR="00D43AD3">
              <w:rPr>
                <w:noProof/>
                <w:webHidden/>
              </w:rPr>
              <w:instrText xml:space="preserve"> PAGEREF _Toc30724602 \h </w:instrText>
            </w:r>
            <w:r w:rsidR="00D43AD3">
              <w:rPr>
                <w:noProof/>
                <w:webHidden/>
              </w:rPr>
            </w:r>
            <w:r w:rsidR="00D43AD3">
              <w:rPr>
                <w:noProof/>
                <w:webHidden/>
              </w:rPr>
              <w:fldChar w:fldCharType="separate"/>
            </w:r>
            <w:r w:rsidR="00D43AD3">
              <w:rPr>
                <w:noProof/>
                <w:webHidden/>
              </w:rPr>
              <w:t>5</w:t>
            </w:r>
            <w:r w:rsidR="00D43AD3">
              <w:rPr>
                <w:noProof/>
                <w:webHidden/>
              </w:rPr>
              <w:fldChar w:fldCharType="end"/>
            </w:r>
          </w:hyperlink>
        </w:p>
        <w:p w14:paraId="7BB1A36C" w14:textId="2A77240B" w:rsidR="00D43AD3" w:rsidRDefault="0059510E" w:rsidP="00142473">
          <w:pPr>
            <w:pStyle w:val="TOC2"/>
            <w:rPr>
              <w:rFonts w:cstheme="minorBidi"/>
              <w:noProof/>
            </w:rPr>
          </w:pPr>
          <w:hyperlink w:anchor="_Toc30724603" w:history="1">
            <w:r w:rsidR="00D43AD3" w:rsidRPr="00B71562">
              <w:rPr>
                <w:rStyle w:val="Hyperlink"/>
                <w:noProof/>
              </w:rPr>
              <w:t>2.1 Definition:</w:t>
            </w:r>
            <w:r w:rsidR="00D43AD3">
              <w:rPr>
                <w:noProof/>
                <w:webHidden/>
              </w:rPr>
              <w:tab/>
            </w:r>
            <w:r w:rsidR="00D43AD3">
              <w:rPr>
                <w:noProof/>
                <w:webHidden/>
              </w:rPr>
              <w:fldChar w:fldCharType="begin"/>
            </w:r>
            <w:r w:rsidR="00D43AD3">
              <w:rPr>
                <w:noProof/>
                <w:webHidden/>
              </w:rPr>
              <w:instrText xml:space="preserve"> PAGEREF _Toc30724603 \h </w:instrText>
            </w:r>
            <w:r w:rsidR="00D43AD3">
              <w:rPr>
                <w:noProof/>
                <w:webHidden/>
              </w:rPr>
            </w:r>
            <w:r w:rsidR="00D43AD3">
              <w:rPr>
                <w:noProof/>
                <w:webHidden/>
              </w:rPr>
              <w:fldChar w:fldCharType="separate"/>
            </w:r>
            <w:r w:rsidR="00D43AD3">
              <w:rPr>
                <w:noProof/>
                <w:webHidden/>
              </w:rPr>
              <w:t>5</w:t>
            </w:r>
            <w:r w:rsidR="00D43AD3">
              <w:rPr>
                <w:noProof/>
                <w:webHidden/>
              </w:rPr>
              <w:fldChar w:fldCharType="end"/>
            </w:r>
          </w:hyperlink>
        </w:p>
        <w:p w14:paraId="68D755A7" w14:textId="72BE1221" w:rsidR="00D43AD3" w:rsidRDefault="0059510E" w:rsidP="00142473">
          <w:pPr>
            <w:pStyle w:val="TOC2"/>
            <w:rPr>
              <w:rFonts w:cstheme="minorBidi"/>
              <w:noProof/>
            </w:rPr>
          </w:pPr>
          <w:hyperlink w:anchor="_Toc30724604" w:history="1">
            <w:r w:rsidR="00005B36">
              <w:rPr>
                <w:rStyle w:val="Hyperlink"/>
                <w:noProof/>
              </w:rPr>
              <w:t>2.2 Hardware Requirment</w:t>
            </w:r>
            <w:r w:rsidR="00D43AD3" w:rsidRPr="00B71562">
              <w:rPr>
                <w:rStyle w:val="Hyperlink"/>
                <w:noProof/>
              </w:rPr>
              <w:t>:</w:t>
            </w:r>
            <w:r w:rsidR="00D43AD3">
              <w:rPr>
                <w:noProof/>
                <w:webHidden/>
              </w:rPr>
              <w:tab/>
            </w:r>
            <w:r w:rsidR="00D43AD3">
              <w:rPr>
                <w:noProof/>
                <w:webHidden/>
              </w:rPr>
              <w:fldChar w:fldCharType="begin"/>
            </w:r>
            <w:r w:rsidR="00D43AD3">
              <w:rPr>
                <w:noProof/>
                <w:webHidden/>
              </w:rPr>
              <w:instrText xml:space="preserve"> PAGEREF _Toc30724604 \h </w:instrText>
            </w:r>
            <w:r w:rsidR="00D43AD3">
              <w:rPr>
                <w:noProof/>
                <w:webHidden/>
              </w:rPr>
            </w:r>
            <w:r w:rsidR="00D43AD3">
              <w:rPr>
                <w:noProof/>
                <w:webHidden/>
              </w:rPr>
              <w:fldChar w:fldCharType="separate"/>
            </w:r>
            <w:r w:rsidR="00D43AD3">
              <w:rPr>
                <w:noProof/>
                <w:webHidden/>
              </w:rPr>
              <w:t>5</w:t>
            </w:r>
            <w:r w:rsidR="00D43AD3">
              <w:rPr>
                <w:noProof/>
                <w:webHidden/>
              </w:rPr>
              <w:fldChar w:fldCharType="end"/>
            </w:r>
          </w:hyperlink>
        </w:p>
        <w:p w14:paraId="27FDC568" w14:textId="32063F8F" w:rsidR="00D43AD3" w:rsidRDefault="0059510E" w:rsidP="00142473">
          <w:pPr>
            <w:pStyle w:val="TOC2"/>
            <w:rPr>
              <w:rFonts w:cstheme="minorBidi"/>
              <w:noProof/>
            </w:rPr>
          </w:pPr>
          <w:hyperlink w:anchor="_Toc30724605" w:history="1">
            <w:r w:rsidR="00005B36">
              <w:rPr>
                <w:rStyle w:val="Hyperlink"/>
                <w:noProof/>
              </w:rPr>
              <w:t>2.3 Block Digram</w:t>
            </w:r>
            <w:r w:rsidR="00D43AD3">
              <w:rPr>
                <w:noProof/>
                <w:webHidden/>
              </w:rPr>
              <w:tab/>
            </w:r>
          </w:hyperlink>
          <w:r w:rsidR="00142473">
            <w:rPr>
              <w:noProof/>
            </w:rPr>
            <w:t>7</w:t>
          </w:r>
        </w:p>
        <w:p w14:paraId="4D8AE32C" w14:textId="641E37BC" w:rsidR="00D43AD3" w:rsidRDefault="0059510E" w:rsidP="00142473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724606" w:history="1">
            <w:r w:rsidR="00142473">
              <w:rPr>
                <w:rStyle w:val="Hyperlink"/>
                <w:noProof/>
              </w:rPr>
              <w:t>3 Hardware Connection</w:t>
            </w:r>
            <w:r w:rsidR="00D43AD3" w:rsidRPr="00B71562">
              <w:rPr>
                <w:rStyle w:val="Hyperlink"/>
                <w:noProof/>
              </w:rPr>
              <w:t>:</w:t>
            </w:r>
            <w:r w:rsidR="00D43AD3">
              <w:rPr>
                <w:noProof/>
                <w:webHidden/>
              </w:rPr>
              <w:tab/>
            </w:r>
          </w:hyperlink>
          <w:r w:rsidR="00142473">
            <w:rPr>
              <w:noProof/>
            </w:rPr>
            <w:t>8</w:t>
          </w:r>
          <w:bookmarkStart w:id="0" w:name="_GoBack"/>
          <w:bookmarkEnd w:id="0"/>
        </w:p>
        <w:p w14:paraId="428E683E" w14:textId="6439F842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724599"/>
      <w:r w:rsidRPr="00D43AD3">
        <w:rPr>
          <w:sz w:val="36"/>
          <w:szCs w:val="36"/>
        </w:rPr>
        <w:lastRenderedPageBreak/>
        <w:t>1 Introduction</w:t>
      </w:r>
      <w:bookmarkEnd w:id="1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2" w:name="_Toc30724601"/>
      <w:r w:rsidRPr="00D43AD3">
        <w:rPr>
          <w:sz w:val="32"/>
          <w:szCs w:val="32"/>
        </w:rPr>
        <w:t>1.2 Specification Objectives</w:t>
      </w:r>
      <w:bookmarkEnd w:id="2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3" w:name="_Toc30724602"/>
      <w:r w:rsidRPr="00D43AD3">
        <w:rPr>
          <w:sz w:val="36"/>
          <w:szCs w:val="36"/>
        </w:rPr>
        <w:lastRenderedPageBreak/>
        <w:t>2 System Overview:</w:t>
      </w:r>
      <w:bookmarkEnd w:id="3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4" w:name="_Toc30724603"/>
      <w:r w:rsidRPr="00D43AD3">
        <w:rPr>
          <w:sz w:val="32"/>
          <w:szCs w:val="32"/>
        </w:rPr>
        <w:t>2.1 Definition:</w:t>
      </w:r>
      <w:bookmarkEnd w:id="4"/>
    </w:p>
    <w:p w14:paraId="37021F6B" w14:textId="7BA19F33" w:rsidR="00934821" w:rsidRPr="00D43AD3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677C1F30" w14:textId="76733968" w:rsidR="00934821" w:rsidRPr="00D43AD3" w:rsidRDefault="005B0485" w:rsidP="005E4C52">
      <w:pPr>
        <w:pStyle w:val="Heading2"/>
        <w:rPr>
          <w:sz w:val="32"/>
          <w:szCs w:val="32"/>
        </w:rPr>
      </w:pPr>
      <w:bookmarkStart w:id="5" w:name="_Toc30724605"/>
      <w:r>
        <w:rPr>
          <w:sz w:val="32"/>
          <w:szCs w:val="32"/>
        </w:rPr>
        <w:t>2.2</w:t>
      </w:r>
      <w:r w:rsidR="009C112A" w:rsidRPr="00D43AD3">
        <w:rPr>
          <w:sz w:val="32"/>
          <w:szCs w:val="32"/>
        </w:rPr>
        <w:t xml:space="preserve"> Hardware</w:t>
      </w:r>
      <w:bookmarkEnd w:id="5"/>
      <w:r w:rsidR="00F87948">
        <w:rPr>
          <w:sz w:val="32"/>
          <w:szCs w:val="32"/>
        </w:rPr>
        <w:t xml:space="preserve"> Requirement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446AB6A0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0E5C5DA" w14:textId="0F9706B4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 will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3D83896A" w:rsidR="00934821" w:rsidRPr="000679ED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small model for simulation</w:t>
            </w:r>
          </w:p>
        </w:tc>
        <w:tc>
          <w:tcPr>
            <w:tcW w:w="3240" w:type="dxa"/>
            <w:vAlign w:val="center"/>
          </w:tcPr>
          <w:p w14:paraId="6C3D5F6F" w14:textId="799E811F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BEC89D8" w14:textId="77777777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6F99D4D8" w:rsidR="00BC70B9" w:rsidRPr="006237B5" w:rsidRDefault="006237B5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reset the system</w:t>
            </w:r>
          </w:p>
        </w:tc>
        <w:tc>
          <w:tcPr>
            <w:tcW w:w="3240" w:type="dxa"/>
            <w:vAlign w:val="center"/>
          </w:tcPr>
          <w:p w14:paraId="673FC3F8" w14:textId="3A0DF223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D9AA90C" w14:textId="46DDC33E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two push buttons on and off</w:t>
            </w:r>
            <w:r w:rsidR="00DC3CF8">
              <w:rPr>
                <w:rFonts w:ascii="Calibri" w:eastAsia="Calibri" w:hAnsi="Calibri" w:cs="Calibri"/>
                <w:sz w:val="32"/>
                <w:szCs w:val="32"/>
              </w:rPr>
              <w:t xml:space="preserve"> buttons used to rest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the system</w:t>
            </w:r>
            <w:r w:rsidR="00DC3CF8">
              <w:rPr>
                <w:rFonts w:ascii="Calibri" w:eastAsia="Calibri" w:hAnsi="Calibri" w:cs="Calibri"/>
                <w:sz w:val="32"/>
                <w:szCs w:val="32"/>
              </w:rPr>
              <w:t xml:space="preserve"> for 2 sec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D1028B" w:rsidRDefault="00755CBD" w:rsidP="0012450E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  <w:r w:rsidR="00DC3CF8">
              <w:rPr>
                <w:rFonts w:ascii="Calibri" w:eastAsia="Calibri" w:hAnsi="Calibri" w:cs="Calibri"/>
                <w:b/>
                <w:sz w:val="28"/>
                <w:szCs w:val="28"/>
              </w:rPr>
              <w:t>creen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08747BAF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indicator for lock and unlock</w:t>
            </w:r>
          </w:p>
        </w:tc>
        <w:tc>
          <w:tcPr>
            <w:tcW w:w="3240" w:type="dxa"/>
            <w:vAlign w:val="center"/>
          </w:tcPr>
          <w:p w14:paraId="4B7645E1" w14:textId="1E6B8553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363AB32" w14:textId="1A51B283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have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two leds 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(green and red), the green one for unlock and the red one for lock.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6C4EC017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enter hardware  </w:t>
            </w:r>
          </w:p>
        </w:tc>
        <w:tc>
          <w:tcPr>
            <w:tcW w:w="3240" w:type="dxa"/>
            <w:vAlign w:val="center"/>
          </w:tcPr>
          <w:p w14:paraId="51AC53B6" w14:textId="2BEF6D2B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B144EBF" w14:textId="1B49854E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have  keypad  to enter this name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and password </w:t>
            </w:r>
          </w:p>
        </w:tc>
      </w:tr>
    </w:tbl>
    <w:p w14:paraId="32DD958D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9BF22F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34ACD796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65D77386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1577DA50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31FEE17E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1A1D5B9E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35082C1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2B515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8050059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62EB1DE3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0E67936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54C4EE19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1EF1B10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6CEDF0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F2E8274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364FA722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8CB9B18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284870B3" w14:textId="77777777" w:rsidR="004460B2" w:rsidRDefault="004460B2">
      <w:pPr>
        <w:rPr>
          <w:color w:val="548DD4" w:themeColor="text2" w:themeTint="99"/>
          <w:sz w:val="32"/>
          <w:szCs w:val="32"/>
        </w:rPr>
      </w:pPr>
    </w:p>
    <w:p w14:paraId="76569473" w14:textId="77777777" w:rsidR="004460B2" w:rsidRDefault="005B04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2.3</w:t>
      </w:r>
      <w:r w:rsidR="00A33A63">
        <w:rPr>
          <w:color w:val="548DD4" w:themeColor="text2" w:themeTint="99"/>
          <w:sz w:val="32"/>
          <w:szCs w:val="32"/>
        </w:rPr>
        <w:t xml:space="preserve"> Block Diagram</w:t>
      </w:r>
      <w:r w:rsidR="00321585">
        <w:rPr>
          <w:color w:val="548DD4" w:themeColor="text2" w:themeTint="99"/>
          <w:sz w:val="32"/>
          <w:szCs w:val="32"/>
        </w:rPr>
        <w:t>:</w:t>
      </w:r>
    </w:p>
    <w:p w14:paraId="2B13B375" w14:textId="145E4270" w:rsidR="00321585" w:rsidRDefault="004460B2" w:rsidP="00EA5F27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EA5F27">
        <w:rPr>
          <w:noProof/>
          <w:color w:val="1F497D" w:themeColor="text2"/>
          <w:sz w:val="32"/>
          <w:szCs w:val="32"/>
        </w:rPr>
        <w:drawing>
          <wp:inline distT="0" distB="0" distL="0" distR="0" wp14:anchorId="7F278D3D" wp14:editId="7AB7989C">
            <wp:extent cx="5397500" cy="539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705" w14:textId="3EBC4AFB" w:rsidR="00A33A63" w:rsidRDefault="00A33A63">
      <w:pPr>
        <w:rPr>
          <w:color w:val="548DD4" w:themeColor="text2" w:themeTint="99"/>
          <w:sz w:val="32"/>
          <w:szCs w:val="32"/>
        </w:rPr>
      </w:pPr>
    </w:p>
    <w:p w14:paraId="57A087BD" w14:textId="77777777" w:rsidR="00A33A63" w:rsidRDefault="00A33A63">
      <w:pPr>
        <w:rPr>
          <w:color w:val="548DD4" w:themeColor="text2" w:themeTint="99"/>
          <w:sz w:val="32"/>
          <w:szCs w:val="32"/>
        </w:rPr>
      </w:pPr>
    </w:p>
    <w:p w14:paraId="4FD11D54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lastRenderedPageBreak/>
        <w:t xml:space="preserve">3. Hardware </w:t>
      </w:r>
      <w:r w:rsidR="00650068">
        <w:rPr>
          <w:color w:val="548DD4" w:themeColor="text2" w:themeTint="99"/>
          <w:sz w:val="32"/>
          <w:szCs w:val="32"/>
        </w:rPr>
        <w:t>connection: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22CD63FD" w:rsidR="00B01BC7" w:rsidRPr="000679ED" w:rsidRDefault="00650068" w:rsidP="00CD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AVR 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3B1A9A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5177A4B1" w:rsidR="00B01BC7" w:rsidRPr="000679ED" w:rsidRDefault="004747C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3B1A9A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0A548318" w:rsidR="00B01BC7" w:rsidRPr="001208EF" w:rsidRDefault="00A601D0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="004747C0"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3B1A9A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6735F2ED" w:rsidR="00913050" w:rsidRPr="001208EF" w:rsidRDefault="00913050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3B43262F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ON/OFF push buttons </w:t>
            </w:r>
          </w:p>
        </w:tc>
        <w:tc>
          <w:tcPr>
            <w:tcW w:w="3240" w:type="dxa"/>
            <w:vAlign w:val="center"/>
          </w:tcPr>
          <w:p w14:paraId="05CA32E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751936B6" w14:textId="77777777" w:rsidR="00B01BC7" w:rsidRPr="00124949" w:rsidRDefault="00EA5F27" w:rsidP="00124949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 two push buttons will connect to PORTB and use two pins.</w:t>
            </w:r>
          </w:p>
          <w:p w14:paraId="390F4705" w14:textId="2F34740A" w:rsidR="00602324" w:rsidRPr="001208EF" w:rsidRDefault="00602324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D1028B" w:rsidRDefault="00602324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0EEB59A7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controlling  the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7C4EC92E" w:rsidR="00B01BC7" w:rsidRPr="009D6CF1" w:rsidRDefault="009D6CF1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buzzer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2E755730" w14:textId="77777777" w:rsidTr="00CD0277">
        <w:tc>
          <w:tcPr>
            <w:tcW w:w="2605" w:type="dxa"/>
            <w:vAlign w:val="center"/>
          </w:tcPr>
          <w:p w14:paraId="6CA4D9A1" w14:textId="7EF6E4A5" w:rsidR="00B01BC7" w:rsidRPr="00BD09E7" w:rsidRDefault="001208EF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Two leds </w:t>
            </w:r>
          </w:p>
        </w:tc>
        <w:tc>
          <w:tcPr>
            <w:tcW w:w="3240" w:type="dxa"/>
            <w:vAlign w:val="center"/>
          </w:tcPr>
          <w:p w14:paraId="0B3DE00A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4023F3B3" w14:textId="5FAD65EC" w:rsidR="004E18B9" w:rsidRPr="003B1A9A" w:rsidRDefault="004E18B9" w:rsidP="003B1A9A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green and red led will connect to PORTB and use two pins.</w:t>
            </w:r>
          </w:p>
          <w:p w14:paraId="5FC89E7F" w14:textId="1A97FA38" w:rsidR="00B01BC7" w:rsidRPr="00BC70B9" w:rsidRDefault="004E18B9" w:rsidP="00CD0277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39AA931D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we can change the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18134" w14:textId="77777777" w:rsidR="0059510E" w:rsidRDefault="0059510E">
      <w:pPr>
        <w:spacing w:before="0"/>
      </w:pPr>
      <w:r>
        <w:separator/>
      </w:r>
    </w:p>
  </w:endnote>
  <w:endnote w:type="continuationSeparator" w:id="0">
    <w:p w14:paraId="150F8F23" w14:textId="77777777" w:rsidR="0059510E" w:rsidRDefault="005951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C180F" w14:textId="77777777" w:rsidR="0059510E" w:rsidRDefault="0059510E">
      <w:pPr>
        <w:spacing w:before="0"/>
      </w:pPr>
      <w:r>
        <w:separator/>
      </w:r>
    </w:p>
  </w:footnote>
  <w:footnote w:type="continuationSeparator" w:id="0">
    <w:p w14:paraId="0794C2FE" w14:textId="77777777" w:rsidR="0059510E" w:rsidRDefault="0059510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6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26F99E45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_CYRS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29A6CB24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7" w:name="_4d34og8" w:colFirst="0" w:colLast="0"/>
          <w:bookmarkEnd w:id="7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DF48F5">
            <w:rPr>
              <w:color w:val="767171"/>
            </w:rPr>
            <w:t>0</w:t>
          </w:r>
        </w:p>
      </w:tc>
    </w:tr>
    <w:bookmarkEnd w:id="6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Interface </w:t>
          </w:r>
          <w:r>
            <w:rPr>
              <w:color w:val="767171"/>
            </w:rPr>
            <w:t xml:space="preserve"> (HSI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280B5F16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24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1"/>
    <w:rsid w:val="00005B36"/>
    <w:rsid w:val="000679ED"/>
    <w:rsid w:val="00067FD4"/>
    <w:rsid w:val="001208EF"/>
    <w:rsid w:val="001229CC"/>
    <w:rsid w:val="0012450E"/>
    <w:rsid w:val="00124949"/>
    <w:rsid w:val="00142473"/>
    <w:rsid w:val="0015591E"/>
    <w:rsid w:val="001D1DCA"/>
    <w:rsid w:val="001F126C"/>
    <w:rsid w:val="00224A47"/>
    <w:rsid w:val="00315C90"/>
    <w:rsid w:val="00321585"/>
    <w:rsid w:val="00365868"/>
    <w:rsid w:val="003A4F8E"/>
    <w:rsid w:val="003B1A9A"/>
    <w:rsid w:val="004460B2"/>
    <w:rsid w:val="00447921"/>
    <w:rsid w:val="004747C0"/>
    <w:rsid w:val="00481BDC"/>
    <w:rsid w:val="004E18B9"/>
    <w:rsid w:val="0050385D"/>
    <w:rsid w:val="00505EE4"/>
    <w:rsid w:val="00547D80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6A69"/>
    <w:rsid w:val="006C520D"/>
    <w:rsid w:val="007071D2"/>
    <w:rsid w:val="00722896"/>
    <w:rsid w:val="00755CBD"/>
    <w:rsid w:val="007F1375"/>
    <w:rsid w:val="00800F19"/>
    <w:rsid w:val="00840C69"/>
    <w:rsid w:val="00884B92"/>
    <w:rsid w:val="00894756"/>
    <w:rsid w:val="008A1ABC"/>
    <w:rsid w:val="00913050"/>
    <w:rsid w:val="00934821"/>
    <w:rsid w:val="009701C9"/>
    <w:rsid w:val="009855A9"/>
    <w:rsid w:val="009B688E"/>
    <w:rsid w:val="009C112A"/>
    <w:rsid w:val="009D6CF1"/>
    <w:rsid w:val="00A33A63"/>
    <w:rsid w:val="00A601D0"/>
    <w:rsid w:val="00A623DA"/>
    <w:rsid w:val="00B01BC7"/>
    <w:rsid w:val="00B71CB0"/>
    <w:rsid w:val="00BC70B9"/>
    <w:rsid w:val="00BD09E7"/>
    <w:rsid w:val="00BD51B5"/>
    <w:rsid w:val="00BD51BB"/>
    <w:rsid w:val="00C01E17"/>
    <w:rsid w:val="00C263FD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A5F27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7EFFC-8D35-4D52-8DEA-CDC469D4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SARA</cp:lastModifiedBy>
  <cp:revision>9</cp:revision>
  <dcterms:created xsi:type="dcterms:W3CDTF">2020-01-24T06:54:00Z</dcterms:created>
  <dcterms:modified xsi:type="dcterms:W3CDTF">2020-01-24T08:40:00Z</dcterms:modified>
</cp:coreProperties>
</file>