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1400" w:leftChars="0" w:firstLineChars="0"/>
        <w:rPr>
          <w:rFonts w:hint="default"/>
          <w:sz w:val="52"/>
          <w:szCs w:val="52"/>
          <w:lang w:val="en-GB"/>
        </w:rPr>
      </w:pPr>
      <w:r>
        <w:rPr>
          <w:rFonts w:hint="default"/>
          <w:sz w:val="52"/>
          <w:szCs w:val="52"/>
          <w:lang w:val="en-GB"/>
        </w:rPr>
        <w:t>Use Case Diagram</w:t>
      </w:r>
    </w:p>
    <w:p>
      <w:r>
        <w:drawing>
          <wp:inline distT="0" distB="0" distL="114300" distR="114300">
            <wp:extent cx="6158230" cy="7263765"/>
            <wp:effectExtent l="0" t="0" r="1397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8230" cy="726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sz w:val="52"/>
          <w:szCs w:val="52"/>
          <w:lang w:val="en-GB"/>
        </w:rPr>
      </w:pPr>
    </w:p>
    <w:p>
      <w:pPr>
        <w:rPr>
          <w:rFonts w:hint="default"/>
          <w:sz w:val="52"/>
          <w:szCs w:val="52"/>
          <w:lang w:val="en-GB"/>
        </w:rPr>
      </w:pPr>
    </w:p>
    <w:p>
      <w:pPr>
        <w:rPr>
          <w:rFonts w:hint="default"/>
          <w:sz w:val="52"/>
          <w:szCs w:val="52"/>
          <w:lang w:val="en-GB"/>
        </w:rPr>
      </w:pPr>
    </w:p>
    <w:p>
      <w:r>
        <w:drawing>
          <wp:inline distT="0" distB="0" distL="114300" distR="114300">
            <wp:extent cx="5268595" cy="5250180"/>
            <wp:effectExtent l="0" t="0" r="444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>
      <w:pPr>
        <w:rPr>
          <w:rFonts w:hint="default"/>
          <w:lang w:val="en-GB"/>
        </w:rPr>
      </w:pPr>
      <w:r>
        <w:drawing>
          <wp:inline distT="0" distB="0" distL="114300" distR="114300">
            <wp:extent cx="6041390" cy="5646420"/>
            <wp:effectExtent l="0" t="0" r="889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1390" cy="564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52"/>
          <w:szCs w:val="52"/>
          <w:lang w:val="en-GB"/>
        </w:rPr>
      </w:pPr>
    </w:p>
    <w:p>
      <w:pPr>
        <w:rPr>
          <w:rFonts w:hint="default"/>
          <w:sz w:val="52"/>
          <w:szCs w:val="52"/>
          <w:lang w:val="en-GB"/>
        </w:rPr>
      </w:pPr>
    </w:p>
    <w:p>
      <w:pPr>
        <w:rPr>
          <w:rFonts w:hint="default"/>
          <w:sz w:val="52"/>
          <w:szCs w:val="52"/>
          <w:lang w:val="en-GB"/>
        </w:rPr>
      </w:pPr>
    </w:p>
    <w:p>
      <w:pPr>
        <w:rPr>
          <w:rFonts w:hint="default"/>
          <w:sz w:val="52"/>
          <w:szCs w:val="52"/>
          <w:lang w:val="en-GB"/>
        </w:rPr>
      </w:pPr>
      <w:r>
        <w:rPr>
          <w:rFonts w:hint="default"/>
          <w:sz w:val="52"/>
          <w:szCs w:val="52"/>
          <w:lang w:val="en-GB"/>
        </w:rPr>
        <w:t xml:space="preserve">2)Activity Diagram  </w:t>
      </w:r>
    </w:p>
    <w:p>
      <w:r>
        <w:drawing>
          <wp:inline distT="0" distB="0" distL="114300" distR="114300">
            <wp:extent cx="5272405" cy="7920355"/>
            <wp:effectExtent l="0" t="0" r="63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GB"/>
        </w:rPr>
      </w:pPr>
    </w:p>
    <w:p>
      <w:pPr>
        <w:numPr>
          <w:numId w:val="0"/>
        </w:numPr>
        <w:rPr>
          <w:rFonts w:hint="default"/>
          <w:sz w:val="36"/>
          <w:szCs w:val="36"/>
          <w:lang w:val="en-GB"/>
        </w:rPr>
      </w:pPr>
      <w:r>
        <w:rPr>
          <w:rFonts w:hint="default"/>
          <w:sz w:val="36"/>
          <w:szCs w:val="36"/>
          <w:lang w:val="en-GB"/>
        </w:rPr>
        <w:t>A)login (normal user)</w:t>
      </w:r>
    </w:p>
    <w:p>
      <w:pPr>
        <w:numPr>
          <w:numId w:val="0"/>
        </w:numPr>
      </w:pPr>
      <w:r>
        <w:drawing>
          <wp:inline distT="0" distB="0" distL="114300" distR="114300">
            <wp:extent cx="5789930" cy="6566535"/>
            <wp:effectExtent l="0" t="0" r="127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9930" cy="656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rPr>
          <w:rFonts w:hint="default"/>
          <w:sz w:val="36"/>
          <w:szCs w:val="36"/>
          <w:lang w:val="en-GB"/>
        </w:rPr>
        <w:t xml:space="preserve">b)Send request normal user </w:t>
      </w:r>
      <w:r>
        <w:drawing>
          <wp:inline distT="0" distB="0" distL="114300" distR="114300">
            <wp:extent cx="6489700" cy="722185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722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36"/>
          <w:szCs w:val="36"/>
          <w:lang w:val="en-GB"/>
        </w:rPr>
      </w:pPr>
      <w:r>
        <w:rPr>
          <w:rFonts w:hint="default"/>
          <w:sz w:val="36"/>
          <w:szCs w:val="36"/>
          <w:lang w:val="en-GB"/>
        </w:rPr>
        <w:t xml:space="preserve"> C)librarian update book data</w:t>
      </w:r>
    </w:p>
    <w:p>
      <w:pPr>
        <w:numPr>
          <w:numId w:val="0"/>
        </w:numPr>
      </w:pPr>
      <w:r>
        <w:drawing>
          <wp:inline distT="0" distB="0" distL="114300" distR="114300">
            <wp:extent cx="6105525" cy="4950460"/>
            <wp:effectExtent l="0" t="0" r="571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95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sz w:val="36"/>
          <w:szCs w:val="36"/>
          <w:lang w:val="en-GB"/>
        </w:rPr>
      </w:pPr>
      <w:r>
        <w:rPr>
          <w:rFonts w:hint="default"/>
          <w:sz w:val="36"/>
          <w:szCs w:val="36"/>
          <w:lang w:val="en-GB"/>
        </w:rPr>
        <w:t xml:space="preserve">d)Librarian manage borrowing requests </w:t>
      </w:r>
    </w:p>
    <w:p>
      <w:pPr>
        <w:numPr>
          <w:numId w:val="0"/>
        </w:numPr>
      </w:pPr>
      <w:r>
        <w:drawing>
          <wp:inline distT="0" distB="0" distL="114300" distR="114300">
            <wp:extent cx="6080125" cy="7912735"/>
            <wp:effectExtent l="0" t="0" r="635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0125" cy="791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sz w:val="44"/>
          <w:szCs w:val="44"/>
          <w:lang w:val="en-GB"/>
        </w:rPr>
      </w:pPr>
      <w:r>
        <w:rPr>
          <w:rFonts w:hint="default"/>
          <w:sz w:val="44"/>
          <w:szCs w:val="44"/>
          <w:lang w:val="en-GB"/>
        </w:rPr>
        <w:t>3)Sequence Diagram</w:t>
      </w:r>
    </w:p>
    <w:p>
      <w:pPr>
        <w:numPr>
          <w:numId w:val="0"/>
        </w:numPr>
        <w:ind w:left="1400" w:leftChars="0"/>
      </w:pPr>
      <w:r>
        <w:drawing>
          <wp:inline distT="0" distB="0" distL="114300" distR="114300">
            <wp:extent cx="5714365" cy="8328025"/>
            <wp:effectExtent l="0" t="0" r="63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4365" cy="832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400" w:leftChars="0"/>
      </w:pPr>
    </w:p>
    <w:p>
      <w:pPr>
        <w:numPr>
          <w:numId w:val="0"/>
        </w:numPr>
        <w:ind w:left="1400" w:leftChars="0"/>
        <w:rPr>
          <w:rFonts w:hint="default"/>
          <w:sz w:val="36"/>
          <w:szCs w:val="36"/>
          <w:lang w:val="en-GB"/>
        </w:rPr>
      </w:pPr>
      <w:r>
        <w:rPr>
          <w:rFonts w:hint="default"/>
          <w:sz w:val="36"/>
          <w:szCs w:val="36"/>
          <w:lang w:val="en-GB"/>
        </w:rPr>
        <w:t>A)generate reports (librarian)</w:t>
      </w:r>
    </w:p>
    <w:p>
      <w:pPr>
        <w:numPr>
          <w:numId w:val="0"/>
        </w:numPr>
        <w:ind w:left="1400" w:leftChars="0"/>
      </w:pPr>
    </w:p>
    <w:p>
      <w:pPr>
        <w:numPr>
          <w:numId w:val="0"/>
        </w:numPr>
        <w:ind w:left="1400" w:leftChars="0"/>
      </w:pPr>
      <w:r>
        <w:drawing>
          <wp:inline distT="0" distB="0" distL="114300" distR="114300">
            <wp:extent cx="5434965" cy="6761480"/>
            <wp:effectExtent l="0" t="0" r="571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4965" cy="676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400" w:leftChars="0"/>
      </w:pPr>
    </w:p>
    <w:p>
      <w:pPr>
        <w:numPr>
          <w:numId w:val="0"/>
        </w:numPr>
        <w:ind w:left="1400" w:leftChars="0"/>
      </w:pPr>
    </w:p>
    <w:p>
      <w:pPr>
        <w:numPr>
          <w:ilvl w:val="0"/>
          <w:numId w:val="2"/>
        </w:numPr>
        <w:ind w:left="1400" w:leftChars="0"/>
        <w:rPr>
          <w:rFonts w:hint="default"/>
          <w:sz w:val="36"/>
          <w:szCs w:val="36"/>
          <w:lang w:val="en-GB"/>
        </w:rPr>
      </w:pPr>
      <w:r>
        <w:rPr>
          <w:rFonts w:hint="default"/>
          <w:sz w:val="36"/>
          <w:szCs w:val="36"/>
          <w:lang w:val="en-GB"/>
        </w:rPr>
        <w:t xml:space="preserve">Mnange users accounts </w:t>
      </w:r>
    </w:p>
    <w:p>
      <w:pPr>
        <w:numPr>
          <w:numId w:val="0"/>
        </w:numPr>
        <w:rPr>
          <w:rFonts w:hint="default"/>
          <w:sz w:val="36"/>
          <w:szCs w:val="36"/>
          <w:lang w:val="en-GB"/>
        </w:rPr>
      </w:pPr>
    </w:p>
    <w:p>
      <w:pPr>
        <w:numPr>
          <w:numId w:val="0"/>
        </w:numPr>
        <w:rPr>
          <w:rFonts w:hint="default"/>
          <w:sz w:val="36"/>
          <w:szCs w:val="36"/>
          <w:lang w:val="en-GB"/>
        </w:rPr>
      </w:pPr>
    </w:p>
    <w:p>
      <w:pPr>
        <w:numPr>
          <w:numId w:val="0"/>
        </w:numPr>
        <w:rPr>
          <w:rFonts w:hint="default"/>
          <w:sz w:val="36"/>
          <w:szCs w:val="36"/>
          <w:lang w:val="en-GB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960110" cy="4044315"/>
            <wp:effectExtent l="0" t="0" r="1397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0110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967730" cy="3693795"/>
            <wp:effectExtent l="0" t="0" r="635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7730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  <w:r>
        <w:rPr>
          <w:rFonts w:hint="default"/>
          <w:sz w:val="36"/>
          <w:szCs w:val="36"/>
          <w:lang w:val="en-GB"/>
        </w:rPr>
        <w:t>C)manage books</w:t>
      </w:r>
    </w:p>
    <w:p>
      <w:pPr>
        <w:numPr>
          <w:numId w:val="0"/>
        </w:numPr>
        <w:rPr>
          <w:rFonts w:hint="default"/>
          <w:lang w:val="en-GB"/>
        </w:rPr>
      </w:pPr>
    </w:p>
    <w:p>
      <w:pPr>
        <w:numPr>
          <w:numId w:val="0"/>
        </w:numPr>
        <w:rPr>
          <w:rFonts w:hint="default"/>
          <w:sz w:val="36"/>
          <w:szCs w:val="36"/>
          <w:lang w:val="en-GB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1770" cy="4562475"/>
            <wp:effectExtent l="0" t="0" r="127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9230" cy="4272915"/>
            <wp:effectExtent l="0" t="0" r="381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7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GB"/>
        </w:rPr>
      </w:pPr>
      <w:r>
        <w:drawing>
          <wp:inline distT="0" distB="0" distL="114300" distR="114300">
            <wp:extent cx="5267325" cy="1893570"/>
            <wp:effectExtent l="0" t="0" r="5715" b="114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ind w:left="1400" w:leftChars="0"/>
      </w:pPr>
      <w:r>
        <w:rPr>
          <w:rFonts w:hint="default"/>
          <w:sz w:val="36"/>
          <w:szCs w:val="36"/>
          <w:lang w:val="en-GB"/>
        </w:rPr>
        <w:t xml:space="preserve"> </w:t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ind w:left="1400" w:leftChars="0"/>
        <w:rPr>
          <w:rFonts w:hint="default"/>
          <w:sz w:val="36"/>
          <w:szCs w:val="36"/>
          <w:lang w:val="en-GB"/>
        </w:rPr>
      </w:pPr>
      <w:r>
        <w:rPr>
          <w:rFonts w:hint="default"/>
          <w:sz w:val="36"/>
          <w:szCs w:val="36"/>
          <w:lang w:val="en-GB"/>
        </w:rPr>
        <w:t>D)Login (normal user)</w:t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sz w:val="36"/>
          <w:szCs w:val="36"/>
          <w:lang w:val="en-GB"/>
        </w:rPr>
      </w:pPr>
      <w:r>
        <w:drawing>
          <wp:inline distT="0" distB="0" distL="114300" distR="114300">
            <wp:extent cx="5271770" cy="4570095"/>
            <wp:effectExtent l="0" t="0" r="127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36"/>
          <w:szCs w:val="36"/>
          <w:lang w:val="en-GB"/>
        </w:rPr>
      </w:pPr>
      <w:r>
        <w:drawing>
          <wp:inline distT="0" distB="0" distL="114300" distR="114300">
            <wp:extent cx="5271135" cy="3455035"/>
            <wp:effectExtent l="0" t="0" r="1905" b="4445"/>
            <wp:docPr id="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36"/>
          <w:szCs w:val="36"/>
          <w:lang w:val="en-GB"/>
        </w:rPr>
      </w:pPr>
    </w:p>
    <w:p>
      <w:pPr>
        <w:numPr>
          <w:numId w:val="0"/>
        </w:numPr>
        <w:rPr>
          <w:rFonts w:hint="default"/>
          <w:sz w:val="36"/>
          <w:szCs w:val="36"/>
          <w:lang w:val="en-GB"/>
        </w:rPr>
      </w:pPr>
    </w:p>
    <w:p>
      <w:pPr>
        <w:numPr>
          <w:numId w:val="0"/>
        </w:numPr>
        <w:rPr>
          <w:rFonts w:hint="default"/>
          <w:sz w:val="36"/>
          <w:szCs w:val="36"/>
          <w:lang w:val="en-GB"/>
        </w:rPr>
      </w:pPr>
    </w:p>
    <w:p>
      <w:pPr>
        <w:numPr>
          <w:numId w:val="0"/>
        </w:numPr>
        <w:rPr>
          <w:rFonts w:hint="default"/>
          <w:sz w:val="36"/>
          <w:szCs w:val="36"/>
          <w:lang w:val="en-GB"/>
        </w:rPr>
      </w:pPr>
    </w:p>
    <w:p>
      <w:pPr>
        <w:numPr>
          <w:numId w:val="0"/>
        </w:numPr>
        <w:rPr>
          <w:rFonts w:hint="default"/>
          <w:sz w:val="36"/>
          <w:szCs w:val="36"/>
          <w:lang w:val="en-GB"/>
        </w:rPr>
      </w:pPr>
    </w:p>
    <w:p>
      <w:pPr>
        <w:numPr>
          <w:numId w:val="0"/>
        </w:numPr>
        <w:rPr>
          <w:rFonts w:hint="default"/>
          <w:sz w:val="36"/>
          <w:szCs w:val="36"/>
          <w:lang w:val="en-GB"/>
        </w:rPr>
      </w:pPr>
    </w:p>
    <w:p>
      <w:pPr>
        <w:numPr>
          <w:numId w:val="0"/>
        </w:numPr>
        <w:rPr>
          <w:rFonts w:hint="default"/>
          <w:sz w:val="36"/>
          <w:szCs w:val="36"/>
          <w:lang w:val="en-GB"/>
        </w:rPr>
      </w:pPr>
    </w:p>
    <w:p>
      <w:pPr>
        <w:numPr>
          <w:numId w:val="0"/>
        </w:numPr>
        <w:rPr>
          <w:rFonts w:hint="default"/>
          <w:sz w:val="36"/>
          <w:szCs w:val="36"/>
          <w:lang w:val="en-GB"/>
        </w:rPr>
      </w:pPr>
    </w:p>
    <w:p>
      <w:pPr>
        <w:numPr>
          <w:numId w:val="0"/>
        </w:numPr>
        <w:rPr>
          <w:rFonts w:hint="default"/>
          <w:sz w:val="36"/>
          <w:szCs w:val="36"/>
          <w:lang w:val="en-GB"/>
        </w:rPr>
      </w:pPr>
    </w:p>
    <w:p>
      <w:pPr>
        <w:numPr>
          <w:numId w:val="0"/>
        </w:numPr>
        <w:rPr>
          <w:rFonts w:hint="default"/>
          <w:sz w:val="36"/>
          <w:szCs w:val="36"/>
          <w:lang w:val="en-GB"/>
        </w:rPr>
      </w:pPr>
    </w:p>
    <w:p>
      <w:pPr>
        <w:numPr>
          <w:numId w:val="0"/>
        </w:numPr>
        <w:rPr>
          <w:rFonts w:hint="default"/>
          <w:sz w:val="36"/>
          <w:szCs w:val="36"/>
          <w:lang w:val="en-GB"/>
        </w:rPr>
      </w:pPr>
    </w:p>
    <w:p>
      <w:pPr>
        <w:numPr>
          <w:numId w:val="0"/>
        </w:numPr>
        <w:rPr>
          <w:rFonts w:hint="default"/>
          <w:lang w:val="en-GB"/>
        </w:rPr>
      </w:pPr>
    </w:p>
    <w:p>
      <w:pPr>
        <w:numPr>
          <w:numId w:val="0"/>
        </w:numPr>
        <w:ind w:left="1400" w:leftChars="0"/>
      </w:pPr>
    </w:p>
    <w:p>
      <w:pPr>
        <w:numPr>
          <w:numId w:val="0"/>
        </w:numPr>
        <w:ind w:left="1400" w:leftChars="0"/>
      </w:pPr>
    </w:p>
    <w:p>
      <w:pPr>
        <w:numPr>
          <w:numId w:val="0"/>
        </w:numPr>
        <w:ind w:left="1400" w:leftChars="0"/>
      </w:pPr>
    </w:p>
    <w:p>
      <w:pPr>
        <w:numPr>
          <w:numId w:val="0"/>
        </w:numPr>
        <w:rPr>
          <w:rFonts w:hint="default"/>
          <w:sz w:val="36"/>
          <w:szCs w:val="36"/>
          <w:lang w:val="en-GB"/>
        </w:rPr>
      </w:pPr>
      <w:r>
        <w:rPr>
          <w:rFonts w:hint="default"/>
          <w:sz w:val="36"/>
          <w:szCs w:val="36"/>
          <w:lang w:val="en-GB"/>
        </w:rPr>
        <w:t>E</w:t>
      </w:r>
      <w:bookmarkStart w:id="0" w:name="_GoBack"/>
      <w:bookmarkEnd w:id="0"/>
      <w:r>
        <w:rPr>
          <w:rFonts w:hint="default"/>
          <w:sz w:val="36"/>
          <w:szCs w:val="36"/>
          <w:lang w:val="en-GB"/>
        </w:rPr>
        <w:t>)borrow request</w:t>
      </w:r>
    </w:p>
    <w:p>
      <w:pPr>
        <w:numPr>
          <w:numId w:val="0"/>
        </w:numPr>
        <w:ind w:left="1400" w:leftChars="0"/>
      </w:pPr>
      <w:r>
        <w:drawing>
          <wp:inline distT="0" distB="0" distL="114300" distR="114300">
            <wp:extent cx="5273675" cy="4310380"/>
            <wp:effectExtent l="0" t="0" r="14605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1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400" w:leftChars="0"/>
      </w:pPr>
    </w:p>
    <w:p>
      <w:pPr>
        <w:numPr>
          <w:numId w:val="0"/>
        </w:numPr>
        <w:ind w:left="1400" w:leftChars="0"/>
        <w:rPr>
          <w:rFonts w:hint="default"/>
          <w:sz w:val="52"/>
          <w:szCs w:val="52"/>
          <w:lang w:val="en-GB"/>
        </w:rPr>
      </w:pPr>
      <w:r>
        <w:rPr>
          <w:rFonts w:hint="default"/>
          <w:sz w:val="52"/>
          <w:szCs w:val="52"/>
          <w:lang w:val="en-GB"/>
        </w:rPr>
        <w:t xml:space="preserve">4)Class Diagram </w:t>
      </w:r>
    </w:p>
    <w:p>
      <w:pPr>
        <w:numPr>
          <w:numId w:val="0"/>
        </w:numPr>
        <w:ind w:left="1400" w:leftChars="0"/>
        <w:rPr>
          <w:rFonts w:hint="default"/>
          <w:lang w:val="en-GB"/>
        </w:rPr>
      </w:pPr>
      <w:r>
        <w:rPr>
          <w:rFonts w:hint="default"/>
          <w:lang w:val="en-GB"/>
        </w:rPr>
        <w:tab/>
      </w:r>
    </w:p>
    <w:p>
      <w:pPr>
        <w:numPr>
          <w:numId w:val="0"/>
        </w:numPr>
        <w:ind w:left="1400" w:leftChars="0"/>
        <w:rPr>
          <w:rFonts w:hint="default"/>
          <w:lang w:val="en-GB"/>
        </w:rPr>
      </w:pPr>
    </w:p>
    <w:p>
      <w:pPr>
        <w:numPr>
          <w:numId w:val="0"/>
        </w:numPr>
        <w:ind w:left="1400" w:leftChars="0"/>
        <w:rPr>
          <w:rFonts w:hint="default"/>
          <w:lang w:val="en-GB"/>
        </w:rPr>
      </w:pPr>
    </w:p>
    <w:p>
      <w:pPr>
        <w:numPr>
          <w:numId w:val="0"/>
        </w:numPr>
        <w:ind w:left="1400" w:leftChars="0"/>
        <w:rPr>
          <w:rFonts w:hint="default"/>
          <w:lang w:val="en-GB"/>
        </w:rPr>
      </w:pPr>
    </w:p>
    <w:p>
      <w:pPr>
        <w:numPr>
          <w:numId w:val="0"/>
        </w:numPr>
        <w:ind w:left="1400" w:leftChars="0"/>
        <w:rPr>
          <w:rFonts w:hint="default"/>
          <w:lang w:val="en-GB"/>
        </w:rPr>
      </w:pPr>
    </w:p>
    <w:p>
      <w:pPr>
        <w:numPr>
          <w:numId w:val="0"/>
        </w:numPr>
        <w:ind w:left="1400" w:leftChars="0"/>
        <w:rPr>
          <w:rFonts w:hint="default"/>
          <w:lang w:val="en-GB"/>
        </w:rPr>
      </w:pPr>
    </w:p>
    <w:p>
      <w:pPr>
        <w:numPr>
          <w:numId w:val="0"/>
        </w:numPr>
        <w:ind w:left="1400" w:leftChars="0"/>
        <w:rPr>
          <w:rFonts w:hint="default"/>
          <w:lang w:val="en-GB"/>
        </w:rPr>
      </w:pPr>
    </w:p>
    <w:p>
      <w:pPr>
        <w:numPr>
          <w:numId w:val="0"/>
        </w:numPr>
        <w:ind w:left="1400" w:leftChars="0"/>
        <w:rPr>
          <w:rFonts w:hint="default"/>
          <w:lang w:val="en-GB"/>
        </w:rPr>
      </w:pPr>
    </w:p>
    <w:p>
      <w:pPr>
        <w:numPr>
          <w:numId w:val="0"/>
        </w:numPr>
        <w:ind w:left="1400" w:leftChars="0"/>
        <w:rPr>
          <w:rFonts w:hint="default"/>
          <w:lang w:val="en-GB"/>
        </w:rPr>
      </w:pPr>
    </w:p>
    <w:p>
      <w:pPr>
        <w:numPr>
          <w:numId w:val="0"/>
        </w:numPr>
        <w:ind w:left="1400" w:leftChars="0"/>
        <w:rPr>
          <w:rFonts w:hint="default"/>
          <w:lang w:val="en-GB"/>
        </w:rPr>
      </w:pPr>
    </w:p>
    <w:p>
      <w:pPr>
        <w:numPr>
          <w:numId w:val="0"/>
        </w:numPr>
        <w:ind w:left="1400" w:leftChars="0"/>
        <w:rPr>
          <w:rFonts w:hint="default"/>
          <w:lang w:val="en-GB"/>
        </w:rPr>
      </w:pPr>
    </w:p>
    <w:p>
      <w:pPr>
        <w:numPr>
          <w:numId w:val="0"/>
        </w:numPr>
        <w:ind w:left="1400" w:leftChars="0"/>
        <w:rPr>
          <w:rFonts w:hint="default"/>
          <w:lang w:val="en-GB"/>
        </w:rPr>
      </w:pPr>
    </w:p>
    <w:p>
      <w:pPr>
        <w:numPr>
          <w:numId w:val="0"/>
        </w:numPr>
        <w:ind w:left="1400" w:leftChars="0"/>
        <w:rPr>
          <w:rFonts w:hint="default"/>
          <w:lang w:val="en-GB"/>
        </w:rPr>
      </w:pPr>
      <w:r>
        <w:drawing>
          <wp:inline distT="0" distB="0" distL="114300" distR="114300">
            <wp:extent cx="5311775" cy="6318885"/>
            <wp:effectExtent l="0" t="0" r="698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1775" cy="631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400" w:leftChars="0"/>
      </w:pPr>
    </w:p>
    <w:p>
      <w:pPr>
        <w:numPr>
          <w:numId w:val="0"/>
        </w:numPr>
        <w:ind w:left="1400" w:leftChars="0"/>
      </w:pPr>
    </w:p>
    <w:p>
      <w:pPr>
        <w:numPr>
          <w:numId w:val="0"/>
        </w:numPr>
        <w:ind w:left="1400" w:leftChars="0"/>
      </w:pPr>
    </w:p>
    <w:p>
      <w:pPr>
        <w:numPr>
          <w:numId w:val="0"/>
        </w:numPr>
        <w:ind w:left="1400" w:leftChars="0"/>
      </w:pPr>
    </w:p>
    <w:p>
      <w:pPr>
        <w:numPr>
          <w:numId w:val="0"/>
        </w:numPr>
        <w:ind w:left="1400" w:leftChars="0"/>
        <w:rPr>
          <w:rFonts w:hint="default"/>
          <w:sz w:val="52"/>
          <w:szCs w:val="52"/>
          <w:lang w:val="en-GB"/>
        </w:rPr>
      </w:pPr>
      <w:r>
        <w:rPr>
          <w:rFonts w:hint="default"/>
          <w:sz w:val="52"/>
          <w:szCs w:val="52"/>
          <w:lang w:val="en-GB"/>
        </w:rPr>
        <w:t>5)ERD</w:t>
      </w:r>
    </w:p>
    <w:p>
      <w:pPr>
        <w:numPr>
          <w:numId w:val="0"/>
        </w:numPr>
        <w:ind w:left="1400" w:leftChars="0"/>
      </w:pPr>
    </w:p>
    <w:p>
      <w:pPr>
        <w:numPr>
          <w:numId w:val="0"/>
        </w:numPr>
        <w:ind w:left="1400" w:leftChars="0"/>
      </w:pPr>
    </w:p>
    <w:p>
      <w:pPr>
        <w:numPr>
          <w:numId w:val="0"/>
        </w:numPr>
        <w:ind w:left="1400" w:leftChars="0"/>
      </w:pPr>
    </w:p>
    <w:p>
      <w:pPr>
        <w:numPr>
          <w:numId w:val="0"/>
        </w:numPr>
        <w:ind w:left="1400" w:leftChars="0"/>
      </w:pPr>
      <w:r>
        <w:drawing>
          <wp:inline distT="0" distB="0" distL="114300" distR="114300">
            <wp:extent cx="5269865" cy="6440170"/>
            <wp:effectExtent l="0" t="0" r="317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44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400" w:leftChars="0"/>
      </w:pPr>
    </w:p>
    <w:p>
      <w:pPr>
        <w:numPr>
          <w:numId w:val="0"/>
        </w:numPr>
        <w:ind w:left="1400" w:leftChars="0"/>
      </w:pPr>
    </w:p>
    <w:p>
      <w:pPr>
        <w:numPr>
          <w:numId w:val="0"/>
        </w:numPr>
        <w:ind w:left="1400" w:leftChars="0"/>
      </w:pPr>
    </w:p>
    <w:p>
      <w:pPr>
        <w:numPr>
          <w:numId w:val="0"/>
        </w:numPr>
        <w:ind w:left="1400" w:leftChars="0"/>
      </w:pPr>
    </w:p>
    <w:p>
      <w:pPr>
        <w:numPr>
          <w:numId w:val="0"/>
        </w:numPr>
        <w:ind w:left="1400" w:leftChars="0"/>
      </w:pPr>
    </w:p>
    <w:p>
      <w:pPr>
        <w:numPr>
          <w:numId w:val="0"/>
        </w:numPr>
        <w:ind w:left="1400" w:leftChars="0"/>
      </w:pPr>
    </w:p>
    <w:p>
      <w:pPr>
        <w:numPr>
          <w:numId w:val="0"/>
        </w:numPr>
        <w:ind w:left="1400" w:leftChars="0"/>
      </w:pPr>
    </w:p>
    <w:p>
      <w:pPr>
        <w:numPr>
          <w:numId w:val="0"/>
        </w:numPr>
        <w:ind w:left="1400" w:leftChars="0"/>
      </w:pPr>
    </w:p>
    <w:p>
      <w:pPr>
        <w:numPr>
          <w:numId w:val="0"/>
        </w:numPr>
        <w:ind w:left="1400" w:leftChars="0"/>
      </w:pPr>
    </w:p>
    <w:p>
      <w:pPr>
        <w:numPr>
          <w:numId w:val="0"/>
        </w:numPr>
        <w:ind w:left="1400" w:leftChars="0"/>
      </w:pPr>
    </w:p>
    <w:p>
      <w:pPr>
        <w:numPr>
          <w:numId w:val="0"/>
        </w:numPr>
        <w:ind w:left="1400" w:leftChars="0"/>
      </w:pPr>
    </w:p>
    <w:p>
      <w:pPr>
        <w:numPr>
          <w:numId w:val="0"/>
        </w:numPr>
        <w:ind w:left="1400" w:leftChars="0"/>
      </w:pPr>
    </w:p>
    <w:p>
      <w:pPr>
        <w:numPr>
          <w:numId w:val="0"/>
        </w:numPr>
        <w:ind w:left="1400" w:leftChars="0"/>
      </w:pPr>
    </w:p>
    <w:p>
      <w:pPr>
        <w:numPr>
          <w:numId w:val="0"/>
        </w:numPr>
        <w:ind w:left="1400" w:leftChars="0"/>
      </w:pPr>
    </w:p>
    <w:p>
      <w:pPr>
        <w:numPr>
          <w:numId w:val="0"/>
        </w:numPr>
        <w:ind w:left="1400" w:leftChars="0"/>
      </w:pPr>
    </w:p>
    <w:p>
      <w:pPr>
        <w:numPr>
          <w:numId w:val="0"/>
        </w:numPr>
        <w:ind w:left="1400" w:leftChars="0"/>
        <w:rPr>
          <w:rFonts w:hint="default"/>
          <w:lang w:val="en-GB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0FEE4B1"/>
    <w:multiLevelType w:val="singleLevel"/>
    <w:tmpl w:val="20FEE4B1"/>
    <w:lvl w:ilvl="0" w:tentative="0">
      <w:start w:val="2"/>
      <w:numFmt w:val="upperLetter"/>
      <w:lvlText w:val="%1)"/>
      <w:lvlJc w:val="left"/>
      <w:pPr>
        <w:tabs>
          <w:tab w:val="left" w:pos="312"/>
        </w:tabs>
      </w:pPr>
    </w:lvl>
  </w:abstractNum>
  <w:abstractNum w:abstractNumId="1">
    <w:nsid w:val="7900A468"/>
    <w:multiLevelType w:val="singleLevel"/>
    <w:tmpl w:val="7900A468"/>
    <w:lvl w:ilvl="0" w:tentative="0">
      <w:start w:val="1"/>
      <w:numFmt w:val="decimal"/>
      <w:suff w:val="space"/>
      <w:lvlText w:val="%1)"/>
      <w:lvlJc w:val="left"/>
      <w:pPr>
        <w:ind w:left="1400"/>
      </w:pPr>
      <w:rPr>
        <w:rFonts w:hint="default"/>
        <w:sz w:val="44"/>
        <w:szCs w:val="44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3C2522"/>
    <w:rsid w:val="0A072481"/>
    <w:rsid w:val="603C2522"/>
    <w:rsid w:val="65E94BE8"/>
    <w:rsid w:val="67787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0</Words>
  <Characters>0</Characters>
  <Lines>0</Lines>
  <Paragraphs>0</Paragraphs>
  <TotalTime>24</TotalTime>
  <ScaleCrop>false</ScaleCrop>
  <LinksUpToDate>false</LinksUpToDate>
  <CharactersWithSpaces>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2024-05-06T15:47:00Z</dcterms:created>
  <dc:creator>Amira Kamal</dc:creator>
  <cp:lastModifiedBy>Amira Kamal</cp:lastModifiedBy>
  <dcterms:modified xsi:type="dcterms:W3CDTF">2024-05-07T00:04:29Z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2057-12.2.0.16731</vt:lpwstr>
  </property>
  <property fmtid="{D5CDD505-2E9C-101B-9397-08002B2CF9AE}" pid="3" name="ICV">
    <vt:lpwstr>17FF9D5D8B7F471D9116327E2F06F240_13</vt:lpwstr>
  </property>
</Properties>
</file>