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71" w:rsidRDefault="0050549F">
      <w:pPr>
        <w:jc w:val="center"/>
        <w:rPr>
          <w:rFonts w:hint="eastAsia"/>
        </w:rPr>
      </w:pPr>
      <w:r>
        <w:rPr>
          <w:b/>
          <w:color w:val="1F4E79"/>
          <w:sz w:val="32"/>
        </w:rPr>
        <w:t>CCP-CN-S2026 - Problem 2: ISP Network Failover</w:t>
      </w:r>
    </w:p>
    <w:p w:rsidR="00AD1971" w:rsidRDefault="0050549F">
      <w:pPr>
        <w:jc w:val="center"/>
        <w:rPr>
          <w:rFonts w:hint="eastAsia"/>
        </w:rPr>
      </w:pPr>
      <w:r>
        <w:rPr>
          <w:b/>
          <w:color w:val="2E75B5"/>
          <w:sz w:val="36"/>
        </w:rPr>
        <w:t>Week 5: Attack, Response, Mitigation</w:t>
      </w:r>
    </w:p>
    <w:p w:rsidR="00AD1971" w:rsidRDefault="0050549F">
      <w:pPr>
        <w:jc w:val="center"/>
        <w:rPr>
          <w:rFonts w:hint="eastAsia"/>
        </w:rPr>
      </w:pPr>
      <w:r>
        <w:rPr>
          <w:i/>
          <w:sz w:val="22"/>
        </w:rPr>
        <w:t>Static Route Based ISP Network Failover</w:t>
      </w:r>
    </w:p>
    <w:p w:rsidR="00AD1971" w:rsidRDefault="0050549F">
      <w:pPr>
        <w:rPr>
          <w:rFonts w:hint="eastAsia"/>
        </w:rPr>
      </w:pPr>
      <w:r>
        <w:t>Implementation Note: GNS3 setup was completed, but the required Cisco IOS image was not available. Therefore, the same ISP failover</w:t>
      </w:r>
      <w:r>
        <w:t xml:space="preserve"> design was implemented and validated in Cisco Packet Tracer using 3 routers and 2 PCs.</w:t>
      </w:r>
    </w:p>
    <w:p w:rsidR="00AD1971" w:rsidRDefault="0050549F">
      <w:pPr>
        <w:pStyle w:val="Heading1"/>
      </w:pPr>
      <w:r>
        <w:t>1. Week 5 Mapping</w:t>
      </w:r>
    </w:p>
    <w:p w:rsidR="00AD1971" w:rsidRDefault="0050549F">
      <w:pPr>
        <w:rPr>
          <w:rFonts w:hint="eastAsia"/>
        </w:rPr>
      </w:pPr>
      <w:r>
        <w:t>The LMS folder mentions attack, response, and mitigation. For Problem 2, the equivalent event is a primary ISP link failure, not a cybersecurity attac</w:t>
      </w:r>
      <w:r>
        <w:t>k. The response and mitigation are backup route activation and traffic continuity.</w:t>
      </w:r>
    </w:p>
    <w:p w:rsidR="00AD1971" w:rsidRDefault="0050549F">
      <w:pPr>
        <w:pStyle w:val="Heading1"/>
      </w:pPr>
      <w:r>
        <w:t>2. Failure Response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D1971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112" w:type="dxa"/>
            <w:shd w:val="clear" w:color="auto" w:fill="1F4E79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Explanation</w:t>
            </w:r>
          </w:p>
        </w:tc>
      </w:tr>
      <w:tr w:rsidR="00AD1971">
        <w:trPr>
          <w:jc w:val="center"/>
        </w:trPr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Incident</w:t>
            </w:r>
          </w:p>
        </w:tc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Primary City-A-Core to City-B link was manually shut down.</w:t>
            </w:r>
          </w:p>
        </w:tc>
      </w:tr>
      <w:tr w:rsidR="00AD1971">
        <w:trPr>
          <w:jc w:val="center"/>
        </w:trPr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Detection</w:t>
            </w:r>
          </w:p>
        </w:tc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City-A-Core routing table changed from primary ro</w:t>
            </w:r>
            <w:r>
              <w:rPr>
                <w:sz w:val="18"/>
              </w:rPr>
              <w:t>ute to floating backup route.</w:t>
            </w:r>
          </w:p>
        </w:tc>
      </w:tr>
      <w:tr w:rsidR="00AD1971">
        <w:trPr>
          <w:jc w:val="center"/>
        </w:trPr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Response</w:t>
            </w:r>
          </w:p>
        </w:tc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Backup route via City-C-Backup became active.</w:t>
            </w:r>
          </w:p>
        </w:tc>
      </w:tr>
      <w:tr w:rsidR="00AD1971">
        <w:trPr>
          <w:jc w:val="center"/>
        </w:trPr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Mitigation</w:t>
            </w:r>
          </w:p>
        </w:tc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Traffic continued to reach Customer-B through the backup path.</w:t>
            </w:r>
          </w:p>
        </w:tc>
      </w:tr>
      <w:tr w:rsidR="00AD1971">
        <w:trPr>
          <w:jc w:val="center"/>
        </w:trPr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Recovery</w:t>
            </w:r>
          </w:p>
        </w:tc>
        <w:tc>
          <w:tcPr>
            <w:tcW w:w="5112" w:type="dxa"/>
            <w:vAlign w:val="center"/>
          </w:tcPr>
          <w:p w:rsidR="00AD1971" w:rsidRDefault="0050549F">
            <w:pPr>
              <w:rPr>
                <w:rFonts w:hint="eastAsia"/>
              </w:rPr>
            </w:pPr>
            <w:r>
              <w:rPr>
                <w:sz w:val="18"/>
              </w:rPr>
              <w:t>Primary interface was restored using no shutdown; route returned to 10.0.12.2.</w:t>
            </w:r>
          </w:p>
        </w:tc>
      </w:tr>
    </w:tbl>
    <w:p w:rsidR="00AD1971" w:rsidRDefault="0050549F">
      <w:pPr>
        <w:pStyle w:val="Heading1"/>
      </w:pPr>
      <w:r>
        <w:t xml:space="preserve">3. </w:t>
      </w:r>
      <w:r>
        <w:t>Evidence Files</w:t>
      </w:r>
      <w:r>
        <w:br/>
      </w:r>
      <w:r>
        <w:br/>
        <w:t>Primary Link Failure Topology</w:t>
      </w:r>
    </w:p>
    <w:p w:rsidR="0050549F" w:rsidRDefault="0050549F" w:rsidP="001613DE">
      <w:pPr>
        <w:pStyle w:val="ListBullet"/>
      </w:pPr>
      <w:r>
        <w:rPr>
          <w:noProof/>
        </w:rPr>
        <w:drawing>
          <wp:inline distT="0" distB="0" distL="0" distR="0">
            <wp:extent cx="6492240" cy="322135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imary-link-failure-topology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AD1971" w:rsidRDefault="0050549F" w:rsidP="0050549F">
      <w:pPr>
        <w:pStyle w:val="ListBullet"/>
        <w:numPr>
          <w:ilvl w:val="0"/>
          <w:numId w:val="0"/>
        </w:numPr>
        <w:ind w:left="360"/>
      </w:pPr>
      <w:r w:rsidRPr="0050549F">
        <w:rPr>
          <w:rFonts w:asciiTheme="majorHAnsi" w:hAnsiTheme="majorHAnsi" w:cstheme="majorHAnsi"/>
          <w:b/>
          <w:color w:val="1F497D" w:themeColor="text2"/>
          <w:sz w:val="33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After Failure Routing Table</w:t>
      </w:r>
      <w:r>
        <w:br/>
      </w:r>
      <w:r>
        <w:br/>
      </w:r>
      <w:r>
        <w:rPr>
          <w:noProof/>
        </w:rPr>
        <w:drawing>
          <wp:inline distT="0" distB="0" distL="0" distR="0">
            <wp:extent cx="6492240" cy="28346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ter-failure-routing-table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0549F">
        <w:rPr>
          <w:rFonts w:asciiTheme="majorHAnsi" w:hAnsiTheme="majorHAnsi" w:cstheme="majorHAnsi"/>
          <w:b/>
          <w:color w:val="1F497D" w:themeColor="text2"/>
          <w:sz w:val="31"/>
        </w:rPr>
        <w:t>Backup Path Ping Success</w:t>
      </w:r>
    </w:p>
    <w:p w:rsidR="0050549F" w:rsidRDefault="0050549F" w:rsidP="0050549F">
      <w:pPr>
        <w:pStyle w:val="ListBullet"/>
        <w:numPr>
          <w:ilvl w:val="0"/>
          <w:numId w:val="0"/>
        </w:numPr>
        <w:ind w:left="360"/>
      </w:pPr>
    </w:p>
    <w:p w:rsidR="0050549F" w:rsidRDefault="0050549F" w:rsidP="0050549F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43600" cy="3381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up-path-ping-success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971" w:rsidRPr="0050549F" w:rsidRDefault="0050549F" w:rsidP="0050549F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</w:rPr>
      </w:pPr>
      <w:r>
        <w:br/>
        <w:t xml:space="preserve">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  </w:t>
      </w:r>
      <w:r w:rsidRPr="0050549F">
        <w:rPr>
          <w:rFonts w:asciiTheme="majorHAnsi" w:hAnsiTheme="majorHAnsi" w:cstheme="majorHAnsi"/>
          <w:b/>
          <w:color w:val="1F497D" w:themeColor="text2"/>
          <w:sz w:val="31"/>
        </w:rPr>
        <w:t>R</w:t>
      </w:r>
      <w:r w:rsidRPr="0050549F">
        <w:rPr>
          <w:rFonts w:asciiTheme="majorHAnsi" w:hAnsiTheme="majorHAnsi" w:cstheme="majorHAnsi"/>
          <w:b/>
          <w:color w:val="1F497D" w:themeColor="text2"/>
          <w:sz w:val="31"/>
        </w:rPr>
        <w:t>outing Table After Primary Restore</w:t>
      </w:r>
    </w:p>
    <w:p w:rsidR="0050549F" w:rsidRDefault="0050549F" w:rsidP="0050549F">
      <w:pPr>
        <w:pStyle w:val="ListBullet"/>
        <w:numPr>
          <w:ilvl w:val="0"/>
          <w:numId w:val="0"/>
        </w:numPr>
      </w:pPr>
    </w:p>
    <w:p w:rsidR="0050549F" w:rsidRDefault="0050549F" w:rsidP="0050549F">
      <w:pPr>
        <w:pStyle w:val="ListBullet"/>
        <w:numPr>
          <w:ilvl w:val="0"/>
          <w:numId w:val="0"/>
        </w:numPr>
      </w:pPr>
      <w:r>
        <w:t xml:space="preserve">             </w:t>
      </w:r>
      <w:r>
        <w:rPr>
          <w:noProof/>
        </w:rPr>
        <w:drawing>
          <wp:inline distT="0" distB="0" distL="0" distR="0">
            <wp:extent cx="6345622" cy="2748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outing-table-after-primary-restore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183" cy="275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49F" w:rsidRDefault="0050549F" w:rsidP="0050549F">
      <w:pPr>
        <w:pStyle w:val="ListBullet"/>
        <w:numPr>
          <w:ilvl w:val="0"/>
          <w:numId w:val="0"/>
        </w:numPr>
        <w:ind w:left="360" w:hanging="360"/>
      </w:pPr>
    </w:p>
    <w:p w:rsidR="0050549F" w:rsidRDefault="0050549F" w:rsidP="0050549F">
      <w:pPr>
        <w:pStyle w:val="ListBullet"/>
        <w:numPr>
          <w:ilvl w:val="0"/>
          <w:numId w:val="0"/>
        </w:numPr>
        <w:ind w:left="360" w:hanging="360"/>
        <w:rPr>
          <w:rFonts w:hint="eastAsia"/>
        </w:rPr>
      </w:pPr>
    </w:p>
    <w:p w:rsidR="00AD1971" w:rsidRDefault="0050549F" w:rsidP="0050549F">
      <w:pPr>
        <w:pStyle w:val="ListBullet"/>
        <w:numPr>
          <w:ilvl w:val="0"/>
          <w:numId w:val="0"/>
        </w:numPr>
        <w:rPr>
          <w:rFonts w:hint="eastAsia"/>
        </w:rPr>
      </w:pPr>
      <w:r>
        <w:br/>
      </w:r>
      <w:r w:rsidRPr="0050549F">
        <w:rPr>
          <w:rFonts w:asciiTheme="majorHAnsi" w:hAnsiTheme="majorHAnsi" w:cstheme="majorHAnsi"/>
          <w:b/>
          <w:color w:val="1F497D" w:themeColor="text2"/>
          <w:sz w:val="40"/>
        </w:rPr>
        <w:t>Final Ping After Restore</w:t>
      </w:r>
      <w:r>
        <w:br/>
      </w:r>
      <w:r>
        <w:br/>
      </w:r>
      <w:bookmarkStart w:id="0" w:name="_GoBack"/>
      <w:r>
        <w:rPr>
          <w:rFonts w:hint="eastAsia"/>
          <w:noProof/>
        </w:rPr>
        <w:drawing>
          <wp:inline distT="0" distB="0" distL="0" distR="0">
            <wp:extent cx="6492240" cy="23850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nal-ping-after-restore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D1971" w:rsidRDefault="0050549F">
      <w:pPr>
        <w:pStyle w:val="Heading1"/>
      </w:pPr>
      <w:r>
        <w:t>4. Week 5 Status Report</w:t>
      </w:r>
    </w:p>
    <w:p w:rsidR="00AD1971" w:rsidRDefault="0050549F">
      <w:pPr>
        <w:pStyle w:val="ListBullet"/>
        <w:rPr>
          <w:rFonts w:hint="eastAsia"/>
        </w:rPr>
      </w:pPr>
      <w:r>
        <w:t>Failure event simulated.</w:t>
      </w:r>
    </w:p>
    <w:p w:rsidR="00AD1971" w:rsidRDefault="0050549F">
      <w:pPr>
        <w:pStyle w:val="ListBullet"/>
        <w:rPr>
          <w:rFonts w:hint="eastAsia"/>
        </w:rPr>
      </w:pPr>
      <w:r>
        <w:t>Backup route response verifi</w:t>
      </w:r>
      <w:r>
        <w:t>ed.</w:t>
      </w:r>
    </w:p>
    <w:p w:rsidR="00AD1971" w:rsidRDefault="0050549F">
      <w:pPr>
        <w:pStyle w:val="ListBullet"/>
        <w:rPr>
          <w:rFonts w:hint="eastAsia"/>
        </w:rPr>
      </w:pPr>
      <w:r>
        <w:t>Mitigation successful because traffic continued.</w:t>
      </w:r>
    </w:p>
    <w:p w:rsidR="00AD1971" w:rsidRDefault="0050549F">
      <w:pPr>
        <w:pStyle w:val="ListBullet"/>
        <w:rPr>
          <w:rFonts w:hint="eastAsia"/>
        </w:rPr>
      </w:pPr>
      <w:r>
        <w:t>Primary path restored successfully.</w:t>
      </w:r>
    </w:p>
    <w:sectPr w:rsidR="00AD197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49F"/>
    <w:rsid w:val="00AA1D8D"/>
    <w:rsid w:val="00AD197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20529"/>
  <w14:defaultImageDpi w14:val="300"/>
  <w15:docId w15:val="{2C0DE63A-F267-456C-8B63-3AD88108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33D53B-244B-49F8-AD33-635096554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Sarfraz</cp:lastModifiedBy>
  <cp:revision>2</cp:revision>
  <dcterms:created xsi:type="dcterms:W3CDTF">2013-12-23T23:15:00Z</dcterms:created>
  <dcterms:modified xsi:type="dcterms:W3CDTF">2026-06-07T11:05:00Z</dcterms:modified>
  <cp:category/>
</cp:coreProperties>
</file>