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53C" w:rsidRPr="00097C39" w:rsidRDefault="00D9153C" w:rsidP="00D9153C">
      <w:pPr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az-Latn-AZ"/>
        </w:rPr>
      </w:pPr>
      <w:r w:rsidRPr="00097C39">
        <w:rPr>
          <w:rFonts w:ascii="Times New Roman" w:hAnsi="Times New Roman" w:cs="Times New Roman"/>
          <w:noProof/>
          <w:sz w:val="44"/>
          <w:szCs w:val="44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3FF2892C" wp14:editId="56854176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200" y="21200"/>
                <wp:lineTo x="21200" y="0"/>
                <wp:lineTo x="0" y="0"/>
              </wp:wrapPolygon>
            </wp:wrapTight>
            <wp:docPr id="2" name="Рисунок 2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7C39">
        <w:rPr>
          <w:rFonts w:ascii="Times New Roman" w:hAnsi="Times New Roman" w:cs="Times New Roman"/>
          <w:noProof/>
          <w:sz w:val="44"/>
          <w:szCs w:val="44"/>
          <w:lang w:val="ru-RU" w:eastAsia="ru-RU"/>
        </w:rPr>
        <w:drawing>
          <wp:anchor distT="0" distB="0" distL="114300" distR="114300" simplePos="0" relativeHeight="251660288" behindDoc="1" locked="0" layoutInCell="1" allowOverlap="1" wp14:anchorId="512D3BF6" wp14:editId="4F621C04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8255"/>
            <wp:wrapSquare wrapText="bothSides"/>
            <wp:docPr id="1" name="Рисунок 1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53C" w:rsidRPr="00097C39" w:rsidRDefault="00D9153C" w:rsidP="00D9153C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lang w:val="az-Latn-AZ"/>
        </w:rPr>
        <w:t xml:space="preserve">“AZƏRBAYCAN HAVA </w:t>
      </w:r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  <w:lang w:val="az-Latn-AZ"/>
        </w:rPr>
        <w:t xml:space="preserve">YOLLARI” CJSC 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NATIONAL          </w:t>
      </w:r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AVIATION ACADEMY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”</w:t>
      </w:r>
    </w:p>
    <w:p w:rsidR="00D9153C" w:rsidRPr="00097C39" w:rsidRDefault="00D9153C" w:rsidP="00D9153C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az-Latn-AZ"/>
        </w:rPr>
      </w:pPr>
    </w:p>
    <w:p w:rsidR="00D9153C" w:rsidRPr="00097C39" w:rsidRDefault="00D9153C" w:rsidP="00D9153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Individual Work №: 3</w:t>
      </w:r>
    </w:p>
    <w:p w:rsidR="00D9153C" w:rsidRPr="00097C39" w:rsidRDefault="00D9153C" w:rsidP="00D9153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D9153C" w:rsidRPr="00097C39" w:rsidRDefault="00D9153C" w:rsidP="00D9153C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Topic:</w:t>
      </w:r>
      <w:r w:rsidRPr="00097C39">
        <w:rPr>
          <w:rFonts w:ascii="Times New Roman" w:hAnsi="Times New Roman" w:cs="Times New Roman"/>
          <w:b/>
          <w:color w:val="000000"/>
          <w:sz w:val="44"/>
          <w:szCs w:val="44"/>
        </w:rPr>
        <w:t xml:space="preserve"> </w:t>
      </w:r>
      <w:r w:rsidRPr="00D9153C">
        <w:rPr>
          <w:rFonts w:ascii="Times New Roman" w:hAnsi="Times New Roman" w:cs="Times New Roman"/>
          <w:b/>
          <w:color w:val="000000"/>
          <w:sz w:val="44"/>
          <w:szCs w:val="44"/>
        </w:rPr>
        <w:t>C / C ++ compilers.</w:t>
      </w:r>
    </w:p>
    <w:p w:rsidR="00D9153C" w:rsidRPr="00097C39" w:rsidRDefault="00D9153C" w:rsidP="00D9153C">
      <w:pPr>
        <w:rPr>
          <w:rFonts w:ascii="Times New Roman" w:hAnsi="Times New Roman" w:cs="Times New Roman"/>
          <w:b/>
          <w:bCs/>
          <w:spacing w:val="-7"/>
          <w:sz w:val="44"/>
          <w:szCs w:val="44"/>
          <w:u w:val="single"/>
        </w:rPr>
      </w:pPr>
    </w:p>
    <w:p w:rsidR="00D9153C" w:rsidRPr="00097C39" w:rsidRDefault="00D9153C" w:rsidP="00D9153C">
      <w:pPr>
        <w:tabs>
          <w:tab w:val="left" w:pos="1260"/>
          <w:tab w:val="left" w:pos="5760"/>
        </w:tabs>
        <w:spacing w:line="480" w:lineRule="auto"/>
        <w:ind w:right="-426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Subject: 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</w:rPr>
        <w:t>OS2</w:t>
      </w:r>
    </w:p>
    <w:p w:rsidR="00D9153C" w:rsidRPr="00097C39" w:rsidRDefault="00D9153C" w:rsidP="00D9153C">
      <w:pPr>
        <w:tabs>
          <w:tab w:val="left" w:pos="1260"/>
          <w:tab w:val="left" w:pos="5760"/>
        </w:tabs>
        <w:spacing w:line="480" w:lineRule="auto"/>
        <w:ind w:right="-426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  <w:lang w:val="az-Latn-AZ"/>
        </w:rPr>
      </w:pPr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Teacher: </w:t>
      </w:r>
      <w:r w:rsidRPr="00097C39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Mamed Shahmaliyev</w:t>
      </w:r>
    </w:p>
    <w:p w:rsidR="00D9153C" w:rsidRPr="00097C39" w:rsidRDefault="00D9153C" w:rsidP="00D9153C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</w:pPr>
    </w:p>
    <w:p w:rsidR="003735DE" w:rsidRDefault="00D9153C" w:rsidP="00D9153C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Group: </w:t>
      </w:r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>1459i</w:t>
      </w:r>
      <w:r w:rsidRPr="00097C39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                                               Student: </w:t>
      </w: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>Ahmed Mammadov</w:t>
      </w:r>
    </w:p>
    <w:p w:rsidR="00D9153C" w:rsidRDefault="00D9153C" w:rsidP="00D9153C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It is no secret that I love C++. One of the things I love about C++ is the fact it’s such an ‘open’ programming language that allows anyone to implement their own compiler. So naturally, there are a lot of C++ compilers out there. In the same way, there are many </w:t>
      </w:r>
      <w:hyperlink r:id="rId6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C++ IDEs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but I discuss that in a different blog post.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Normally, we compile and run C++ code for a platform (or a host) which is known as the hosted environment. When a C++ program executes without the help of an Operating System, it is running under a freestanding environment. Lack of an Operating System makes a freestanding environment very restricted. There are many requirements to run under such an environment which you can check out </w:t>
      </w:r>
      <w:hyperlink r:id="rId7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here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One day, I shall write a blog on development under freestanding environments for C++, but this blog is about the compilers I consider to be top-notch in their game. Let us enumerate.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Top C++ compilers for hosted environments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1. Microsoft Visual C++ compiler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This is the C and C++ compiler that Microsoft bundles with Visual Studio. The current compiler version, bundled with Visual Studio 2019 version 16.10, is 19.28.29914, which supports both the C++17 core language features as well as C++17 library features completely and the C++20 features </w:t>
      </w:r>
      <w:hyperlink r:id="rId8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partially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It is expected that Visual Studio 2022 – which is currently in the preview version – will include a Visual C++ compiler that will fully support the C++20 features. Although the Visual C++ compiler is primarily used for Windows development, using the windows subsystem for Linux (WSL) integration, it can be used </w:t>
      </w:r>
      <w:hyperlink r:id="rId9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to develop native Linux applications too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Checkout this nice </w:t>
      </w:r>
      <w:hyperlink r:id="rId10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video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to learn more on this topic.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2. The GNU compiler collection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The GNU compiler collection, GCC, is one of the most famous open-source tools in existence. It is a tool that can be used to compile multiple languages and not just C or C++. The current version of GCC, GCC 11, has full support for C++17 core language features as well as C++17 library features. It also has experimental support for almost all of the C++20 language and library features, except for some minor features in Modules. Notably, GCC 11 also includes some features of the draft C++23 standard which is the next revision of the C++ standard after </w:t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>C++20.</w:t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br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*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instrText xml:space="preserve"> HYPERLINK "https://www.incredibuild.com/integrations/gcc" </w:instrText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separate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Learn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more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about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what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 xml:space="preserve">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>is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ru-RU" w:eastAsia="ru-RU"/>
        </w:rPr>
        <w:t xml:space="preserve"> GCC</w:t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 xml:space="preserve">3. </w:t>
      </w:r>
      <w:proofErr w:type="spellStart"/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Clang</w:t>
      </w:r>
      <w:proofErr w:type="spellEnd"/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/LLVM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 one of my recent blog posts, I had compared </w:t>
      </w:r>
      <w:hyperlink r:id="rId11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GCC vs Clang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 I had detailed the architecture of this compiler and described how the LLVM backend makes it easy to add new optimizations to the compiler. The current version of Clang/LLVM, version 12.0, currently supports C++17 fully and has experimental support for C++20.  As you proceed through this blog post you will understand why a lot of other C++ compilers want to base their code on this open-source platform.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 xml:space="preserve">4. </w:t>
      </w:r>
      <w:proofErr w:type="spellStart"/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Intel</w:t>
      </w:r>
      <w:proofErr w:type="spellEnd"/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 xml:space="preserve"> C++ </w:t>
      </w:r>
      <w:proofErr w:type="spellStart"/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compiler</w:t>
      </w:r>
      <w:proofErr w:type="spellEnd"/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 have used Intel C++ compiler (Intel®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oneAPI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DPC++/C++ Compiler to be precise) for computationally intensive applications and I have found its performance to be top-notch. Unlike Visual Studio which includes frameworks like MFC (Microsoft foundation classes) for desktop application development and WebView2 support for Web-based applications, Intel’s compiler includes support for Threading Building Blocks (currently open-sourced as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oneAPI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and Data Parallel C++ (DPC++) clearly showing the difference in focus. Computationally intensive applications with data parallelism (with parallel STL), Field-programmable gate array (FPGA) support as well as support for Graphics Processing Unit (GPU) is where Intel Compiler shines. The latest version of the Intel C++ compiler supports the C++17 standard.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5. IBM XLC++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IBM XLC++ compiler is offered for platforms like z/OS, Linux on Power, AIX, and IBM I (with PASE). This compiler offers advanced optimization technologies thereby generating optimized code for developing complex C++ programs. Recently IBM has contributed code to Clang/LLVM project for Power, AIX, and IBM Z platforms. Last year (2020), IBM announced their </w:t>
      </w:r>
      <w:hyperlink r:id="rId12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intention to adopt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Clang/LLVM framework for its IBM XLC++ compiler toolchain. This should enable the IBM XLC++ compiler to support the latest C++ standards easily.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Top C++ compilers for freestanding environments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lastRenderedPageBreak/>
        <w:t xml:space="preserve">1. </w:t>
      </w:r>
      <w:proofErr w:type="spellStart"/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Keil</w:t>
      </w:r>
      <w:proofErr w:type="spellEnd"/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C++ compiler</w:t>
      </w:r>
      <w:bookmarkStart w:id="0" w:name="_GoBack"/>
      <w:bookmarkEnd w:id="0"/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hyperlink r:id="rId13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µVision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is a windows-based software development platform from ARM to develop embedded applications in many different platforms (for a partial list of platforms that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Keil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µVision supports, see the below image). The ARM </w:t>
      </w:r>
      <w:hyperlink r:id="rId14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compiler version 6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is based on the Clang/LLVM compiler toolchain with the full support of the C++14 language standard. This compiler fully supports functional safety standards like IEC 61508 and ISO 26262 for developing functional safety applications. This compiler has direct support for security-critical applications that employ Arm®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TrustZone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® for isolating security-critical components in a system. Typical application development on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Keil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µVision C++ compiler is on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eMetering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Lighting, Industrial Networking, Alarm Systems, and Motor Control. For hobbyist programmers,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Keil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µVision is available free of cost with some limitations on the program size.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2. Texas Instruments code generation tools for C/C++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The original TI Arm C/C++ Compiler Tools (ARM-CGT-XX) were standalone C/C++ compilers that are currently in the maintenance phase. The newer version for programming Arm Cortex-M and Arm Cortex-R devices is TI Arm Clang Compiler Tools (ARM-CGT-CLANG-X). This is derived from open source Clang/LLVM compiler toolchain. The ARM Optimizing C/C++ Compiler v20 from Texas Instruments supports the C++14 language standard.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 xml:space="preserve">3. MPLAB XC++ </w:t>
      </w:r>
      <w:proofErr w:type="spellStart"/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ru-RU"/>
        </w:rPr>
        <w:t>Compiler</w:t>
      </w:r>
      <w:proofErr w:type="spellEnd"/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PIC and AVR microcontrollers are traditionally programmed using C, but the newer versions of hardware support 32 bits (from the traditional 8 bit) and can be compiled using C++. The MPLAB XC++ Compiler from Microchip is based on GCC. The compiler is distributed with the C++03 standard </w:t>
      </w:r>
      <w:proofErr w:type="gram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library</w:t>
      </w:r>
      <w:proofErr w:type="gram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and supports the C++03 standard. After the acquisition of Atmel, Microchip became the leader in embedded control solutions. Its MPLAB X development environment runs on Windows, Linux, and OS X environments and comes bundled with the MPLAB XC++ Compiler.</w:t>
      </w:r>
    </w:p>
    <w:p w:rsidR="00D9153C" w:rsidRPr="00D9153C" w:rsidRDefault="00D9153C" w:rsidP="00D9153C">
      <w:pPr>
        <w:shd w:val="clear" w:color="auto" w:fill="FFFFFF"/>
        <w:spacing w:before="161" w:after="161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en-US" w:eastAsia="ru-RU"/>
        </w:rPr>
        <w:t>Conclusion</w:t>
      </w:r>
    </w:p>
    <w:p w:rsidR="00D9153C" w:rsidRPr="00D9153C" w:rsidRDefault="00D9153C" w:rsidP="00D9153C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C++ language is rapidly evolving. As many of the compiler teams are realizing lately, it is not easy to keep up with the standard. Basing the compiler on a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well established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and open source framework like Clang/LLVM is a great way to quickly support the newest features of C++. In this blog post I have listed the mainstream compilers in both hosted and freestanding environments. I am aware of </w:t>
      </w:r>
      <w:proofErr w:type="gram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compilers  that</w:t>
      </w:r>
      <w:proofErr w:type="gram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don’t exactly fall under freestanding or hosted C++ environments, for example, EDG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eccp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is a fully-featured C++ frontend that is used by other compilers, is not included in this list. A 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instrText xml:space="preserve"> HYPERLINK "https://en.wikipedia.org/wiki/Source-to-source_compiler" \t "_blank" </w:instrText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separate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transpiler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like 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begin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instrText xml:space="preserve"> HYPERLINK "https://emscripten.org/index.html" \t "_blank" </w:instrText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separate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en-US" w:eastAsia="ru-RU"/>
        </w:rPr>
        <w:t>Emscripten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fldChar w:fldCharType="end"/>
      </w:r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 that converts C++ code to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Javascript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is also not featured in this list. A cross-compiler like </w:t>
      </w:r>
      <w:proofErr w:type="spellStart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MinGW</w:t>
      </w:r>
      <w:proofErr w:type="spellEnd"/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also does not feature in this list. Note: You can check out the various compilers’ support for C++ standards using this </w:t>
      </w:r>
      <w:hyperlink r:id="rId15" w:tgtFrame="_blank" w:history="1">
        <w:r w:rsidRPr="00D9153C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lang w:val="en-US" w:eastAsia="ru-RU"/>
          </w:rPr>
          <w:t>link</w:t>
        </w:r>
      </w:hyperlink>
      <w:r w:rsidRPr="00D9153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.</w:t>
      </w:r>
    </w:p>
    <w:p w:rsidR="00D9153C" w:rsidRPr="00D9153C" w:rsidRDefault="00D9153C" w:rsidP="00D9153C">
      <w:pPr>
        <w:tabs>
          <w:tab w:val="left" w:pos="1260"/>
          <w:tab w:val="left" w:pos="5760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en-US"/>
        </w:rPr>
      </w:pPr>
    </w:p>
    <w:sectPr w:rsidR="00D9153C" w:rsidRPr="00D9153C" w:rsidSect="00D915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53C"/>
    <w:rsid w:val="003735DE"/>
    <w:rsid w:val="00D9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5C710"/>
  <w15:chartTrackingRefBased/>
  <w15:docId w15:val="{3EF131D6-4786-4686-A715-673A16BCD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53C"/>
    <w:pPr>
      <w:spacing w:line="256" w:lineRule="auto"/>
    </w:pPr>
    <w:rPr>
      <w:lang w:val="tr-TR"/>
    </w:rPr>
  </w:style>
  <w:style w:type="paragraph" w:styleId="1">
    <w:name w:val="heading 1"/>
    <w:basedOn w:val="a"/>
    <w:link w:val="10"/>
    <w:uiPriority w:val="9"/>
    <w:qFormat/>
    <w:rsid w:val="00D915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D91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53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15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9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semiHidden/>
    <w:unhideWhenUsed/>
    <w:rsid w:val="00D9153C"/>
    <w:rPr>
      <w:color w:val="0000FF"/>
      <w:u w:val="single"/>
    </w:rPr>
  </w:style>
  <w:style w:type="character" w:styleId="a5">
    <w:name w:val="Strong"/>
    <w:basedOn w:val="a0"/>
    <w:uiPriority w:val="22"/>
    <w:qFormat/>
    <w:rsid w:val="00D91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35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cpp/overview/visual-cpp-language-conformance?view=msvc-160" TargetMode="External"/><Relationship Id="rId13" Type="http://schemas.openxmlformats.org/officeDocument/2006/relationships/hyperlink" Target="https://www2.keil.com/mdk5/uvisi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cppreference.com/w/cpp/freestanding" TargetMode="External"/><Relationship Id="rId12" Type="http://schemas.openxmlformats.org/officeDocument/2006/relationships/hyperlink" Target="https://community.ibm.com/community/user/ibmz-and-linuxone/blogs/blog-entry1/2020/02/23/ibm-cc-and-fortran-compilers-to-adopt-llvm-open-source-infrastructur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credibuild.com/blog/best-c-ides" TargetMode="External"/><Relationship Id="rId11" Type="http://schemas.openxmlformats.org/officeDocument/2006/relationships/hyperlink" Target="https://www.incredibuild.com/blog/gcc-vs-clang-battle-of-the-behemoths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en.cppreference.com/w/cpp/compiler_support" TargetMode="External"/><Relationship Id="rId10" Type="http://schemas.openxmlformats.org/officeDocument/2006/relationships/hyperlink" Target="https://www.youtube.com/watch?v=ijmZKRIfoOI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devblogs.microsoft.com/cppblog/c-with-visual-studio-2019-and-windows-subsystem-for-linux-wsl" TargetMode="External"/><Relationship Id="rId14" Type="http://schemas.openxmlformats.org/officeDocument/2006/relationships/hyperlink" Target="https://www2.keil.com/mdk5/compiler/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1250</Words>
  <Characters>7130</Characters>
  <Application>Microsoft Office Word</Application>
  <DocSecurity>0</DocSecurity>
  <Lines>59</Lines>
  <Paragraphs>16</Paragraphs>
  <ScaleCrop>false</ScaleCrop>
  <Company/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2022-04-03T17:20:00Z</dcterms:created>
  <dcterms:modified xsi:type="dcterms:W3CDTF">2022-04-03T17:23:00Z</dcterms:modified>
</cp:coreProperties>
</file>