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57CF" w14:textId="0FE20F91" w:rsidR="00B908D0" w:rsidRPr="00C318A5" w:rsidRDefault="000E6620" w:rsidP="000E6620">
      <w:pPr>
        <w:jc w:val="center"/>
        <w:rPr>
          <w:b/>
          <w:bCs/>
          <w:color w:val="FF0000"/>
          <w:sz w:val="36"/>
          <w:szCs w:val="36"/>
          <w:rtl/>
          <w:lang w:bidi="ar-EG"/>
        </w:rPr>
      </w:pPr>
      <w:proofErr w:type="spellStart"/>
      <w:r w:rsidRPr="00C318A5">
        <w:rPr>
          <w:b/>
          <w:bCs/>
          <w:color w:val="FF0000"/>
          <w:sz w:val="36"/>
          <w:szCs w:val="36"/>
          <w:lang w:bidi="ar-EG"/>
        </w:rPr>
        <w:t>Self Join</w:t>
      </w:r>
      <w:proofErr w:type="spellEnd"/>
    </w:p>
    <w:p w14:paraId="20540F75" w14:textId="75995772" w:rsidR="000E6620" w:rsidRDefault="000E6620" w:rsidP="000E6620">
      <w:pPr>
        <w:rPr>
          <w:b/>
          <w:bCs/>
          <w:sz w:val="32"/>
          <w:szCs w:val="32"/>
          <w:rtl/>
          <w:lang w:bidi="ar-EG"/>
        </w:rPr>
      </w:pPr>
      <w:r>
        <w:rPr>
          <w:rFonts w:hint="cs"/>
          <w:b/>
          <w:bCs/>
          <w:sz w:val="32"/>
          <w:szCs w:val="32"/>
          <w:rtl/>
          <w:lang w:bidi="ar-EG"/>
        </w:rPr>
        <w:t xml:space="preserve">تعامل معاملة ال </w:t>
      </w:r>
      <w:r>
        <w:rPr>
          <w:b/>
          <w:bCs/>
          <w:sz w:val="32"/>
          <w:szCs w:val="32"/>
          <w:lang w:bidi="ar-EG"/>
        </w:rPr>
        <w:t xml:space="preserve">join </w:t>
      </w:r>
      <w:r>
        <w:rPr>
          <w:rFonts w:hint="cs"/>
          <w:b/>
          <w:bCs/>
          <w:sz w:val="32"/>
          <w:szCs w:val="32"/>
          <w:rtl/>
          <w:lang w:bidi="ar-EG"/>
        </w:rPr>
        <w:t xml:space="preserve"> </w:t>
      </w:r>
    </w:p>
    <w:p w14:paraId="16BCB26B" w14:textId="6C09E8A9" w:rsidR="000E6620" w:rsidRDefault="00AC7130" w:rsidP="00AC7130">
      <w:pPr>
        <w:tabs>
          <w:tab w:val="left" w:pos="2996"/>
        </w:tabs>
        <w:jc w:val="right"/>
        <w:rPr>
          <w:rFonts w:ascii="Consolas" w:hAnsi="Consolas"/>
          <w:color w:val="000000"/>
          <w:sz w:val="23"/>
          <w:szCs w:val="23"/>
          <w:shd w:val="clear" w:color="auto" w:fill="FFFFFF"/>
        </w:rPr>
      </w:pPr>
      <w:r>
        <w:rPr>
          <w:rFonts w:hint="cs"/>
          <w:b/>
          <w:bCs/>
          <w:noProof/>
          <w:sz w:val="32"/>
          <w:szCs w:val="32"/>
          <w:rtl/>
          <w:lang w:val="ar-EG" w:bidi="ar-EG"/>
        </w:rPr>
        <w:drawing>
          <wp:anchor distT="0" distB="0" distL="114300" distR="114300" simplePos="0" relativeHeight="251658240" behindDoc="0" locked="0" layoutInCell="1" allowOverlap="1" wp14:anchorId="08732C03" wp14:editId="2982F436">
            <wp:simplePos x="0" y="0"/>
            <wp:positionH relativeFrom="column">
              <wp:posOffset>-263769</wp:posOffset>
            </wp:positionH>
            <wp:positionV relativeFrom="paragraph">
              <wp:posOffset>605302</wp:posOffset>
            </wp:positionV>
            <wp:extent cx="7231380" cy="2661138"/>
            <wp:effectExtent l="0" t="0" r="7620" b="635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39773" cy="2664227"/>
                    </a:xfrm>
                    <a:prstGeom prst="rect">
                      <a:avLst/>
                    </a:prstGeom>
                  </pic:spPr>
                </pic:pic>
              </a:graphicData>
            </a:graphic>
            <wp14:sizeRelH relativeFrom="margin">
              <wp14:pctWidth>0</wp14:pctWidth>
            </wp14:sizeRelH>
            <wp14:sizeRelV relativeFrom="margin">
              <wp14:pctHeight>0</wp14:pctHeight>
            </wp14:sizeRelV>
          </wp:anchor>
        </w:drawing>
      </w:r>
      <w:r w:rsidR="000E6620">
        <w:rPr>
          <w:rStyle w:val="sqlkeywordcolor"/>
          <w:rFonts w:ascii="Consolas" w:hAnsi="Consolas"/>
          <w:color w:val="0000CD"/>
          <w:sz w:val="23"/>
          <w:szCs w:val="23"/>
          <w:shd w:val="clear" w:color="auto" w:fill="FFFFFF"/>
        </w:rPr>
        <w:t>SELECT</w:t>
      </w:r>
      <w:r w:rsidR="000E6620">
        <w:rPr>
          <w:rFonts w:ascii="Consolas" w:hAnsi="Consolas"/>
          <w:color w:val="000000"/>
          <w:sz w:val="23"/>
          <w:szCs w:val="23"/>
          <w:shd w:val="clear" w:color="auto" w:fill="FFFFFF"/>
        </w:rPr>
        <w:t> </w:t>
      </w:r>
      <w:proofErr w:type="spellStart"/>
      <w:r w:rsidR="000E6620">
        <w:rPr>
          <w:rStyle w:val="Emphasis"/>
          <w:rFonts w:ascii="Consolas" w:hAnsi="Consolas"/>
          <w:color w:val="000000"/>
          <w:sz w:val="23"/>
          <w:szCs w:val="23"/>
          <w:shd w:val="clear" w:color="auto" w:fill="FFFFFF"/>
        </w:rPr>
        <w:t>column_name</w:t>
      </w:r>
      <w:proofErr w:type="spellEnd"/>
      <w:r w:rsidR="000E6620">
        <w:rPr>
          <w:rStyle w:val="Emphasis"/>
          <w:rFonts w:ascii="Consolas" w:hAnsi="Consolas"/>
          <w:color w:val="000000"/>
          <w:sz w:val="23"/>
          <w:szCs w:val="23"/>
          <w:shd w:val="clear" w:color="auto" w:fill="FFFFFF"/>
        </w:rPr>
        <w:t>(s)</w:t>
      </w:r>
      <w:r w:rsidR="000E6620">
        <w:rPr>
          <w:rFonts w:ascii="Consolas" w:hAnsi="Consolas"/>
          <w:color w:val="000000"/>
          <w:sz w:val="23"/>
          <w:szCs w:val="23"/>
        </w:rPr>
        <w:br/>
      </w:r>
      <w:r w:rsidR="000E6620">
        <w:rPr>
          <w:rStyle w:val="sqlkeywordcolor"/>
          <w:rFonts w:ascii="Consolas" w:hAnsi="Consolas"/>
          <w:color w:val="0000CD"/>
          <w:sz w:val="23"/>
          <w:szCs w:val="23"/>
          <w:shd w:val="clear" w:color="auto" w:fill="FFFFFF"/>
        </w:rPr>
        <w:t>FROM</w:t>
      </w:r>
      <w:r w:rsidR="000E6620">
        <w:rPr>
          <w:rFonts w:ascii="Consolas" w:hAnsi="Consolas"/>
          <w:color w:val="000000"/>
          <w:sz w:val="23"/>
          <w:szCs w:val="23"/>
          <w:shd w:val="clear" w:color="auto" w:fill="FFFFFF"/>
        </w:rPr>
        <w:t> </w:t>
      </w:r>
      <w:r w:rsidR="000E6620">
        <w:rPr>
          <w:rStyle w:val="Emphasis"/>
          <w:rFonts w:ascii="Consolas" w:hAnsi="Consolas"/>
          <w:color w:val="000000"/>
          <w:sz w:val="23"/>
          <w:szCs w:val="23"/>
          <w:shd w:val="clear" w:color="auto" w:fill="FFFFFF"/>
        </w:rPr>
        <w:t>table1 T1, table1 T2</w:t>
      </w:r>
      <w:r w:rsidR="000E6620">
        <w:rPr>
          <w:rFonts w:ascii="Consolas" w:hAnsi="Consolas"/>
          <w:color w:val="000000"/>
          <w:sz w:val="23"/>
          <w:szCs w:val="23"/>
        </w:rPr>
        <w:br/>
      </w:r>
      <w:r w:rsidR="000E6620">
        <w:rPr>
          <w:rStyle w:val="sqlkeywordcolor"/>
          <w:rFonts w:ascii="Consolas" w:hAnsi="Consolas"/>
          <w:color w:val="0000CD"/>
          <w:sz w:val="23"/>
          <w:szCs w:val="23"/>
          <w:shd w:val="clear" w:color="auto" w:fill="FFFFFF"/>
        </w:rPr>
        <w:t>WHERE</w:t>
      </w:r>
      <w:r w:rsidR="000E6620">
        <w:rPr>
          <w:rFonts w:ascii="Consolas" w:hAnsi="Consolas"/>
          <w:color w:val="000000"/>
          <w:sz w:val="23"/>
          <w:szCs w:val="23"/>
          <w:shd w:val="clear" w:color="auto" w:fill="FFFFFF"/>
        </w:rPr>
        <w:t> </w:t>
      </w:r>
      <w:proofErr w:type="gramStart"/>
      <w:r w:rsidR="000E6620">
        <w:rPr>
          <w:rStyle w:val="Emphasis"/>
          <w:rFonts w:ascii="Consolas" w:hAnsi="Consolas"/>
          <w:color w:val="000000"/>
          <w:sz w:val="23"/>
          <w:szCs w:val="23"/>
          <w:shd w:val="clear" w:color="auto" w:fill="FFFFFF"/>
        </w:rPr>
        <w:t>condition</w:t>
      </w:r>
      <w:r w:rsidR="000E6620">
        <w:rPr>
          <w:rFonts w:ascii="Consolas" w:hAnsi="Consolas"/>
          <w:color w:val="000000"/>
          <w:sz w:val="23"/>
          <w:szCs w:val="23"/>
          <w:shd w:val="clear" w:color="auto" w:fill="FFFFFF"/>
        </w:rPr>
        <w:t>;</w:t>
      </w:r>
      <w:proofErr w:type="gramEnd"/>
    </w:p>
    <w:p w14:paraId="76CC453B" w14:textId="69E3897D" w:rsidR="000E6620" w:rsidRDefault="00C318A5" w:rsidP="000E6620">
      <w:pPr>
        <w:jc w:val="right"/>
        <w:rPr>
          <w:b/>
          <w:bCs/>
          <w:sz w:val="32"/>
          <w:szCs w:val="32"/>
          <w:rtl/>
          <w:lang w:bidi="ar-EG"/>
        </w:rPr>
      </w:pPr>
      <w:proofErr w:type="spellStart"/>
      <w:r>
        <w:rPr>
          <w:rFonts w:hint="cs"/>
          <w:b/>
          <w:bCs/>
          <w:sz w:val="32"/>
          <w:szCs w:val="32"/>
          <w:rtl/>
          <w:lang w:bidi="ar-EG"/>
        </w:rPr>
        <w:t>ثثثث</w:t>
      </w:r>
      <w:proofErr w:type="spellEnd"/>
    </w:p>
    <w:p w14:paraId="591E5FA5" w14:textId="7D48119B" w:rsidR="00C318A5" w:rsidRDefault="00C318A5" w:rsidP="000E6620">
      <w:pPr>
        <w:jc w:val="right"/>
        <w:rPr>
          <w:b/>
          <w:bCs/>
          <w:sz w:val="32"/>
          <w:szCs w:val="32"/>
          <w:rtl/>
          <w:lang w:bidi="ar-EG"/>
        </w:rPr>
      </w:pPr>
    </w:p>
    <w:p w14:paraId="50D87140" w14:textId="1A7D8D87" w:rsidR="00C318A5" w:rsidRDefault="00C318A5" w:rsidP="000E6620">
      <w:pPr>
        <w:jc w:val="right"/>
        <w:rPr>
          <w:b/>
          <w:bCs/>
          <w:sz w:val="32"/>
          <w:szCs w:val="32"/>
          <w:rtl/>
          <w:lang w:bidi="ar-EG"/>
        </w:rPr>
      </w:pPr>
    </w:p>
    <w:p w14:paraId="5DAB2F62" w14:textId="0B45BD6A" w:rsidR="00C318A5" w:rsidRDefault="00C318A5" w:rsidP="000E6620">
      <w:pPr>
        <w:jc w:val="right"/>
        <w:rPr>
          <w:b/>
          <w:bCs/>
          <w:sz w:val="32"/>
          <w:szCs w:val="32"/>
          <w:rtl/>
          <w:lang w:bidi="ar-EG"/>
        </w:rPr>
      </w:pPr>
    </w:p>
    <w:p w14:paraId="0D8033D3" w14:textId="0A50CE7E" w:rsidR="00C318A5" w:rsidRDefault="00C318A5" w:rsidP="000E6620">
      <w:pPr>
        <w:jc w:val="right"/>
        <w:rPr>
          <w:b/>
          <w:bCs/>
          <w:sz w:val="32"/>
          <w:szCs w:val="32"/>
          <w:rtl/>
          <w:lang w:bidi="ar-EG"/>
        </w:rPr>
      </w:pPr>
    </w:p>
    <w:p w14:paraId="590E6B06" w14:textId="192CA850" w:rsidR="00C318A5" w:rsidRDefault="00C318A5" w:rsidP="000E6620">
      <w:pPr>
        <w:jc w:val="right"/>
        <w:rPr>
          <w:b/>
          <w:bCs/>
          <w:sz w:val="32"/>
          <w:szCs w:val="32"/>
          <w:rtl/>
          <w:lang w:bidi="ar-EG"/>
        </w:rPr>
      </w:pPr>
    </w:p>
    <w:p w14:paraId="6141C473" w14:textId="331A633E" w:rsidR="00C318A5" w:rsidRDefault="00C318A5" w:rsidP="000E6620">
      <w:pPr>
        <w:jc w:val="right"/>
        <w:rPr>
          <w:b/>
          <w:bCs/>
          <w:sz w:val="32"/>
          <w:szCs w:val="32"/>
          <w:rtl/>
          <w:lang w:bidi="ar-EG"/>
        </w:rPr>
      </w:pPr>
    </w:p>
    <w:p w14:paraId="0BC0FD12" w14:textId="4D963F05" w:rsidR="00C318A5" w:rsidRDefault="00C318A5" w:rsidP="00C318A5">
      <w:pPr>
        <w:rPr>
          <w:b/>
          <w:bCs/>
          <w:sz w:val="32"/>
          <w:szCs w:val="32"/>
          <w:rtl/>
          <w:lang w:bidi="ar-EG"/>
        </w:rPr>
      </w:pPr>
    </w:p>
    <w:p w14:paraId="17FC704C" w14:textId="18ED0D8B" w:rsidR="00C318A5" w:rsidRPr="00BE19CB" w:rsidRDefault="00C318A5" w:rsidP="00C318A5">
      <w:pPr>
        <w:jc w:val="center"/>
        <w:rPr>
          <w:b/>
          <w:bCs/>
          <w:color w:val="FF0000"/>
          <w:sz w:val="40"/>
          <w:szCs w:val="40"/>
          <w:lang w:bidi="ar-EG"/>
        </w:rPr>
      </w:pPr>
      <w:r w:rsidRPr="00BE19CB">
        <w:rPr>
          <w:b/>
          <w:bCs/>
          <w:color w:val="FF0000"/>
          <w:sz w:val="40"/>
          <w:szCs w:val="40"/>
          <w:lang w:bidi="ar-EG"/>
        </w:rPr>
        <w:t>Indexing database</w:t>
      </w:r>
    </w:p>
    <w:p w14:paraId="592D4C5C" w14:textId="28F624EB" w:rsidR="00C318A5" w:rsidRDefault="00C318A5" w:rsidP="00BE19CB">
      <w:pPr>
        <w:rPr>
          <w:b/>
          <w:bCs/>
          <w:sz w:val="36"/>
          <w:szCs w:val="36"/>
          <w:rtl/>
          <w:lang w:bidi="ar-EG"/>
        </w:rPr>
      </w:pPr>
      <w:r>
        <w:rPr>
          <w:rFonts w:hint="cs"/>
          <w:b/>
          <w:bCs/>
          <w:sz w:val="36"/>
          <w:szCs w:val="36"/>
          <w:rtl/>
          <w:lang w:bidi="ar-EG"/>
        </w:rPr>
        <w:t xml:space="preserve">اختصار </w:t>
      </w:r>
      <w:proofErr w:type="gramStart"/>
      <w:r>
        <w:rPr>
          <w:rFonts w:hint="cs"/>
          <w:b/>
          <w:bCs/>
          <w:sz w:val="36"/>
          <w:szCs w:val="36"/>
          <w:rtl/>
          <w:lang w:bidi="ar-EG"/>
        </w:rPr>
        <w:t>عامل  زي</w:t>
      </w:r>
      <w:proofErr w:type="gramEnd"/>
      <w:r>
        <w:rPr>
          <w:rFonts w:hint="cs"/>
          <w:b/>
          <w:bCs/>
          <w:sz w:val="36"/>
          <w:szCs w:val="36"/>
          <w:rtl/>
          <w:lang w:bidi="ar-EG"/>
        </w:rPr>
        <w:t xml:space="preserve"> الفهرس في نهاية أي كتاب </w:t>
      </w:r>
      <w:r w:rsidR="00BE19CB">
        <w:rPr>
          <w:rFonts w:hint="cs"/>
          <w:b/>
          <w:bCs/>
          <w:sz w:val="36"/>
          <w:szCs w:val="36"/>
          <w:rtl/>
          <w:lang w:bidi="ar-EG"/>
        </w:rPr>
        <w:t xml:space="preserve">  هو ليس تفاصيل الكتاب ..</w:t>
      </w:r>
    </w:p>
    <w:p w14:paraId="05F30CF0" w14:textId="0ECD73A5" w:rsidR="00BE19CB" w:rsidRDefault="00BE19CB" w:rsidP="00BE19CB">
      <w:pPr>
        <w:jc w:val="right"/>
        <w:rPr>
          <w:b/>
          <w:bCs/>
          <w:sz w:val="36"/>
          <w:szCs w:val="36"/>
          <w:lang w:bidi="ar-EG"/>
        </w:rPr>
      </w:pPr>
      <w:r w:rsidRPr="00BE19CB">
        <w:rPr>
          <w:b/>
          <w:bCs/>
          <w:sz w:val="36"/>
          <w:szCs w:val="36"/>
          <w:lang w:bidi="ar-EG"/>
        </w:rPr>
        <w:t xml:space="preserve">Indexing refers to a data structure technique that is used for quickly retrieving entries from database files using some attributes that have been indexed. In database systems, indexing is comparable to indexing in books. The indexing attributes are used to define the </w:t>
      </w:r>
      <w:proofErr w:type="gramStart"/>
      <w:r w:rsidRPr="00BE19CB">
        <w:rPr>
          <w:b/>
          <w:bCs/>
          <w:sz w:val="36"/>
          <w:szCs w:val="36"/>
          <w:lang w:bidi="ar-EG"/>
        </w:rPr>
        <w:t>indexing</w:t>
      </w:r>
      <w:r>
        <w:rPr>
          <w:b/>
          <w:bCs/>
          <w:sz w:val="36"/>
          <w:szCs w:val="36"/>
          <w:lang w:bidi="ar-EG"/>
        </w:rPr>
        <w:t>..</w:t>
      </w:r>
      <w:proofErr w:type="gramEnd"/>
    </w:p>
    <w:p w14:paraId="7ADA3517" w14:textId="69D96BCB" w:rsidR="00BE19CB" w:rsidRPr="00BE19CB" w:rsidRDefault="00BE19CB" w:rsidP="00BE19CB">
      <w:pPr>
        <w:jc w:val="center"/>
        <w:rPr>
          <w:b/>
          <w:bCs/>
          <w:color w:val="FF0000"/>
          <w:sz w:val="40"/>
          <w:szCs w:val="40"/>
          <w:lang w:bidi="ar-EG"/>
        </w:rPr>
      </w:pPr>
      <w:r w:rsidRPr="00BE19CB">
        <w:rPr>
          <w:b/>
          <w:bCs/>
          <w:color w:val="FF0000"/>
          <w:sz w:val="40"/>
          <w:szCs w:val="40"/>
          <w:lang w:bidi="ar-EG"/>
        </w:rPr>
        <w:t>Primary key and unique</w:t>
      </w:r>
    </w:p>
    <w:p w14:paraId="77296CF9" w14:textId="7B126148" w:rsidR="00BE19CB" w:rsidRDefault="00BE19CB" w:rsidP="00BE19CB">
      <w:pPr>
        <w:rPr>
          <w:b/>
          <w:bCs/>
          <w:sz w:val="36"/>
          <w:szCs w:val="36"/>
          <w:lang w:bidi="ar-EG"/>
        </w:rPr>
      </w:pPr>
      <w:r>
        <w:rPr>
          <w:rFonts w:hint="cs"/>
          <w:b/>
          <w:bCs/>
          <w:sz w:val="36"/>
          <w:szCs w:val="36"/>
          <w:rtl/>
          <w:lang w:bidi="ar-EG"/>
        </w:rPr>
        <w:t xml:space="preserve">ال </w:t>
      </w:r>
      <w:r>
        <w:rPr>
          <w:b/>
          <w:bCs/>
          <w:sz w:val="36"/>
          <w:szCs w:val="36"/>
          <w:lang w:bidi="ar-EG"/>
        </w:rPr>
        <w:t>primary key</w:t>
      </w:r>
      <w:r>
        <w:rPr>
          <w:rFonts w:hint="cs"/>
          <w:b/>
          <w:bCs/>
          <w:sz w:val="36"/>
          <w:szCs w:val="36"/>
          <w:rtl/>
          <w:lang w:bidi="ar-EG"/>
        </w:rPr>
        <w:t xml:space="preserve"> </w:t>
      </w:r>
    </w:p>
    <w:p w14:paraId="02ABDFF6" w14:textId="3C66C55E" w:rsidR="00607748" w:rsidRDefault="00BE19CB" w:rsidP="00607748">
      <w:pPr>
        <w:rPr>
          <w:b/>
          <w:bCs/>
          <w:sz w:val="36"/>
          <w:szCs w:val="36"/>
          <w:rtl/>
          <w:lang w:bidi="ar-EG"/>
        </w:rPr>
      </w:pPr>
      <w:r>
        <w:rPr>
          <w:rFonts w:hint="cs"/>
          <w:b/>
          <w:bCs/>
          <w:sz w:val="36"/>
          <w:szCs w:val="36"/>
          <w:rtl/>
          <w:lang w:bidi="ar-EG"/>
        </w:rPr>
        <w:t xml:space="preserve">هي زي ال </w:t>
      </w:r>
      <w:r>
        <w:rPr>
          <w:b/>
          <w:bCs/>
          <w:sz w:val="36"/>
          <w:szCs w:val="36"/>
          <w:lang w:bidi="ar-EG"/>
        </w:rPr>
        <w:t>unique</w:t>
      </w:r>
      <w:r>
        <w:rPr>
          <w:rFonts w:hint="cs"/>
          <w:b/>
          <w:bCs/>
          <w:sz w:val="36"/>
          <w:szCs w:val="36"/>
          <w:rtl/>
          <w:lang w:bidi="ar-EG"/>
        </w:rPr>
        <w:t xml:space="preserve"> يقبل قيم </w:t>
      </w:r>
      <w:proofErr w:type="gramStart"/>
      <w:r>
        <w:rPr>
          <w:rFonts w:hint="cs"/>
          <w:b/>
          <w:bCs/>
          <w:sz w:val="36"/>
          <w:szCs w:val="36"/>
          <w:rtl/>
          <w:lang w:bidi="ar-EG"/>
        </w:rPr>
        <w:t>فريده</w:t>
      </w:r>
      <w:proofErr w:type="gramEnd"/>
      <w:r>
        <w:rPr>
          <w:rFonts w:hint="cs"/>
          <w:b/>
          <w:bCs/>
          <w:sz w:val="36"/>
          <w:szCs w:val="36"/>
          <w:rtl/>
          <w:lang w:bidi="ar-EG"/>
        </w:rPr>
        <w:t xml:space="preserve"> من نوعها و</w:t>
      </w:r>
      <w:r w:rsidR="00607748">
        <w:rPr>
          <w:rFonts w:hint="cs"/>
          <w:b/>
          <w:bCs/>
          <w:sz w:val="36"/>
          <w:szCs w:val="36"/>
          <w:rtl/>
          <w:lang w:bidi="ar-EG"/>
        </w:rPr>
        <w:t xml:space="preserve">لكن </w:t>
      </w:r>
      <w:r w:rsidR="00607748" w:rsidRPr="00607748">
        <w:rPr>
          <w:rFonts w:hint="cs"/>
          <w:b/>
          <w:bCs/>
          <w:color w:val="2F5496" w:themeColor="accent1" w:themeShade="BF"/>
          <w:sz w:val="36"/>
          <w:szCs w:val="36"/>
          <w:rtl/>
          <w:lang w:bidi="ar-EG"/>
        </w:rPr>
        <w:t xml:space="preserve">لا تقبل قيمة ال </w:t>
      </w:r>
      <w:r w:rsidR="00607748" w:rsidRPr="00607748">
        <w:rPr>
          <w:b/>
          <w:bCs/>
          <w:color w:val="2F5496" w:themeColor="accent1" w:themeShade="BF"/>
          <w:sz w:val="36"/>
          <w:szCs w:val="36"/>
          <w:lang w:bidi="ar-EG"/>
        </w:rPr>
        <w:t>null</w:t>
      </w:r>
    </w:p>
    <w:p w14:paraId="4DAE8781" w14:textId="27376255" w:rsidR="00607748" w:rsidRDefault="00607748" w:rsidP="00607748">
      <w:pPr>
        <w:rPr>
          <w:b/>
          <w:bCs/>
          <w:sz w:val="36"/>
          <w:szCs w:val="36"/>
          <w:lang w:bidi="ar-EG"/>
        </w:rPr>
      </w:pPr>
      <w:r>
        <w:rPr>
          <w:rFonts w:hint="cs"/>
          <w:b/>
          <w:bCs/>
          <w:sz w:val="36"/>
          <w:szCs w:val="36"/>
          <w:rtl/>
          <w:lang w:bidi="ar-EG"/>
        </w:rPr>
        <w:t xml:space="preserve">ال </w:t>
      </w:r>
      <w:r>
        <w:rPr>
          <w:b/>
          <w:bCs/>
          <w:sz w:val="36"/>
          <w:szCs w:val="36"/>
          <w:lang w:bidi="ar-EG"/>
        </w:rPr>
        <w:t>primary key</w:t>
      </w:r>
      <w:r>
        <w:rPr>
          <w:rFonts w:hint="cs"/>
          <w:b/>
          <w:bCs/>
          <w:sz w:val="36"/>
          <w:szCs w:val="36"/>
          <w:rtl/>
          <w:lang w:bidi="ar-EG"/>
        </w:rPr>
        <w:t xml:space="preserve"> واحد بس مقبول فيه في كل </w:t>
      </w:r>
      <w:r>
        <w:rPr>
          <w:b/>
          <w:bCs/>
          <w:sz w:val="36"/>
          <w:szCs w:val="36"/>
          <w:lang w:bidi="ar-EG"/>
        </w:rPr>
        <w:t>table</w:t>
      </w:r>
    </w:p>
    <w:p w14:paraId="12C4233C" w14:textId="1FDF91A3" w:rsidR="00607748" w:rsidRDefault="00607748" w:rsidP="00607748">
      <w:pPr>
        <w:rPr>
          <w:b/>
          <w:bCs/>
          <w:sz w:val="36"/>
          <w:szCs w:val="36"/>
          <w:rtl/>
          <w:lang w:bidi="ar-EG"/>
        </w:rPr>
      </w:pPr>
      <w:r>
        <w:rPr>
          <w:rFonts w:hint="cs"/>
          <w:b/>
          <w:bCs/>
          <w:sz w:val="36"/>
          <w:szCs w:val="36"/>
          <w:rtl/>
          <w:lang w:bidi="ar-EG"/>
        </w:rPr>
        <w:t xml:space="preserve">ولكن ال </w:t>
      </w:r>
      <w:r>
        <w:rPr>
          <w:b/>
          <w:bCs/>
          <w:sz w:val="36"/>
          <w:szCs w:val="36"/>
          <w:lang w:bidi="ar-EG"/>
        </w:rPr>
        <w:t xml:space="preserve">unique </w:t>
      </w:r>
      <w:r>
        <w:rPr>
          <w:rFonts w:hint="cs"/>
          <w:b/>
          <w:bCs/>
          <w:sz w:val="36"/>
          <w:szCs w:val="36"/>
          <w:rtl/>
          <w:lang w:bidi="ar-EG"/>
        </w:rPr>
        <w:t xml:space="preserve">عادي ممكن نبقي في كل عمود كذا مره </w:t>
      </w:r>
    </w:p>
    <w:p w14:paraId="5EE2E1C5" w14:textId="2589948C" w:rsidR="00607748" w:rsidRDefault="00607748" w:rsidP="00607748">
      <w:pPr>
        <w:rPr>
          <w:b/>
          <w:bCs/>
          <w:sz w:val="36"/>
          <w:szCs w:val="36"/>
          <w:rtl/>
          <w:lang w:bidi="ar-EG"/>
        </w:rPr>
      </w:pPr>
      <w:r>
        <w:rPr>
          <w:b/>
          <w:bCs/>
          <w:noProof/>
          <w:sz w:val="36"/>
          <w:szCs w:val="36"/>
          <w:rtl/>
          <w:lang w:val="ar-EG" w:bidi="ar-EG"/>
        </w:rPr>
        <w:drawing>
          <wp:anchor distT="0" distB="0" distL="114300" distR="114300" simplePos="0" relativeHeight="251659264" behindDoc="1" locked="0" layoutInCell="1" allowOverlap="1" wp14:anchorId="2A147E66" wp14:editId="2C7276DA">
            <wp:simplePos x="0" y="0"/>
            <wp:positionH relativeFrom="column">
              <wp:posOffset>0</wp:posOffset>
            </wp:positionH>
            <wp:positionV relativeFrom="paragraph">
              <wp:posOffset>537</wp:posOffset>
            </wp:positionV>
            <wp:extent cx="6645910" cy="990600"/>
            <wp:effectExtent l="0" t="0" r="254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990600"/>
                    </a:xfrm>
                    <a:prstGeom prst="rect">
                      <a:avLst/>
                    </a:prstGeom>
                  </pic:spPr>
                </pic:pic>
              </a:graphicData>
            </a:graphic>
          </wp:anchor>
        </w:drawing>
      </w:r>
    </w:p>
    <w:p w14:paraId="5EF6DB67" w14:textId="3E4658B2" w:rsidR="00607748" w:rsidRDefault="00607748" w:rsidP="00607748">
      <w:pPr>
        <w:rPr>
          <w:b/>
          <w:bCs/>
          <w:sz w:val="36"/>
          <w:szCs w:val="36"/>
          <w:rtl/>
          <w:lang w:bidi="ar-EG"/>
        </w:rPr>
      </w:pPr>
    </w:p>
    <w:p w14:paraId="2BC573CA" w14:textId="50F7DF07" w:rsidR="00607748" w:rsidRDefault="00607748" w:rsidP="00607748">
      <w:pPr>
        <w:rPr>
          <w:b/>
          <w:bCs/>
          <w:sz w:val="36"/>
          <w:szCs w:val="36"/>
          <w:rtl/>
          <w:lang w:bidi="ar-EG"/>
        </w:rPr>
      </w:pPr>
    </w:p>
    <w:p w14:paraId="5033F6CB" w14:textId="22369509" w:rsidR="00607748" w:rsidRPr="00BA7FEE" w:rsidRDefault="00607748" w:rsidP="00607748">
      <w:pPr>
        <w:jc w:val="center"/>
        <w:rPr>
          <w:b/>
          <w:bCs/>
          <w:color w:val="FF0000"/>
          <w:sz w:val="44"/>
          <w:szCs w:val="44"/>
          <w:lang w:bidi="ar-EG"/>
        </w:rPr>
      </w:pPr>
      <w:r w:rsidRPr="00BA7FEE">
        <w:rPr>
          <w:b/>
          <w:bCs/>
          <w:color w:val="FF0000"/>
          <w:sz w:val="44"/>
          <w:szCs w:val="44"/>
          <w:lang w:bidi="ar-EG"/>
        </w:rPr>
        <w:lastRenderedPageBreak/>
        <w:t>Stored Procedural</w:t>
      </w:r>
    </w:p>
    <w:p w14:paraId="04F9DDDE" w14:textId="679DE286" w:rsidR="00BA7FEE" w:rsidRPr="00BA7FEE" w:rsidRDefault="00BA7FEE" w:rsidP="00BA7FEE">
      <w:pPr>
        <w:jc w:val="right"/>
        <w:rPr>
          <w:b/>
          <w:bCs/>
          <w:sz w:val="40"/>
          <w:szCs w:val="40"/>
          <w:rtl/>
          <w:lang w:bidi="ar-EG"/>
        </w:rPr>
      </w:pPr>
      <w:r w:rsidRPr="00BA7FEE">
        <w:rPr>
          <w:b/>
          <w:bCs/>
          <w:sz w:val="40"/>
          <w:szCs w:val="40"/>
          <w:lang w:bidi="ar-EG"/>
        </w:rPr>
        <w:t xml:space="preserve">a prepared SQL code that you can save, so the code can be reused over and over </w:t>
      </w:r>
      <w:proofErr w:type="gramStart"/>
      <w:r w:rsidRPr="00BA7FEE">
        <w:rPr>
          <w:b/>
          <w:bCs/>
          <w:sz w:val="40"/>
          <w:szCs w:val="40"/>
          <w:lang w:bidi="ar-EG"/>
        </w:rPr>
        <w:t>again</w:t>
      </w:r>
      <w:proofErr w:type="gramEnd"/>
    </w:p>
    <w:p w14:paraId="23002E32" w14:textId="2F080EAA" w:rsidR="00861671" w:rsidRDefault="00BA7FEE" w:rsidP="00BA7FEE">
      <w:pPr>
        <w:jc w:val="right"/>
        <w:rPr>
          <w:b/>
          <w:bCs/>
          <w:sz w:val="40"/>
          <w:szCs w:val="40"/>
          <w:lang w:bidi="ar-EG"/>
        </w:rPr>
      </w:pPr>
      <w:proofErr w:type="gramStart"/>
      <w:r w:rsidRPr="00BA7FEE">
        <w:rPr>
          <w:b/>
          <w:bCs/>
          <w:sz w:val="40"/>
          <w:szCs w:val="40"/>
          <w:lang w:bidi="ar-EG"/>
        </w:rPr>
        <w:t>So</w:t>
      </w:r>
      <w:proofErr w:type="gramEnd"/>
      <w:r w:rsidRPr="00BA7FEE">
        <w:rPr>
          <w:b/>
          <w:bCs/>
          <w:sz w:val="40"/>
          <w:szCs w:val="40"/>
          <w:lang w:bidi="ar-EG"/>
        </w:rPr>
        <w:t xml:space="preserve"> if you have an SQL query that you write over and over again, save it as a stored procedure, and then just call it to execute it</w:t>
      </w:r>
    </w:p>
    <w:p w14:paraId="63275D62" w14:textId="1735F0EF" w:rsidR="00BA7FEE" w:rsidRPr="00607748" w:rsidRDefault="00BA7FEE" w:rsidP="00BA7FEE">
      <w:pPr>
        <w:jc w:val="right"/>
        <w:rPr>
          <w:b/>
          <w:bCs/>
          <w:sz w:val="40"/>
          <w:szCs w:val="40"/>
          <w:lang w:bidi="ar-EG"/>
        </w:rPr>
      </w:pPr>
      <w:r>
        <w:rPr>
          <w:rFonts w:hint="cs"/>
          <w:b/>
          <w:bCs/>
          <w:sz w:val="40"/>
          <w:szCs w:val="40"/>
          <w:rtl/>
          <w:lang w:bidi="ar-EG"/>
        </w:rPr>
        <w:t xml:space="preserve">هي تجهيز الكود </w:t>
      </w:r>
      <w:proofErr w:type="gramStart"/>
      <w:r>
        <w:rPr>
          <w:rFonts w:hint="cs"/>
          <w:b/>
          <w:bCs/>
          <w:sz w:val="40"/>
          <w:szCs w:val="40"/>
          <w:rtl/>
          <w:lang w:bidi="ar-EG"/>
        </w:rPr>
        <w:t>و حفظة</w:t>
      </w:r>
      <w:proofErr w:type="gramEnd"/>
      <w:r>
        <w:rPr>
          <w:rFonts w:hint="cs"/>
          <w:b/>
          <w:bCs/>
          <w:sz w:val="40"/>
          <w:szCs w:val="40"/>
          <w:rtl/>
          <w:lang w:bidi="ar-EG"/>
        </w:rPr>
        <w:t xml:space="preserve"> و يمكن اعاده استخدامه بالاسم لانت حفظته بيه </w:t>
      </w:r>
      <w:r w:rsidRPr="00BA7FEE">
        <w:rPr>
          <w:rFonts w:ascii="Consolas" w:hAnsi="Consolas"/>
          <w:sz w:val="44"/>
          <w:szCs w:val="44"/>
          <w:shd w:val="clear" w:color="auto" w:fill="FFFFFF"/>
        </w:rPr>
        <w:t>EXEC</w:t>
      </w:r>
    </w:p>
    <w:p w14:paraId="5717F62D" w14:textId="7C4DC8C8" w:rsidR="00607748" w:rsidRDefault="00BA7FEE" w:rsidP="00BA7FEE">
      <w:pPr>
        <w:jc w:val="right"/>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proofErr w:type="gramStart"/>
      <w:r>
        <w:rPr>
          <w:rFonts w:ascii="Consolas" w:hAnsi="Consolas"/>
          <w:color w:val="000000"/>
          <w:sz w:val="23"/>
          <w:szCs w:val="23"/>
          <w:shd w:val="clear" w:color="auto" w:fill="FFFFFF"/>
        </w:rPr>
        <w:t>GO;</w:t>
      </w:r>
      <w:proofErr w:type="gramEnd"/>
    </w:p>
    <w:p w14:paraId="4F1CAD60" w14:textId="73FF36B1" w:rsidR="00BA7FEE" w:rsidRDefault="00BA7FEE" w:rsidP="00BA7FEE">
      <w:pPr>
        <w:jc w:val="right"/>
        <w:rPr>
          <w:rFonts w:ascii="Consolas" w:hAnsi="Consolas"/>
          <w:color w:val="000000"/>
          <w:sz w:val="23"/>
          <w:szCs w:val="23"/>
          <w:shd w:val="clear" w:color="auto" w:fill="FFFFFF"/>
          <w:rtl/>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SelectAllCustomers</w:t>
      </w:r>
      <w:proofErr w:type="spellEnd"/>
      <w:r>
        <w:rPr>
          <w:rFonts w:ascii="Consolas" w:hAnsi="Consolas"/>
          <w:color w:val="000000"/>
          <w:sz w:val="23"/>
          <w:szCs w:val="23"/>
          <w:shd w:val="clear" w:color="auto" w:fill="FFFFFF"/>
        </w:rPr>
        <w:t>;</w:t>
      </w:r>
      <w:proofErr w:type="gramEnd"/>
    </w:p>
    <w:p w14:paraId="42B99FEC" w14:textId="132ED604" w:rsidR="00BA7FEE" w:rsidRDefault="00BA7FEE" w:rsidP="00BA7FEE">
      <w:pPr>
        <w:jc w:val="center"/>
        <w:rPr>
          <w:b/>
          <w:bCs/>
          <w:color w:val="FF0000"/>
          <w:sz w:val="40"/>
          <w:szCs w:val="40"/>
          <w:lang w:bidi="ar-EG"/>
        </w:rPr>
      </w:pPr>
      <w:r w:rsidRPr="00BA7FEE">
        <w:rPr>
          <w:b/>
          <w:bCs/>
          <w:color w:val="FF0000"/>
          <w:sz w:val="40"/>
          <w:szCs w:val="40"/>
          <w:lang w:bidi="ar-EG"/>
        </w:rPr>
        <w:t>Triggers</w:t>
      </w:r>
    </w:p>
    <w:p w14:paraId="7857F86F" w14:textId="77777777" w:rsidR="00E63F0E" w:rsidRDefault="00E63F0E" w:rsidP="00BA7FEE">
      <w:pPr>
        <w:rPr>
          <w:rFonts w:asciiTheme="minorBidi" w:hAnsiTheme="minorBidi"/>
          <w:color w:val="333333"/>
          <w:sz w:val="25"/>
          <w:szCs w:val="24"/>
          <w:shd w:val="clear" w:color="auto" w:fill="FFFFFF"/>
          <w:rtl/>
        </w:rPr>
      </w:pPr>
    </w:p>
    <w:p w14:paraId="730D660B" w14:textId="6410AD74" w:rsidR="00E63F0E" w:rsidRDefault="002004D8" w:rsidP="00E63F0E">
      <w:pPr>
        <w:rPr>
          <w:rFonts w:asciiTheme="minorBidi" w:hAnsiTheme="minorBidi"/>
          <w:b/>
          <w:bCs/>
          <w:color w:val="FF0000"/>
          <w:sz w:val="56"/>
          <w:szCs w:val="56"/>
          <w:lang w:bidi="ar-EG"/>
        </w:rPr>
      </w:pPr>
      <w:r w:rsidRPr="002004D8">
        <w:rPr>
          <w:rFonts w:asciiTheme="minorBidi" w:hAnsiTheme="minorBidi"/>
          <w:color w:val="333333"/>
          <w:sz w:val="32"/>
          <w:szCs w:val="32"/>
          <w:shd w:val="clear" w:color="auto" w:fill="FFFFFF"/>
          <w:rtl/>
        </w:rPr>
        <w:t>يسمى حدث</w:t>
      </w:r>
      <w:r w:rsidRPr="002004D8">
        <w:rPr>
          <w:rFonts w:asciiTheme="minorBidi" w:hAnsiTheme="minorBidi"/>
          <w:color w:val="333333"/>
          <w:sz w:val="32"/>
          <w:szCs w:val="32"/>
          <w:shd w:val="clear" w:color="auto" w:fill="FFFFFF"/>
        </w:rPr>
        <w:t xml:space="preserve"> (Event) </w:t>
      </w:r>
      <w:proofErr w:type="gramStart"/>
      <w:r w:rsidRPr="002004D8">
        <w:rPr>
          <w:rFonts w:asciiTheme="minorBidi" w:hAnsiTheme="minorBidi"/>
          <w:color w:val="333333"/>
          <w:sz w:val="32"/>
          <w:szCs w:val="32"/>
          <w:shd w:val="clear" w:color="auto" w:fill="FFFFFF"/>
          <w:rtl/>
        </w:rPr>
        <w:t>و هو</w:t>
      </w:r>
      <w:proofErr w:type="gramEnd"/>
      <w:r w:rsidRPr="002004D8">
        <w:rPr>
          <w:rFonts w:asciiTheme="minorBidi" w:hAnsiTheme="minorBidi"/>
          <w:color w:val="333333"/>
          <w:sz w:val="32"/>
          <w:szCs w:val="32"/>
          <w:shd w:val="clear" w:color="auto" w:fill="FFFFFF"/>
          <w:rtl/>
        </w:rPr>
        <w:t xml:space="preserve"> عبارة عن أمر يتنفذ بشكل تلقائي في حال تم تنفيذ أمر معين</w:t>
      </w:r>
      <w:r w:rsidRPr="002004D8">
        <w:rPr>
          <w:rFonts w:asciiTheme="minorBidi" w:hAnsiTheme="minorBidi"/>
          <w:color w:val="333333"/>
          <w:sz w:val="32"/>
          <w:szCs w:val="32"/>
          <w:shd w:val="clear" w:color="auto" w:fill="FFFFFF"/>
        </w:rPr>
        <w:t>.</w:t>
      </w:r>
    </w:p>
    <w:p w14:paraId="4FA7FAFB" w14:textId="457F8E02" w:rsidR="00E63F0E" w:rsidRDefault="00E63F0E" w:rsidP="00BA7FEE">
      <w:pPr>
        <w:rPr>
          <w:rFonts w:asciiTheme="minorBidi" w:hAnsiTheme="minorBidi"/>
          <w:b/>
          <w:bCs/>
          <w:color w:val="FF0000"/>
          <w:sz w:val="56"/>
          <w:szCs w:val="56"/>
          <w:rtl/>
          <w:lang w:bidi="ar-EG"/>
        </w:rPr>
      </w:pPr>
      <w:r>
        <w:rPr>
          <w:rFonts w:asciiTheme="minorBidi" w:hAnsiTheme="minorBidi" w:hint="cs"/>
          <w:b/>
          <w:bCs/>
          <w:noProof/>
          <w:color w:val="FF0000"/>
          <w:sz w:val="56"/>
          <w:szCs w:val="56"/>
          <w:lang w:bidi="ar-EG"/>
        </w:rPr>
        <w:drawing>
          <wp:inline distT="0" distB="0" distL="0" distR="0" wp14:anchorId="54F4CDE1" wp14:editId="21188A54">
            <wp:extent cx="6645910" cy="1791970"/>
            <wp:effectExtent l="0" t="0" r="254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791970"/>
                    </a:xfrm>
                    <a:prstGeom prst="rect">
                      <a:avLst/>
                    </a:prstGeom>
                  </pic:spPr>
                </pic:pic>
              </a:graphicData>
            </a:graphic>
          </wp:inline>
        </w:drawing>
      </w:r>
    </w:p>
    <w:p w14:paraId="4977C63B" w14:textId="12FCA7AB" w:rsidR="00E63F0E" w:rsidRDefault="00E63F0E" w:rsidP="00BA7FEE">
      <w:pPr>
        <w:rPr>
          <w:rFonts w:asciiTheme="minorBidi" w:hAnsiTheme="minorBidi"/>
          <w:b/>
          <w:bCs/>
          <w:color w:val="FF0000"/>
          <w:sz w:val="56"/>
          <w:szCs w:val="56"/>
          <w:rtl/>
          <w:lang w:bidi="ar-EG"/>
        </w:rPr>
      </w:pPr>
    </w:p>
    <w:p w14:paraId="590C588D" w14:textId="2A6B42AF" w:rsidR="00E63F0E" w:rsidRDefault="008B4842" w:rsidP="008B4842">
      <w:pPr>
        <w:jc w:val="center"/>
        <w:rPr>
          <w:rFonts w:asciiTheme="minorBidi" w:hAnsiTheme="minorBidi"/>
          <w:b/>
          <w:bCs/>
          <w:color w:val="FF0000"/>
          <w:sz w:val="48"/>
          <w:szCs w:val="48"/>
          <w:lang w:bidi="ar-EG"/>
        </w:rPr>
      </w:pPr>
      <w:r w:rsidRPr="008B4842">
        <w:rPr>
          <w:rFonts w:asciiTheme="minorBidi" w:hAnsiTheme="minorBidi" w:cs="Arial"/>
          <w:b/>
          <w:bCs/>
          <w:sz w:val="48"/>
          <w:szCs w:val="48"/>
          <w:rtl/>
          <w:lang w:bidi="ar-EG"/>
        </w:rPr>
        <w:t xml:space="preserve">الفرق بين </w:t>
      </w:r>
      <w:proofErr w:type="gramStart"/>
      <w:r w:rsidRPr="008B4842">
        <w:rPr>
          <w:rFonts w:asciiTheme="minorBidi" w:hAnsiTheme="minorBidi" w:cs="Arial"/>
          <w:b/>
          <w:bCs/>
          <w:sz w:val="48"/>
          <w:szCs w:val="48"/>
          <w:rtl/>
          <w:lang w:bidi="ar-EG"/>
        </w:rPr>
        <w:t xml:space="preserve">ال </w:t>
      </w:r>
      <w:r w:rsidRPr="008B4842">
        <w:rPr>
          <w:rFonts w:asciiTheme="minorBidi" w:hAnsiTheme="minorBidi" w:cs="Arial"/>
          <w:b/>
          <w:bCs/>
          <w:color w:val="FF0000"/>
          <w:sz w:val="48"/>
          <w:szCs w:val="48"/>
          <w:rtl/>
          <w:lang w:bidi="ar-EG"/>
        </w:rPr>
        <w:t xml:space="preserve"> </w:t>
      </w:r>
      <w:r w:rsidRPr="008B4842">
        <w:rPr>
          <w:rFonts w:asciiTheme="minorBidi" w:hAnsiTheme="minorBidi"/>
          <w:b/>
          <w:bCs/>
          <w:color w:val="FF0000"/>
          <w:sz w:val="48"/>
          <w:szCs w:val="48"/>
          <w:lang w:bidi="ar-EG"/>
        </w:rPr>
        <w:t>charset</w:t>
      </w:r>
      <w:proofErr w:type="gramEnd"/>
      <w:r w:rsidRPr="008B4842">
        <w:rPr>
          <w:rFonts w:asciiTheme="minorBidi" w:hAnsiTheme="minorBidi"/>
          <w:b/>
          <w:bCs/>
          <w:color w:val="FF0000"/>
          <w:sz w:val="48"/>
          <w:szCs w:val="48"/>
          <w:lang w:bidi="ar-EG"/>
        </w:rPr>
        <w:t xml:space="preserve"> and collation</w:t>
      </w:r>
    </w:p>
    <w:p w14:paraId="094C1BE7" w14:textId="64840885" w:rsidR="008B4842" w:rsidRDefault="008B4842" w:rsidP="008B4842">
      <w:pPr>
        <w:jc w:val="right"/>
        <w:rPr>
          <w:rFonts w:asciiTheme="minorBidi" w:hAnsiTheme="minorBidi"/>
          <w:b/>
          <w:bCs/>
          <w:sz w:val="28"/>
          <w:szCs w:val="28"/>
          <w:lang w:bidi="ar-EG"/>
        </w:rPr>
      </w:pPr>
      <w:r w:rsidRPr="008B4842">
        <w:rPr>
          <w:rFonts w:asciiTheme="minorBidi" w:hAnsiTheme="minorBidi"/>
          <w:b/>
          <w:bCs/>
          <w:color w:val="FF0000"/>
          <w:sz w:val="28"/>
          <w:szCs w:val="28"/>
          <w:lang w:bidi="ar-EG"/>
        </w:rPr>
        <w:t xml:space="preserve">A character </w:t>
      </w:r>
      <w:r w:rsidRPr="008B4842">
        <w:rPr>
          <w:rFonts w:asciiTheme="minorBidi" w:hAnsiTheme="minorBidi"/>
          <w:color w:val="44546A" w:themeColor="text2"/>
          <w:sz w:val="28"/>
          <w:szCs w:val="28"/>
          <w:lang w:bidi="ar-EG"/>
        </w:rPr>
        <w:t>set is a set of characters while a collation is the rules for comparing and sorting a particular character set</w:t>
      </w:r>
      <w:r w:rsidRPr="008B4842">
        <w:rPr>
          <w:rFonts w:asciiTheme="minorBidi" w:hAnsiTheme="minorBidi"/>
          <w:color w:val="44546A" w:themeColor="text2"/>
          <w:sz w:val="28"/>
          <w:szCs w:val="28"/>
          <w:lang w:bidi="ar-EG"/>
        </w:rPr>
        <w:t>.</w:t>
      </w:r>
    </w:p>
    <w:p w14:paraId="3309AB83" w14:textId="1FB9ED3C" w:rsidR="008B4842" w:rsidRPr="00E63F0E" w:rsidRDefault="008B4842" w:rsidP="008B4842">
      <w:pPr>
        <w:jc w:val="right"/>
        <w:rPr>
          <w:rFonts w:asciiTheme="minorBidi" w:hAnsiTheme="minorBidi"/>
          <w:b/>
          <w:bCs/>
          <w:color w:val="FF0000"/>
          <w:sz w:val="48"/>
          <w:szCs w:val="48"/>
          <w:rtl/>
          <w:lang w:bidi="ar-EG"/>
        </w:rPr>
      </w:pPr>
      <w:r w:rsidRPr="008B4842">
        <w:rPr>
          <w:rStyle w:val="Strong"/>
          <w:rFonts w:ascii="Segoe UI" w:hAnsi="Segoe UI" w:cs="Segoe UI"/>
          <w:color w:val="FF0000"/>
          <w:sz w:val="23"/>
          <w:szCs w:val="23"/>
          <w:bdr w:val="none" w:sz="0" w:space="0" w:color="auto" w:frame="1"/>
          <w:shd w:val="clear" w:color="auto" w:fill="FFFFFF"/>
        </w:rPr>
        <w:t>Collation</w:t>
      </w:r>
      <w:r w:rsidRPr="008B4842">
        <w:rPr>
          <w:rFonts w:ascii="Segoe UI" w:hAnsi="Segoe UI" w:cs="Segoe UI"/>
          <w:color w:val="FF0000"/>
          <w:sz w:val="23"/>
          <w:szCs w:val="23"/>
          <w:shd w:val="clear" w:color="auto" w:fill="FFFFFF"/>
        </w:rPr>
        <w:t> </w:t>
      </w:r>
      <w:r w:rsidRPr="008B4842">
        <w:rPr>
          <w:rFonts w:ascii="Segoe UI" w:hAnsi="Segoe UI" w:cs="Segoe UI"/>
          <w:color w:val="44546A" w:themeColor="text2"/>
          <w:sz w:val="23"/>
          <w:szCs w:val="23"/>
          <w:shd w:val="clear" w:color="auto" w:fill="FFFFFF"/>
        </w:rPr>
        <w:t>is about comparison between characters. It defines a set of rules to compare characters of a character set.</w:t>
      </w:r>
    </w:p>
    <w:sectPr w:rsidR="008B4842" w:rsidRPr="00E63F0E" w:rsidSect="000E6620">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D0"/>
    <w:rsid w:val="000E6620"/>
    <w:rsid w:val="002004D8"/>
    <w:rsid w:val="0045522C"/>
    <w:rsid w:val="004B0EE0"/>
    <w:rsid w:val="00607748"/>
    <w:rsid w:val="00861671"/>
    <w:rsid w:val="008B4842"/>
    <w:rsid w:val="00AC7130"/>
    <w:rsid w:val="00B908D0"/>
    <w:rsid w:val="00BA7FEE"/>
    <w:rsid w:val="00BE19CB"/>
    <w:rsid w:val="00C318A5"/>
    <w:rsid w:val="00E63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8692"/>
  <w15:chartTrackingRefBased/>
  <w15:docId w15:val="{EBBF7CD6-41A9-4E79-930E-86ABF3F6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74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0E6620"/>
  </w:style>
  <w:style w:type="character" w:styleId="Emphasis">
    <w:name w:val="Emphasis"/>
    <w:basedOn w:val="DefaultParagraphFont"/>
    <w:uiPriority w:val="20"/>
    <w:qFormat/>
    <w:rsid w:val="000E6620"/>
    <w:rPr>
      <w:i/>
      <w:iCs/>
    </w:rPr>
  </w:style>
  <w:style w:type="paragraph" w:styleId="HTMLPreformatted">
    <w:name w:val="HTML Preformatted"/>
    <w:basedOn w:val="Normal"/>
    <w:link w:val="HTMLPreformattedChar"/>
    <w:uiPriority w:val="99"/>
    <w:semiHidden/>
    <w:unhideWhenUsed/>
    <w:rsid w:val="00E63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F0E"/>
    <w:rPr>
      <w:rFonts w:ascii="Courier New" w:eastAsia="Times New Roman" w:hAnsi="Courier New" w:cs="Courier New"/>
      <w:sz w:val="20"/>
      <w:szCs w:val="20"/>
    </w:rPr>
  </w:style>
  <w:style w:type="character" w:customStyle="1" w:styleId="pln">
    <w:name w:val="pln"/>
    <w:basedOn w:val="DefaultParagraphFont"/>
    <w:rsid w:val="00E63F0E"/>
  </w:style>
  <w:style w:type="character" w:customStyle="1" w:styleId="pun">
    <w:name w:val="pun"/>
    <w:basedOn w:val="DefaultParagraphFont"/>
    <w:rsid w:val="00E63F0E"/>
  </w:style>
  <w:style w:type="character" w:customStyle="1" w:styleId="lit">
    <w:name w:val="lit"/>
    <w:basedOn w:val="DefaultParagraphFont"/>
    <w:rsid w:val="00E63F0E"/>
  </w:style>
  <w:style w:type="character" w:styleId="Strong">
    <w:name w:val="Strong"/>
    <w:basedOn w:val="DefaultParagraphFont"/>
    <w:uiPriority w:val="22"/>
    <w:qFormat/>
    <w:rsid w:val="008B4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2E9FF-DB02-46D0-9F43-B633E102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على عبد الغنى على</dc:creator>
  <cp:keywords/>
  <dc:description/>
  <cp:lastModifiedBy>احمد على عبد الغنى على</cp:lastModifiedBy>
  <cp:revision>6</cp:revision>
  <dcterms:created xsi:type="dcterms:W3CDTF">2022-11-10T13:01:00Z</dcterms:created>
  <dcterms:modified xsi:type="dcterms:W3CDTF">2023-04-09T11:46:00Z</dcterms:modified>
</cp:coreProperties>
</file>