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1EDA1" w14:textId="77777777" w:rsidR="00F52591" w:rsidRPr="001B17A3" w:rsidRDefault="00F52591" w:rsidP="00F52591">
      <w:pPr>
        <w:rPr>
          <w:rFonts w:ascii="Times New Roman" w:hAnsi="Times New Roman"/>
          <w:sz w:val="23"/>
          <w:szCs w:val="23"/>
        </w:rPr>
      </w:pPr>
      <w:bookmarkStart w:id="0" w:name="_Toc331773961"/>
    </w:p>
    <w:p w14:paraId="34460B3C" w14:textId="77777777" w:rsidR="00F52591" w:rsidRPr="001B17A3" w:rsidRDefault="00F52591" w:rsidP="00F52591">
      <w:pPr>
        <w:pStyle w:val="Heading1"/>
        <w:jc w:val="center"/>
        <w:rPr>
          <w:rFonts w:ascii="Times New Roman" w:hAnsi="Times New Roman" w:cs="Times New Roman"/>
          <w:sz w:val="23"/>
          <w:szCs w:val="23"/>
          <w:u w:val="single"/>
        </w:rPr>
      </w:pPr>
    </w:p>
    <w:p w14:paraId="7E29DD27" w14:textId="77777777" w:rsidR="00F52591" w:rsidRPr="001B17A3" w:rsidRDefault="00F52591" w:rsidP="00F52591">
      <w:pPr>
        <w:pStyle w:val="Heading1"/>
        <w:rPr>
          <w:rFonts w:ascii="Times New Roman" w:hAnsi="Times New Roman" w:cs="Times New Roman"/>
          <w:sz w:val="23"/>
          <w:szCs w:val="23"/>
          <w:u w:val="single"/>
        </w:rPr>
      </w:pPr>
    </w:p>
    <w:p w14:paraId="271611A3" w14:textId="77777777" w:rsidR="00F52591" w:rsidRDefault="00F52591" w:rsidP="00F52591">
      <w:pPr>
        <w:pStyle w:val="Heading1"/>
        <w:jc w:val="center"/>
        <w:rPr>
          <w:rFonts w:ascii="Times New Roman" w:hAnsi="Times New Roman" w:cs="Times New Roman"/>
          <w:sz w:val="23"/>
          <w:szCs w:val="23"/>
        </w:rPr>
      </w:pPr>
    </w:p>
    <w:p w14:paraId="14AF666B" w14:textId="77777777" w:rsidR="00F52591" w:rsidRPr="002A5062" w:rsidRDefault="00F52591" w:rsidP="00F52591">
      <w:pPr>
        <w:pStyle w:val="Heading1"/>
        <w:rPr>
          <w:rFonts w:ascii="Times New Roman" w:hAnsi="Times New Roman" w:cs="Times New Roman"/>
          <w:sz w:val="23"/>
          <w:szCs w:val="23"/>
        </w:rPr>
      </w:pPr>
      <w:r w:rsidRPr="002A5062">
        <w:rPr>
          <w:rFonts w:ascii="Times New Roman" w:hAnsi="Times New Roman" w:cs="Times New Roman"/>
          <w:sz w:val="23"/>
          <w:szCs w:val="23"/>
        </w:rPr>
        <w:t xml:space="preserve">                                     </w:t>
      </w:r>
      <w:r>
        <w:rPr>
          <w:rFonts w:ascii="Times New Roman" w:hAnsi="Times New Roman" w:cs="Times New Roman"/>
          <w:sz w:val="23"/>
          <w:szCs w:val="23"/>
        </w:rPr>
        <w:tab/>
      </w:r>
      <w:r>
        <w:rPr>
          <w:rFonts w:ascii="Times New Roman" w:hAnsi="Times New Roman" w:cs="Times New Roman"/>
          <w:sz w:val="23"/>
          <w:szCs w:val="23"/>
        </w:rPr>
        <w:tab/>
      </w:r>
      <w:r w:rsidRPr="002A5062">
        <w:rPr>
          <w:rFonts w:ascii="Times New Roman" w:hAnsi="Times New Roman" w:cs="Times New Roman"/>
          <w:sz w:val="23"/>
          <w:szCs w:val="23"/>
        </w:rPr>
        <w:t>Depar</w:t>
      </w:r>
      <w:r>
        <w:rPr>
          <w:rFonts w:ascii="Times New Roman" w:hAnsi="Times New Roman" w:cs="Times New Roman"/>
          <w:sz w:val="23"/>
          <w:szCs w:val="23"/>
        </w:rPr>
        <w:t>tment of Software Engineering</w:t>
      </w:r>
      <w:r w:rsidRPr="002A5062">
        <w:rPr>
          <w:rFonts w:ascii="Times New Roman" w:hAnsi="Times New Roman" w:cs="Times New Roman"/>
          <w:sz w:val="23"/>
          <w:szCs w:val="23"/>
        </w:rPr>
        <w:t xml:space="preserve">  </w:t>
      </w:r>
      <w:r w:rsidRPr="002A5062">
        <w:rPr>
          <w:rFonts w:ascii="Times New Roman" w:hAnsi="Times New Roman" w:cs="Times New Roman"/>
          <w:sz w:val="23"/>
          <w:szCs w:val="23"/>
        </w:rPr>
        <w:br/>
      </w:r>
    </w:p>
    <w:p w14:paraId="27F8E64C" w14:textId="77777777" w:rsidR="00F52591" w:rsidRDefault="00F52591" w:rsidP="00F52591">
      <w:pPr>
        <w:spacing w:before="240" w:after="240" w:line="240" w:lineRule="auto"/>
        <w:jc w:val="center"/>
        <w:rPr>
          <w:rFonts w:ascii="Times New Roman" w:hAnsi="Times New Roman"/>
          <w:b/>
          <w:sz w:val="23"/>
          <w:szCs w:val="23"/>
        </w:rPr>
      </w:pPr>
      <w:r w:rsidRPr="00737BE9">
        <w:rPr>
          <w:rFonts w:ascii="Times New Roman" w:hAnsi="Times New Roman"/>
          <w:b/>
          <w:sz w:val="23"/>
          <w:szCs w:val="23"/>
        </w:rPr>
        <w:t>SE-210: Software Design and Architecture</w:t>
      </w:r>
    </w:p>
    <w:p w14:paraId="12A7B9C5" w14:textId="4B9E200B" w:rsidR="00F52591" w:rsidRPr="001B17A3" w:rsidRDefault="00F52591" w:rsidP="00F52591">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Class: </w:t>
      </w:r>
      <w:r>
        <w:rPr>
          <w:rFonts w:ascii="Times New Roman" w:hAnsi="Times New Roman"/>
          <w:b/>
          <w:sz w:val="23"/>
          <w:szCs w:val="23"/>
        </w:rPr>
        <w:t xml:space="preserve">BESE </w:t>
      </w:r>
      <w:r w:rsidR="00C52B94">
        <w:rPr>
          <w:rFonts w:ascii="Times New Roman" w:hAnsi="Times New Roman"/>
          <w:b/>
          <w:sz w:val="23"/>
          <w:szCs w:val="23"/>
        </w:rPr>
        <w:t>9</w:t>
      </w:r>
      <w:r>
        <w:rPr>
          <w:rFonts w:ascii="Times New Roman" w:hAnsi="Times New Roman"/>
          <w:b/>
          <w:sz w:val="23"/>
          <w:szCs w:val="23"/>
        </w:rPr>
        <w:t>AB</w:t>
      </w:r>
    </w:p>
    <w:p w14:paraId="478E6AF8" w14:textId="77777777" w:rsidR="00F52591" w:rsidRDefault="00F52591" w:rsidP="00F52591">
      <w:pPr>
        <w:spacing w:before="240" w:after="240" w:line="240" w:lineRule="auto"/>
        <w:jc w:val="center"/>
        <w:rPr>
          <w:rFonts w:ascii="Times New Roman" w:eastAsia="Times New Roman" w:hAnsi="Times New Roman"/>
          <w:b/>
          <w:bCs/>
          <w:noProof/>
          <w:kern w:val="32"/>
          <w:sz w:val="23"/>
          <w:szCs w:val="23"/>
        </w:rPr>
      </w:pPr>
      <w:r>
        <w:rPr>
          <w:rFonts w:ascii="Times New Roman" w:eastAsia="Times New Roman" w:hAnsi="Times New Roman"/>
          <w:b/>
          <w:bCs/>
          <w:noProof/>
          <w:kern w:val="32"/>
          <w:sz w:val="23"/>
          <w:szCs w:val="23"/>
        </w:rPr>
        <w:t>Lab 02</w:t>
      </w:r>
      <w:r w:rsidRPr="00F9082E">
        <w:rPr>
          <w:rFonts w:ascii="Times New Roman" w:eastAsia="Times New Roman" w:hAnsi="Times New Roman"/>
          <w:b/>
          <w:bCs/>
          <w:noProof/>
          <w:kern w:val="32"/>
          <w:sz w:val="23"/>
          <w:szCs w:val="23"/>
        </w:rPr>
        <w:t xml:space="preserve">: </w:t>
      </w:r>
      <w:r>
        <w:rPr>
          <w:rFonts w:ascii="Times New Roman" w:eastAsia="Times New Roman" w:hAnsi="Times New Roman"/>
          <w:b/>
          <w:bCs/>
          <w:noProof/>
          <w:kern w:val="32"/>
          <w:sz w:val="23"/>
          <w:szCs w:val="23"/>
        </w:rPr>
        <w:t xml:space="preserve">Class Diagram , </w:t>
      </w:r>
      <w:r w:rsidRPr="00453632">
        <w:rPr>
          <w:rFonts w:ascii="Times New Roman" w:eastAsia="Times New Roman" w:hAnsi="Times New Roman"/>
          <w:b/>
          <w:bCs/>
          <w:noProof/>
          <w:kern w:val="32"/>
          <w:sz w:val="23"/>
          <w:szCs w:val="23"/>
        </w:rPr>
        <w:t>Sequence Diagrams</w:t>
      </w:r>
    </w:p>
    <w:p w14:paraId="3DAA92F9" w14:textId="77777777" w:rsidR="00F52591" w:rsidRPr="0083149E" w:rsidRDefault="00F52591" w:rsidP="00F52591">
      <w:pPr>
        <w:jc w:val="center"/>
        <w:rPr>
          <w:rFonts w:ascii="Times New Roman" w:hAnsi="Times New Roman"/>
          <w:b/>
        </w:rPr>
      </w:pPr>
      <w:r>
        <w:rPr>
          <w:rFonts w:ascii="Times New Roman" w:hAnsi="Times New Roman"/>
          <w:b/>
          <w:color w:val="000000" w:themeColor="text1"/>
          <w:sz w:val="20"/>
          <w:szCs w:val="14"/>
        </w:rPr>
        <w:t>CLO2: SELECT APPROPRIATE DESIGN PATTERN AND ARCHITECTURAL PATTERN FOR A GIVEN PROBLEM.</w:t>
      </w:r>
    </w:p>
    <w:p w14:paraId="53D51CFE" w14:textId="77777777" w:rsidR="00F52591" w:rsidRDefault="00F52591" w:rsidP="00F52591">
      <w:pPr>
        <w:spacing w:before="240" w:after="240" w:line="240" w:lineRule="auto"/>
        <w:jc w:val="center"/>
        <w:rPr>
          <w:rFonts w:ascii="Times New Roman" w:eastAsia="Times New Roman" w:hAnsi="Times New Roman"/>
          <w:b/>
          <w:bCs/>
          <w:noProof/>
          <w:kern w:val="32"/>
          <w:sz w:val="23"/>
          <w:szCs w:val="23"/>
        </w:rPr>
      </w:pPr>
    </w:p>
    <w:p w14:paraId="31C62181" w14:textId="13473A17" w:rsidR="00F52591" w:rsidRPr="001B17A3" w:rsidRDefault="00F52591" w:rsidP="00F52591">
      <w:pPr>
        <w:spacing w:before="240" w:after="240" w:line="240" w:lineRule="auto"/>
        <w:jc w:val="center"/>
        <w:rPr>
          <w:rFonts w:ascii="Times New Roman" w:hAnsi="Times New Roman"/>
          <w:b/>
          <w:sz w:val="23"/>
          <w:szCs w:val="23"/>
        </w:rPr>
      </w:pPr>
      <w:r w:rsidRPr="001B17A3">
        <w:rPr>
          <w:rFonts w:ascii="Times New Roman" w:hAnsi="Times New Roman"/>
          <w:b/>
          <w:sz w:val="23"/>
          <w:szCs w:val="23"/>
        </w:rPr>
        <w:t>Date:</w:t>
      </w:r>
      <w:r>
        <w:rPr>
          <w:rFonts w:ascii="Times New Roman" w:hAnsi="Times New Roman"/>
          <w:b/>
          <w:sz w:val="23"/>
          <w:szCs w:val="23"/>
        </w:rPr>
        <w:t xml:space="preserve"> </w:t>
      </w:r>
      <w:r w:rsidR="00C52B94">
        <w:rPr>
          <w:rFonts w:ascii="Times New Roman" w:hAnsi="Times New Roman"/>
          <w:b/>
          <w:sz w:val="23"/>
          <w:szCs w:val="23"/>
        </w:rPr>
        <w:t>October</w:t>
      </w:r>
      <w:r w:rsidR="004618DD">
        <w:rPr>
          <w:rFonts w:ascii="Times New Roman" w:hAnsi="Times New Roman"/>
          <w:b/>
          <w:sz w:val="23"/>
          <w:szCs w:val="23"/>
        </w:rPr>
        <w:t xml:space="preserve"> </w:t>
      </w:r>
      <w:r w:rsidR="00C52B94">
        <w:rPr>
          <w:rFonts w:ascii="Times New Roman" w:hAnsi="Times New Roman"/>
          <w:b/>
          <w:sz w:val="23"/>
          <w:szCs w:val="23"/>
        </w:rPr>
        <w:t>21</w:t>
      </w:r>
      <w:proofErr w:type="gramStart"/>
      <w:r w:rsidR="004618DD" w:rsidRPr="004618DD">
        <w:rPr>
          <w:rFonts w:ascii="Times New Roman" w:hAnsi="Times New Roman"/>
          <w:b/>
          <w:sz w:val="23"/>
          <w:szCs w:val="23"/>
          <w:vertAlign w:val="superscript"/>
        </w:rPr>
        <w:t>st</w:t>
      </w:r>
      <w:r w:rsidR="004618DD">
        <w:rPr>
          <w:rFonts w:ascii="Times New Roman" w:hAnsi="Times New Roman"/>
          <w:b/>
          <w:sz w:val="23"/>
          <w:szCs w:val="23"/>
        </w:rPr>
        <w:t xml:space="preserve"> ,</w:t>
      </w:r>
      <w:proofErr w:type="gramEnd"/>
      <w:r w:rsidR="004618DD">
        <w:rPr>
          <w:rFonts w:ascii="Times New Roman" w:hAnsi="Times New Roman"/>
          <w:b/>
          <w:sz w:val="23"/>
          <w:szCs w:val="23"/>
        </w:rPr>
        <w:t xml:space="preserve"> 2020</w:t>
      </w:r>
    </w:p>
    <w:p w14:paraId="1B88F0FD" w14:textId="72B17934" w:rsidR="00F52591" w:rsidRDefault="004618DD" w:rsidP="00C52B94">
      <w:pPr>
        <w:spacing w:before="240" w:after="240" w:line="240" w:lineRule="auto"/>
        <w:jc w:val="center"/>
        <w:rPr>
          <w:rFonts w:ascii="Times New Roman" w:hAnsi="Times New Roman"/>
          <w:noProof/>
          <w:sz w:val="23"/>
          <w:szCs w:val="23"/>
        </w:rPr>
      </w:pPr>
      <w:r>
        <w:rPr>
          <w:rFonts w:ascii="Times New Roman" w:hAnsi="Times New Roman"/>
          <w:noProof/>
          <w:sz w:val="23"/>
          <w:szCs w:val="23"/>
        </w:rPr>
        <w:t>Lab Engineer: Sundas Dawood</w:t>
      </w:r>
    </w:p>
    <w:p w14:paraId="65E86064" w14:textId="77777777" w:rsidR="00C52B94" w:rsidRPr="00C52B94" w:rsidRDefault="00C52B94" w:rsidP="00C52B94"/>
    <w:p w14:paraId="6F91E775" w14:textId="77777777" w:rsidR="00F52591" w:rsidRDefault="00F52591" w:rsidP="00F52591"/>
    <w:p w14:paraId="4B6973A2" w14:textId="77777777" w:rsidR="00F52591" w:rsidRPr="008C7BBB" w:rsidRDefault="00F52591" w:rsidP="00F52591">
      <w:pPr>
        <w:pStyle w:val="Heading1"/>
        <w:spacing w:after="240"/>
        <w:jc w:val="center"/>
        <w:rPr>
          <w:rFonts w:ascii="Times New Roman" w:hAnsi="Times New Roman" w:cs="Times New Roman"/>
          <w:noProof/>
          <w:sz w:val="23"/>
          <w:szCs w:val="23"/>
        </w:rPr>
      </w:pPr>
    </w:p>
    <w:p w14:paraId="2785D8B5" w14:textId="77777777" w:rsidR="00F52591" w:rsidRPr="001B17A3" w:rsidRDefault="00F52591" w:rsidP="00F52591">
      <w:pPr>
        <w:rPr>
          <w:rFonts w:ascii="Times New Roman" w:hAnsi="Times New Roman"/>
          <w:sz w:val="23"/>
          <w:szCs w:val="23"/>
        </w:rPr>
      </w:pPr>
    </w:p>
    <w:bookmarkEnd w:id="0"/>
    <w:p w14:paraId="54D75CD6" w14:textId="77777777" w:rsidR="00F52591" w:rsidRDefault="00F52591" w:rsidP="00F52591">
      <w:pPr>
        <w:pStyle w:val="Heading1"/>
        <w:jc w:val="center"/>
      </w:pPr>
      <w:r w:rsidRPr="00352BEF">
        <w:rPr>
          <w:rFonts w:asciiTheme="majorBidi" w:hAnsiTheme="majorBidi" w:cstheme="majorBidi"/>
          <w:noProof/>
        </w:rPr>
        <w:t xml:space="preserve">     </w:t>
      </w:r>
      <w:r w:rsidRPr="00D32076">
        <w:tab/>
      </w:r>
      <w:r>
        <w:br w:type="page"/>
      </w:r>
    </w:p>
    <w:p w14:paraId="0E5FF6C1" w14:textId="6CD693CB" w:rsidR="00C00051" w:rsidRPr="00C00051" w:rsidRDefault="00C00051" w:rsidP="00F52591">
      <w:pPr>
        <w:pStyle w:val="Heading1"/>
        <w:jc w:val="center"/>
        <w:rPr>
          <w:color w:val="FF0000"/>
          <w:sz w:val="44"/>
          <w:szCs w:val="48"/>
        </w:rPr>
      </w:pPr>
      <w:r w:rsidRPr="00C00051">
        <w:rPr>
          <w:color w:val="FF0000"/>
          <w:sz w:val="44"/>
          <w:szCs w:val="48"/>
        </w:rPr>
        <w:lastRenderedPageBreak/>
        <w:t>Ahmed Hassan Ismail – BESE-9B – 237897</w:t>
      </w:r>
    </w:p>
    <w:p w14:paraId="651169B6" w14:textId="7CDB913E" w:rsidR="00F52591" w:rsidRPr="002E5FB9" w:rsidRDefault="00F52591" w:rsidP="00F52591">
      <w:pPr>
        <w:pStyle w:val="Heading1"/>
        <w:jc w:val="center"/>
        <w:rPr>
          <w:rFonts w:asciiTheme="majorBidi" w:hAnsiTheme="majorBidi" w:cstheme="majorBidi"/>
          <w:b w:val="0"/>
          <w:noProof/>
        </w:rPr>
      </w:pPr>
      <w:r>
        <w:rPr>
          <w:sz w:val="28"/>
          <w:u w:val="single"/>
        </w:rPr>
        <w:t>Lab 2: Class Diagram and Sequence Diagrams</w:t>
      </w:r>
    </w:p>
    <w:p w14:paraId="68116180" w14:textId="77777777" w:rsidR="00F52591" w:rsidRDefault="00F52591" w:rsidP="00F52591">
      <w:pPr>
        <w:tabs>
          <w:tab w:val="left" w:pos="4127"/>
        </w:tabs>
        <w:spacing w:before="240" w:after="60"/>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7DD66B66" w14:textId="77777777" w:rsidR="00F52591" w:rsidRDefault="00F52591" w:rsidP="00F52591">
      <w:pPr>
        <w:tabs>
          <w:tab w:val="left" w:pos="4127"/>
        </w:tabs>
        <w:spacing w:before="240" w:after="60"/>
        <w:rPr>
          <w:rFonts w:ascii="Times New Roman" w:hAnsi="Times New Roman"/>
          <w:color w:val="252525"/>
          <w:sz w:val="24"/>
          <w:szCs w:val="24"/>
          <w:shd w:val="clear" w:color="auto" w:fill="FFFFFF"/>
        </w:rPr>
      </w:pPr>
      <w:r w:rsidRPr="001175D0">
        <w:rPr>
          <w:rFonts w:ascii="Times New Roman" w:hAnsi="Times New Roman"/>
          <w:color w:val="252525"/>
          <w:sz w:val="24"/>
          <w:szCs w:val="24"/>
          <w:shd w:val="clear" w:color="auto" w:fill="FFFFFF"/>
        </w:rPr>
        <w:t xml:space="preserve">In this lab, students will learn how to draw sequence, activity and state Machine diagrams according to a given scenario. </w:t>
      </w:r>
    </w:p>
    <w:p w14:paraId="25E32A95" w14:textId="77777777" w:rsidR="00F52591" w:rsidRDefault="00F52591" w:rsidP="00F52591">
      <w:pPr>
        <w:tabs>
          <w:tab w:val="left" w:pos="4127"/>
        </w:tabs>
        <w:spacing w:before="240" w:after="60"/>
        <w:rPr>
          <w:rFonts w:asciiTheme="majorBidi" w:hAnsiTheme="majorBidi" w:cstheme="majorBidi"/>
          <w:b/>
          <w:sz w:val="24"/>
          <w:szCs w:val="36"/>
        </w:rPr>
      </w:pPr>
      <w:r w:rsidRPr="009D4885">
        <w:rPr>
          <w:rFonts w:asciiTheme="majorBidi" w:hAnsiTheme="majorBidi" w:cstheme="majorBidi"/>
          <w:b/>
          <w:sz w:val="24"/>
          <w:szCs w:val="36"/>
        </w:rPr>
        <w:t>Objectives</w:t>
      </w:r>
    </w:p>
    <w:p w14:paraId="16E559CB" w14:textId="77777777" w:rsidR="00F52591" w:rsidRPr="001175D0" w:rsidRDefault="00F52591" w:rsidP="00F52591">
      <w:pPr>
        <w:tabs>
          <w:tab w:val="left" w:pos="4127"/>
        </w:tabs>
        <w:spacing w:before="240" w:after="60"/>
        <w:rPr>
          <w:rFonts w:ascii="Times New Roman" w:hAnsi="Times New Roman"/>
          <w:color w:val="252525"/>
          <w:sz w:val="24"/>
          <w:szCs w:val="24"/>
          <w:shd w:val="clear" w:color="auto" w:fill="FFFFFF"/>
        </w:rPr>
      </w:pPr>
      <w:r w:rsidRPr="001175D0">
        <w:rPr>
          <w:rFonts w:ascii="Times New Roman" w:hAnsi="Times New Roman"/>
          <w:color w:val="252525"/>
          <w:sz w:val="24"/>
          <w:szCs w:val="24"/>
          <w:shd w:val="clear" w:color="auto" w:fill="FFFFFF"/>
        </w:rPr>
        <w:t>After the completion of this lab, students will be able to draw following:</w:t>
      </w:r>
    </w:p>
    <w:p w14:paraId="77B2750B" w14:textId="77777777" w:rsidR="00F52591" w:rsidRPr="001175D0" w:rsidRDefault="00F52591" w:rsidP="00F52591">
      <w:pPr>
        <w:pStyle w:val="ListParagraph"/>
        <w:numPr>
          <w:ilvl w:val="0"/>
          <w:numId w:val="3"/>
        </w:numPr>
        <w:tabs>
          <w:tab w:val="left" w:pos="4127"/>
        </w:tabs>
        <w:spacing w:before="240" w:after="60"/>
        <w:rPr>
          <w:rFonts w:ascii="Times New Roman" w:hAnsi="Times New Roman"/>
          <w:color w:val="252525"/>
          <w:sz w:val="24"/>
          <w:szCs w:val="24"/>
          <w:shd w:val="clear" w:color="auto" w:fill="FFFFFF"/>
        </w:rPr>
      </w:pPr>
      <w:r w:rsidRPr="001175D0">
        <w:rPr>
          <w:rFonts w:ascii="Times New Roman" w:hAnsi="Times New Roman"/>
          <w:color w:val="252525"/>
          <w:sz w:val="24"/>
          <w:szCs w:val="24"/>
          <w:shd w:val="clear" w:color="auto" w:fill="FFFFFF"/>
        </w:rPr>
        <w:t>Sequence Diagram</w:t>
      </w:r>
    </w:p>
    <w:p w14:paraId="14411EF6" w14:textId="77777777" w:rsidR="00F52591" w:rsidRPr="001175D0" w:rsidRDefault="00F52591" w:rsidP="00F52591">
      <w:pPr>
        <w:pStyle w:val="ListParagraph"/>
        <w:numPr>
          <w:ilvl w:val="0"/>
          <w:numId w:val="3"/>
        </w:numPr>
        <w:tabs>
          <w:tab w:val="left" w:pos="4127"/>
        </w:tabs>
        <w:spacing w:before="240" w:after="60"/>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Class Diagram</w:t>
      </w:r>
    </w:p>
    <w:p w14:paraId="214D6F81" w14:textId="77777777" w:rsidR="00F52591" w:rsidRPr="00235246" w:rsidRDefault="00F52591" w:rsidP="00F52591">
      <w:pPr>
        <w:pStyle w:val="ListParagraph"/>
        <w:tabs>
          <w:tab w:val="left" w:pos="4127"/>
        </w:tabs>
        <w:spacing w:before="240" w:after="60"/>
        <w:rPr>
          <w:rFonts w:asciiTheme="majorBidi" w:hAnsiTheme="majorBidi" w:cstheme="majorBidi"/>
          <w:sz w:val="24"/>
          <w:szCs w:val="36"/>
        </w:rPr>
      </w:pPr>
    </w:p>
    <w:p w14:paraId="32BB5AD1" w14:textId="77777777" w:rsidR="00F52591" w:rsidRDefault="00F52591" w:rsidP="00F52591">
      <w:pPr>
        <w:tabs>
          <w:tab w:val="left" w:pos="4127"/>
        </w:tabs>
        <w:spacing w:before="240" w:after="60"/>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5897CB2E" w14:textId="77777777" w:rsidR="00F52591" w:rsidRPr="00737BE9" w:rsidRDefault="00F52591" w:rsidP="00F52591">
      <w:pPr>
        <w:pStyle w:val="ListParagraph"/>
        <w:numPr>
          <w:ilvl w:val="0"/>
          <w:numId w:val="2"/>
        </w:numPr>
        <w:rPr>
          <w:rFonts w:asciiTheme="majorBidi" w:hAnsiTheme="majorBidi" w:cstheme="majorBidi"/>
          <w:sz w:val="24"/>
          <w:szCs w:val="36"/>
        </w:rPr>
      </w:pPr>
      <w:r w:rsidRPr="00737BE9">
        <w:rPr>
          <w:rFonts w:asciiTheme="majorBidi" w:hAnsiTheme="majorBidi" w:cstheme="majorBidi"/>
          <w:sz w:val="24"/>
          <w:szCs w:val="36"/>
        </w:rPr>
        <w:t>Papyrus/Rational Rose</w:t>
      </w:r>
    </w:p>
    <w:p w14:paraId="525A99F2" w14:textId="77777777" w:rsidR="00F52591" w:rsidRDefault="00F52591" w:rsidP="00F52591">
      <w:pPr>
        <w:pStyle w:val="ListParagraph"/>
        <w:tabs>
          <w:tab w:val="left" w:pos="4127"/>
        </w:tabs>
        <w:spacing w:before="240" w:after="60"/>
        <w:rPr>
          <w:rFonts w:asciiTheme="majorBidi" w:hAnsiTheme="majorBidi" w:cstheme="majorBidi"/>
          <w:sz w:val="24"/>
          <w:szCs w:val="36"/>
        </w:rPr>
      </w:pPr>
    </w:p>
    <w:p w14:paraId="78D0CAE0" w14:textId="77777777" w:rsidR="00F52591" w:rsidRDefault="00F52591" w:rsidP="00F52591">
      <w:pPr>
        <w:tabs>
          <w:tab w:val="left" w:pos="4127"/>
        </w:tabs>
        <w:spacing w:before="240" w:after="60"/>
        <w:rPr>
          <w:rFonts w:asciiTheme="majorBidi" w:hAnsiTheme="majorBidi" w:cstheme="majorBidi"/>
          <w:b/>
          <w:sz w:val="24"/>
          <w:szCs w:val="36"/>
        </w:rPr>
      </w:pPr>
      <w:r w:rsidRPr="009D4885">
        <w:rPr>
          <w:rFonts w:asciiTheme="majorBidi" w:hAnsiTheme="majorBidi" w:cstheme="majorBidi"/>
          <w:b/>
          <w:sz w:val="24"/>
          <w:szCs w:val="36"/>
        </w:rPr>
        <w:t>Description</w:t>
      </w:r>
    </w:p>
    <w:p w14:paraId="7D03FE24" w14:textId="77777777" w:rsidR="00F52591" w:rsidRDefault="00F52591" w:rsidP="00F52591">
      <w:pPr>
        <w:tabs>
          <w:tab w:val="left" w:pos="4127"/>
        </w:tabs>
        <w:spacing w:before="240" w:after="60"/>
        <w:jc w:val="both"/>
        <w:rPr>
          <w:rFonts w:ascii="Times New Roman" w:hAnsi="Times New Roman"/>
          <w:color w:val="252525"/>
          <w:sz w:val="24"/>
          <w:szCs w:val="24"/>
          <w:shd w:val="clear" w:color="auto" w:fill="FFFFFF"/>
        </w:rPr>
      </w:pPr>
      <w:r w:rsidRPr="00470E64">
        <w:rPr>
          <w:rFonts w:ascii="Times New Roman" w:hAnsi="Times New Roman"/>
          <w:color w:val="252525"/>
          <w:sz w:val="24"/>
          <w:szCs w:val="24"/>
          <w:shd w:val="clear" w:color="auto" w:fill="FFFFFF"/>
        </w:rPr>
        <w:t>A sequence diagram is an interaction diagram that shows how objects operate with one another and in what order. It is a construct of a message sequence chart. A sequence diagram shows object interactions arranged in time sequence.</w:t>
      </w:r>
    </w:p>
    <w:p w14:paraId="1D399434" w14:textId="77777777" w:rsidR="00F52591" w:rsidRDefault="00F52591" w:rsidP="00F52591">
      <w:pPr>
        <w:tabs>
          <w:tab w:val="left" w:pos="4127"/>
        </w:tabs>
        <w:spacing w:before="240" w:after="60"/>
        <w:rPr>
          <w:rFonts w:asciiTheme="majorBidi" w:hAnsiTheme="majorBidi" w:cstheme="majorBidi"/>
          <w:b/>
          <w:sz w:val="24"/>
          <w:szCs w:val="36"/>
        </w:rPr>
      </w:pPr>
    </w:p>
    <w:p w14:paraId="44F762BC" w14:textId="77777777" w:rsidR="00F52591" w:rsidRDefault="00F52591" w:rsidP="00F52591">
      <w:pPr>
        <w:tabs>
          <w:tab w:val="left" w:pos="4127"/>
        </w:tabs>
        <w:spacing w:before="240" w:after="60"/>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 xml:space="preserve">Task </w:t>
      </w:r>
    </w:p>
    <w:p w14:paraId="6193A9F3" w14:textId="77777777" w:rsidR="00F52591" w:rsidRPr="00AB3498" w:rsidRDefault="00F52591" w:rsidP="00F52591">
      <w:pPr>
        <w:tabs>
          <w:tab w:val="left" w:pos="4127"/>
        </w:tabs>
        <w:spacing w:before="240" w:after="60"/>
        <w:rPr>
          <w:rFonts w:asciiTheme="majorBidi" w:hAnsiTheme="majorBidi" w:cstheme="majorBidi"/>
          <w:b/>
          <w:sz w:val="24"/>
          <w:szCs w:val="36"/>
        </w:rPr>
      </w:pPr>
      <w:r w:rsidRPr="00AB3498">
        <w:rPr>
          <w:rFonts w:asciiTheme="majorBidi" w:hAnsiTheme="majorBidi" w:cstheme="majorBidi"/>
          <w:b/>
          <w:sz w:val="24"/>
          <w:szCs w:val="36"/>
        </w:rPr>
        <w:t>Task 1</w:t>
      </w:r>
    </w:p>
    <w:p w14:paraId="78EBBF71" w14:textId="77777777" w:rsidR="00F52591" w:rsidRDefault="00F52591" w:rsidP="00F52591">
      <w:pPr>
        <w:jc w:val="both"/>
        <w:rPr>
          <w:rFonts w:ascii="Times New Roman" w:hAnsi="Times New Roman"/>
          <w:color w:val="252525"/>
          <w:sz w:val="24"/>
          <w:szCs w:val="24"/>
          <w:shd w:val="clear" w:color="auto" w:fill="FFFFFF"/>
        </w:rPr>
      </w:pPr>
      <w:r w:rsidRPr="001175D0">
        <w:rPr>
          <w:rFonts w:ascii="Times New Roman" w:hAnsi="Times New Roman"/>
          <w:color w:val="252525"/>
          <w:sz w:val="24"/>
          <w:szCs w:val="24"/>
          <w:shd w:val="clear" w:color="auto" w:fill="FFFFFF"/>
        </w:rPr>
        <w:t>This week’s task is to draw Sequence diagram of the ATM system for the following use cases:</w:t>
      </w:r>
    </w:p>
    <w:p w14:paraId="071C4F09" w14:textId="77777777" w:rsidR="00F52591" w:rsidRPr="001175D0" w:rsidRDefault="00F52591" w:rsidP="00F52591">
      <w:pPr>
        <w:pStyle w:val="ListParagraph"/>
        <w:numPr>
          <w:ilvl w:val="0"/>
          <w:numId w:val="1"/>
        </w:numPr>
        <w:tabs>
          <w:tab w:val="left" w:pos="4127"/>
        </w:tabs>
        <w:jc w:val="both"/>
        <w:rPr>
          <w:rFonts w:ascii="Times New Roman" w:hAnsi="Times New Roman"/>
          <w:color w:val="252525"/>
          <w:sz w:val="24"/>
          <w:szCs w:val="24"/>
          <w:shd w:val="clear" w:color="auto" w:fill="FFFFFF"/>
        </w:rPr>
      </w:pPr>
      <w:r w:rsidRPr="001175D0">
        <w:rPr>
          <w:rFonts w:ascii="Times New Roman" w:hAnsi="Times New Roman"/>
          <w:color w:val="252525"/>
          <w:sz w:val="24"/>
          <w:szCs w:val="24"/>
          <w:shd w:val="clear" w:color="auto" w:fill="FFFFFF"/>
        </w:rPr>
        <w:t>Transaction Sequence Diagram</w:t>
      </w:r>
    </w:p>
    <w:p w14:paraId="6410BED8" w14:textId="77777777" w:rsidR="00F52591" w:rsidRPr="001175D0" w:rsidRDefault="00F52591" w:rsidP="00F52591">
      <w:pPr>
        <w:pStyle w:val="ListParagraph"/>
        <w:numPr>
          <w:ilvl w:val="0"/>
          <w:numId w:val="1"/>
        </w:numPr>
        <w:tabs>
          <w:tab w:val="left" w:pos="4127"/>
        </w:tabs>
        <w:jc w:val="both"/>
        <w:rPr>
          <w:rFonts w:ascii="Times New Roman" w:hAnsi="Times New Roman"/>
          <w:color w:val="252525"/>
          <w:sz w:val="24"/>
          <w:szCs w:val="24"/>
          <w:shd w:val="clear" w:color="auto" w:fill="FFFFFF"/>
        </w:rPr>
      </w:pPr>
      <w:r w:rsidRPr="001175D0">
        <w:rPr>
          <w:rFonts w:ascii="Times New Roman" w:hAnsi="Times New Roman"/>
          <w:color w:val="252525"/>
          <w:sz w:val="24"/>
          <w:szCs w:val="24"/>
          <w:shd w:val="clear" w:color="auto" w:fill="FFFFFF"/>
        </w:rPr>
        <w:t>System Startup Sequence Diagram</w:t>
      </w:r>
    </w:p>
    <w:p w14:paraId="7176559C" w14:textId="77777777" w:rsidR="00F52591" w:rsidRPr="001175D0" w:rsidRDefault="00F52591" w:rsidP="00F52591">
      <w:pPr>
        <w:pStyle w:val="ListParagraph"/>
        <w:numPr>
          <w:ilvl w:val="0"/>
          <w:numId w:val="1"/>
        </w:numPr>
        <w:tabs>
          <w:tab w:val="left" w:pos="4127"/>
        </w:tabs>
        <w:jc w:val="both"/>
        <w:rPr>
          <w:rFonts w:ascii="Times New Roman" w:hAnsi="Times New Roman"/>
          <w:color w:val="252525"/>
          <w:sz w:val="24"/>
          <w:szCs w:val="24"/>
          <w:shd w:val="clear" w:color="auto" w:fill="FFFFFF"/>
        </w:rPr>
      </w:pPr>
      <w:r w:rsidRPr="001175D0">
        <w:rPr>
          <w:rFonts w:ascii="Times New Roman" w:hAnsi="Times New Roman"/>
          <w:color w:val="252525"/>
          <w:sz w:val="24"/>
          <w:szCs w:val="24"/>
          <w:shd w:val="clear" w:color="auto" w:fill="FFFFFF"/>
        </w:rPr>
        <w:t>System Shutdown Sequence Diagram</w:t>
      </w:r>
    </w:p>
    <w:p w14:paraId="63BF2626" w14:textId="77777777" w:rsidR="00F52591" w:rsidRPr="00AB3498" w:rsidRDefault="00F52591" w:rsidP="00F52591">
      <w:pPr>
        <w:jc w:val="both"/>
        <w:rPr>
          <w:rFonts w:ascii="Times New Roman" w:hAnsi="Times New Roman"/>
          <w:color w:val="252525"/>
          <w:sz w:val="24"/>
          <w:szCs w:val="24"/>
          <w:u w:val="single"/>
          <w:shd w:val="clear" w:color="auto" w:fill="FFFFFF"/>
        </w:rPr>
      </w:pPr>
    </w:p>
    <w:p w14:paraId="37276FF9" w14:textId="77777777" w:rsidR="00F52591" w:rsidRPr="001175D0" w:rsidRDefault="00F52591" w:rsidP="00F52591">
      <w:pPr>
        <w:pStyle w:val="ListParagraph"/>
        <w:ind w:left="0"/>
        <w:jc w:val="both"/>
        <w:rPr>
          <w:rFonts w:ascii="Times New Roman" w:hAnsi="Times New Roman"/>
          <w:color w:val="252525"/>
          <w:sz w:val="24"/>
          <w:szCs w:val="24"/>
          <w:shd w:val="clear" w:color="auto" w:fill="FFFFFF"/>
        </w:rPr>
      </w:pPr>
      <w:r w:rsidRPr="001175D0">
        <w:rPr>
          <w:rFonts w:ascii="Times New Roman" w:hAnsi="Times New Roman"/>
          <w:color w:val="252525"/>
          <w:sz w:val="24"/>
          <w:szCs w:val="24"/>
          <w:shd w:val="clear" w:color="auto" w:fill="FFFFFF"/>
        </w:rPr>
        <w:t>Additional information about the use cases is given below.</w:t>
      </w:r>
    </w:p>
    <w:p w14:paraId="7EFF7A12" w14:textId="77777777" w:rsidR="00F52591" w:rsidRDefault="00F52591" w:rsidP="00F52591">
      <w:pPr>
        <w:jc w:val="both"/>
        <w:rPr>
          <w:rFonts w:asciiTheme="minorHAnsi" w:hAnsiTheme="minorHAnsi"/>
          <w:sz w:val="24"/>
        </w:rPr>
      </w:pPr>
      <w:r w:rsidRPr="00AB3498">
        <w:rPr>
          <w:rFonts w:ascii="Times New Roman" w:hAnsi="Times New Roman"/>
          <w:color w:val="252525"/>
          <w:sz w:val="24"/>
          <w:szCs w:val="24"/>
          <w:u w:val="single"/>
          <w:shd w:val="clear" w:color="auto" w:fill="FFFFFF"/>
        </w:rPr>
        <w:lastRenderedPageBreak/>
        <w:t>Actors involved</w:t>
      </w:r>
      <w:r w:rsidRPr="00AB3498">
        <w:rPr>
          <w:rFonts w:ascii="Times New Roman" w:hAnsi="Times New Roman"/>
          <w:color w:val="252525"/>
          <w:sz w:val="24"/>
          <w:szCs w:val="24"/>
          <w:shd w:val="clear" w:color="auto" w:fill="FFFFFF"/>
        </w:rPr>
        <w:t>:</w:t>
      </w:r>
    </w:p>
    <w:p w14:paraId="29FB03D8" w14:textId="77777777" w:rsidR="00F52591" w:rsidRPr="00AB3498" w:rsidRDefault="00F52591" w:rsidP="00F52591">
      <w:pPr>
        <w:pStyle w:val="ListParagraph"/>
        <w:numPr>
          <w:ilvl w:val="0"/>
          <w:numId w:val="1"/>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Operator </w:t>
      </w:r>
    </w:p>
    <w:p w14:paraId="1DCF4053" w14:textId="77777777" w:rsidR="00F52591" w:rsidRPr="00AB3498" w:rsidRDefault="00F52591" w:rsidP="00F52591">
      <w:pPr>
        <w:pStyle w:val="ListParagraph"/>
        <w:numPr>
          <w:ilvl w:val="0"/>
          <w:numId w:val="1"/>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Customer </w:t>
      </w:r>
    </w:p>
    <w:p w14:paraId="32E3753D" w14:textId="77777777" w:rsidR="00F52591" w:rsidRPr="00AB3498" w:rsidRDefault="00F52591" w:rsidP="00F52591">
      <w:pPr>
        <w:pStyle w:val="ListParagraph"/>
        <w:numPr>
          <w:ilvl w:val="0"/>
          <w:numId w:val="1"/>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Bank </w:t>
      </w:r>
    </w:p>
    <w:p w14:paraId="5B156AC4" w14:textId="77777777" w:rsidR="00F52591" w:rsidRPr="00AB3498" w:rsidRDefault="00F52591" w:rsidP="00F52591">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Following are the names and brief description of each of the use cases of the ATM system </w:t>
      </w:r>
    </w:p>
    <w:p w14:paraId="5FADD797" w14:textId="77777777" w:rsidR="00F52591" w:rsidRPr="00AB3498" w:rsidRDefault="00F52591" w:rsidP="00F52591">
      <w:pPr>
        <w:jc w:val="both"/>
        <w:rPr>
          <w:rFonts w:ascii="Times New Roman" w:hAnsi="Times New Roman"/>
          <w:color w:val="252525"/>
          <w:sz w:val="24"/>
          <w:szCs w:val="24"/>
          <w:u w:val="single"/>
          <w:shd w:val="clear" w:color="auto" w:fill="FFFFFF"/>
        </w:rPr>
      </w:pPr>
      <w:r w:rsidRPr="00AB3498">
        <w:rPr>
          <w:rFonts w:ascii="Times New Roman" w:hAnsi="Times New Roman"/>
          <w:color w:val="252525"/>
          <w:sz w:val="24"/>
          <w:szCs w:val="24"/>
          <w:u w:val="single"/>
          <w:shd w:val="clear" w:color="auto" w:fill="FFFFFF"/>
        </w:rPr>
        <w:t xml:space="preserve">System Startup Use Case </w:t>
      </w:r>
    </w:p>
    <w:p w14:paraId="2B349565" w14:textId="77777777" w:rsidR="00F52591" w:rsidRPr="00AB3498" w:rsidRDefault="00F52591" w:rsidP="00F52591">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The system is started up when the operator turns the switch to "on" position. The operator will be asked to enter the amount of money currently in the cash dispenser, and a connection to the bank will be established. Customers can then use the ATM machine. </w:t>
      </w:r>
    </w:p>
    <w:p w14:paraId="1B541FDB" w14:textId="77777777" w:rsidR="00F52591" w:rsidRPr="00AB3498" w:rsidRDefault="00F52591" w:rsidP="00F52591">
      <w:pPr>
        <w:jc w:val="both"/>
        <w:rPr>
          <w:rFonts w:ascii="Times New Roman" w:hAnsi="Times New Roman"/>
          <w:color w:val="252525"/>
          <w:sz w:val="24"/>
          <w:szCs w:val="24"/>
          <w:u w:val="single"/>
          <w:shd w:val="clear" w:color="auto" w:fill="FFFFFF"/>
        </w:rPr>
      </w:pPr>
      <w:r w:rsidRPr="00AB3498">
        <w:rPr>
          <w:rFonts w:ascii="Times New Roman" w:hAnsi="Times New Roman"/>
          <w:color w:val="252525"/>
          <w:sz w:val="24"/>
          <w:szCs w:val="24"/>
          <w:u w:val="single"/>
          <w:shd w:val="clear" w:color="auto" w:fill="FFFFFF"/>
        </w:rPr>
        <w:t xml:space="preserve">System Shutdown Use Case </w:t>
      </w:r>
    </w:p>
    <w:p w14:paraId="0556D813" w14:textId="77777777" w:rsidR="00F52591" w:rsidRPr="00AB3498" w:rsidRDefault="00F52591" w:rsidP="00F52591">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Before shutting down the ATM system, the operator makes sure that no customer is using the machine. He then turns the switch to the "off" position. The connection to the bank will be shut down. The operator can then freely to remove deposited envelopes, replenish cash and paper, etc. </w:t>
      </w:r>
    </w:p>
    <w:p w14:paraId="6FABF743" w14:textId="77777777" w:rsidR="00F52591" w:rsidRPr="00AB3498" w:rsidRDefault="00F52591" w:rsidP="00F52591">
      <w:pPr>
        <w:jc w:val="both"/>
        <w:rPr>
          <w:rFonts w:ascii="Times New Roman" w:hAnsi="Times New Roman"/>
          <w:color w:val="252525"/>
          <w:sz w:val="24"/>
          <w:szCs w:val="24"/>
          <w:u w:val="single"/>
          <w:shd w:val="clear" w:color="auto" w:fill="FFFFFF"/>
        </w:rPr>
      </w:pPr>
      <w:r w:rsidRPr="00AB3498">
        <w:rPr>
          <w:rFonts w:ascii="Times New Roman" w:hAnsi="Times New Roman"/>
          <w:color w:val="252525"/>
          <w:sz w:val="24"/>
          <w:szCs w:val="24"/>
          <w:u w:val="single"/>
          <w:shd w:val="clear" w:color="auto" w:fill="FFFFFF"/>
        </w:rPr>
        <w:t xml:space="preserve">Invalid PIN Use Case </w:t>
      </w:r>
    </w:p>
    <w:p w14:paraId="3339C58B" w14:textId="77777777" w:rsidR="00F52591" w:rsidRPr="00AB3498" w:rsidRDefault="00F52591" w:rsidP="00F52591">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This use case extends the transaction use case. </w:t>
      </w:r>
    </w:p>
    <w:p w14:paraId="4A5C373E" w14:textId="77777777" w:rsidR="00F52591" w:rsidRPr="00AB3498" w:rsidRDefault="00F52591" w:rsidP="00F52591">
      <w:pPr>
        <w:jc w:val="both"/>
        <w:rPr>
          <w:rFonts w:ascii="Times New Roman" w:hAnsi="Times New Roman"/>
          <w:color w:val="252525"/>
          <w:sz w:val="24"/>
          <w:szCs w:val="24"/>
          <w:u w:val="single"/>
          <w:shd w:val="clear" w:color="auto" w:fill="FFFFFF"/>
        </w:rPr>
      </w:pPr>
      <w:r w:rsidRPr="00AB3498">
        <w:rPr>
          <w:rFonts w:ascii="Times New Roman" w:hAnsi="Times New Roman"/>
          <w:color w:val="252525"/>
          <w:sz w:val="24"/>
          <w:szCs w:val="24"/>
          <w:u w:val="single"/>
          <w:shd w:val="clear" w:color="auto" w:fill="FFFFFF"/>
        </w:rPr>
        <w:t xml:space="preserve">Session Use Case </w:t>
      </w:r>
    </w:p>
    <w:p w14:paraId="4EC025E1" w14:textId="77777777" w:rsidR="00F52591" w:rsidRPr="00AB3498" w:rsidRDefault="00F52591" w:rsidP="00F52591">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A session is started when a customer inserts an ATM card into the card reader slot of the machine. The ATM pulls the card into the machine and reads it. (If the reader cannot read the card due to improper insertion or a damaged stripe, the card is ejected, an error screen is displayed, and the session is aborted.) The customer is asked to enter his/her PIN, and is then allowed to perform one or more transactions, choosing from a menu of possible types of transaction in each case. After each transaction, the customer is asked whether he/she would like to perform another transaction. When the customer is finished with the transactions, the card is ejected from the machine and the session ends. If a transaction is aborted due to too many invalid PIN entries, the session is also aborted, with the card being retained in the machine. </w:t>
      </w:r>
    </w:p>
    <w:p w14:paraId="3C7A1935" w14:textId="77777777" w:rsidR="00F52591" w:rsidRPr="00AB3498" w:rsidRDefault="00F52591" w:rsidP="00F52591">
      <w:pPr>
        <w:jc w:val="both"/>
        <w:rPr>
          <w:rFonts w:ascii="Times New Roman" w:hAnsi="Times New Roman"/>
          <w:color w:val="252525"/>
          <w:sz w:val="24"/>
          <w:szCs w:val="24"/>
          <w:u w:val="single"/>
          <w:shd w:val="clear" w:color="auto" w:fill="FFFFFF"/>
        </w:rPr>
      </w:pPr>
      <w:r w:rsidRPr="00AB3498">
        <w:rPr>
          <w:rFonts w:ascii="Times New Roman" w:hAnsi="Times New Roman"/>
          <w:color w:val="252525"/>
          <w:sz w:val="24"/>
          <w:szCs w:val="24"/>
          <w:u w:val="single"/>
          <w:shd w:val="clear" w:color="auto" w:fill="FFFFFF"/>
        </w:rPr>
        <w:t xml:space="preserve">Transaction Use Case </w:t>
      </w:r>
    </w:p>
    <w:p w14:paraId="3325D262" w14:textId="77777777" w:rsidR="00F52591" w:rsidRPr="00AB3498" w:rsidRDefault="00F52591" w:rsidP="00F52591">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Note: the session use case includes transaction use case. </w:t>
      </w:r>
    </w:p>
    <w:p w14:paraId="4D04C20F" w14:textId="77777777" w:rsidR="00F52591" w:rsidRPr="00AB3498" w:rsidRDefault="00F52591" w:rsidP="00F52591">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A transaction use case is started within a session when the customer chooses a transaction type from a menu of options. The customer will be asked to provide appropriate details (e.g. account(s) </w:t>
      </w:r>
      <w:r w:rsidRPr="00AB3498">
        <w:rPr>
          <w:rFonts w:ascii="Times New Roman" w:hAnsi="Times New Roman"/>
          <w:color w:val="252525"/>
          <w:sz w:val="24"/>
          <w:szCs w:val="24"/>
          <w:shd w:val="clear" w:color="auto" w:fill="FFFFFF"/>
        </w:rPr>
        <w:lastRenderedPageBreak/>
        <w:t xml:space="preserve">involved, amount). The transaction will then be sent to the bank, along with information from the customer's card and the PIN the customer entered. </w:t>
      </w:r>
    </w:p>
    <w:p w14:paraId="4A9585BA" w14:textId="77777777" w:rsidR="00F52591" w:rsidRPr="00AB3498" w:rsidRDefault="00F52591" w:rsidP="00F52591">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If the bank approves the transaction, any steps needed to complete the transaction (e.g. dispensing cash or accepting an envelope) will be performed, and then a receipt will be printed. Then the customer will be asked whether he/she wishes to do another transaction. </w:t>
      </w:r>
    </w:p>
    <w:p w14:paraId="653806F6" w14:textId="77777777" w:rsidR="00F52591" w:rsidRPr="00AB3498" w:rsidRDefault="00F52591" w:rsidP="00F52591">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If the bank reports that the customer's PIN is invalid, the Invalid PIN extension will be performed and then an attempt will be made to continue the transaction. If the customer's card is retained due to too many invalid PINs, the transaction will be aborted, and the customer will not be offered the option of doing another. </w:t>
      </w:r>
    </w:p>
    <w:p w14:paraId="316FF5C4" w14:textId="77777777" w:rsidR="00F52591" w:rsidRPr="00AB3498" w:rsidRDefault="00F52591" w:rsidP="00F52591">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If a transaction is cancelled by the customer, or fails for any reason other than repeated entries of an invalid PIN, a screen will be displayed informing the customer of the reason for the failure of the transaction, and then the customer will be offered to do another transaction. </w:t>
      </w:r>
    </w:p>
    <w:p w14:paraId="2F343759" w14:textId="77777777" w:rsidR="00F52591" w:rsidRPr="00AB3498" w:rsidRDefault="00F52591" w:rsidP="00F52591">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The customer may cancel a transaction by pressing the Cancel key as described for each individual type of transaction below, also following use cases use transaction use case. </w:t>
      </w:r>
    </w:p>
    <w:p w14:paraId="013C0E54" w14:textId="77777777" w:rsidR="00F52591" w:rsidRPr="00AB3498" w:rsidRDefault="00F52591" w:rsidP="00F52591">
      <w:pPr>
        <w:pStyle w:val="ListParagraph"/>
        <w:numPr>
          <w:ilvl w:val="0"/>
          <w:numId w:val="1"/>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Transfer Transaction Use Case </w:t>
      </w:r>
    </w:p>
    <w:p w14:paraId="77FE5A72" w14:textId="77777777" w:rsidR="00F52591" w:rsidRPr="00AB3498" w:rsidRDefault="00F52591" w:rsidP="00F52591">
      <w:pPr>
        <w:pStyle w:val="ListParagraph"/>
        <w:numPr>
          <w:ilvl w:val="0"/>
          <w:numId w:val="1"/>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Deposit Transaction Use Case </w:t>
      </w:r>
    </w:p>
    <w:p w14:paraId="73E0AE84" w14:textId="77777777" w:rsidR="00F52591" w:rsidRDefault="00F52591" w:rsidP="00F52591">
      <w:pPr>
        <w:pStyle w:val="ListParagraph"/>
        <w:numPr>
          <w:ilvl w:val="0"/>
          <w:numId w:val="1"/>
        </w:numPr>
        <w:tabs>
          <w:tab w:val="left" w:pos="4127"/>
        </w:tabs>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Invalid PIN Extension </w:t>
      </w:r>
    </w:p>
    <w:p w14:paraId="0D93E0F0" w14:textId="77777777" w:rsidR="00F52591" w:rsidRPr="00AB3498" w:rsidRDefault="00F52591" w:rsidP="00F52591">
      <w:pPr>
        <w:tabs>
          <w:tab w:val="left" w:pos="4127"/>
        </w:tabs>
        <w:spacing w:before="240" w:after="60"/>
        <w:rPr>
          <w:rFonts w:asciiTheme="majorBidi" w:hAnsiTheme="majorBidi" w:cstheme="majorBidi"/>
          <w:b/>
          <w:sz w:val="24"/>
          <w:szCs w:val="36"/>
        </w:rPr>
      </w:pPr>
    </w:p>
    <w:p w14:paraId="7D2908B6" w14:textId="77777777" w:rsidR="00F52591" w:rsidRPr="00AB3498" w:rsidRDefault="00F52591" w:rsidP="00F52591">
      <w:pPr>
        <w:tabs>
          <w:tab w:val="left" w:pos="4127"/>
        </w:tabs>
        <w:spacing w:before="240" w:after="60"/>
        <w:rPr>
          <w:rFonts w:asciiTheme="majorBidi" w:hAnsiTheme="majorBidi" w:cstheme="majorBidi"/>
          <w:b/>
          <w:sz w:val="24"/>
          <w:szCs w:val="36"/>
        </w:rPr>
      </w:pPr>
      <w:r w:rsidRPr="00AB3498">
        <w:rPr>
          <w:rFonts w:asciiTheme="majorBidi" w:hAnsiTheme="majorBidi" w:cstheme="majorBidi"/>
          <w:b/>
          <w:sz w:val="24"/>
          <w:szCs w:val="36"/>
        </w:rPr>
        <w:t>Task 2</w:t>
      </w:r>
    </w:p>
    <w:p w14:paraId="2A4030CB" w14:textId="77777777" w:rsidR="00F52591" w:rsidRPr="00AB3498" w:rsidRDefault="00F52591" w:rsidP="00F52591">
      <w:pPr>
        <w:autoSpaceDE w:val="0"/>
        <w:autoSpaceDN w:val="0"/>
        <w:adjustRightInd w:val="0"/>
        <w:spacing w:after="0" w:line="240" w:lineRule="auto"/>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Consider a university having different campuses.  Each campus has many departments. A department has a name and it contains many offices and </w:t>
      </w:r>
      <w:proofErr w:type="gramStart"/>
      <w:r w:rsidRPr="00AB3498">
        <w:rPr>
          <w:rFonts w:ascii="Times New Roman" w:hAnsi="Times New Roman"/>
          <w:color w:val="252525"/>
          <w:sz w:val="24"/>
          <w:szCs w:val="24"/>
          <w:shd w:val="clear" w:color="auto" w:fill="FFFFFF"/>
        </w:rPr>
        <w:t>class rooms</w:t>
      </w:r>
      <w:proofErr w:type="gramEnd"/>
      <w:r w:rsidRPr="00AB3498">
        <w:rPr>
          <w:rFonts w:ascii="Times New Roman" w:hAnsi="Times New Roman"/>
          <w:color w:val="252525"/>
          <w:sz w:val="24"/>
          <w:szCs w:val="24"/>
          <w:shd w:val="clear" w:color="auto" w:fill="FFFFFF"/>
        </w:rPr>
        <w:t>. A person working at the university has a unique ID and can be a professor or an employee.</w:t>
      </w:r>
    </w:p>
    <w:p w14:paraId="7B9CAD31" w14:textId="77777777" w:rsidR="00F52591" w:rsidRPr="00AB3498" w:rsidRDefault="00F52591" w:rsidP="00F52591">
      <w:pPr>
        <w:autoSpaceDE w:val="0"/>
        <w:autoSpaceDN w:val="0"/>
        <w:adjustRightInd w:val="0"/>
        <w:spacing w:after="78" w:line="240" w:lineRule="auto"/>
        <w:jc w:val="both"/>
        <w:rPr>
          <w:rFonts w:ascii="Times New Roman" w:hAnsi="Times New Roman"/>
          <w:color w:val="252525"/>
          <w:sz w:val="24"/>
          <w:szCs w:val="24"/>
          <w:shd w:val="clear" w:color="auto" w:fill="FFFFFF"/>
        </w:rPr>
      </w:pPr>
    </w:p>
    <w:p w14:paraId="44AD1BA6" w14:textId="77777777" w:rsidR="00F52591" w:rsidRPr="00AB3498" w:rsidRDefault="00F52591" w:rsidP="00F52591">
      <w:pPr>
        <w:autoSpaceDE w:val="0"/>
        <w:autoSpaceDN w:val="0"/>
        <w:adjustRightInd w:val="0"/>
        <w:spacing w:after="78" w:line="240" w:lineRule="auto"/>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A professor can be a full, associate or assistant professor and he/she is enrolled in one department.</w:t>
      </w:r>
    </w:p>
    <w:p w14:paraId="400A8A0B" w14:textId="77777777" w:rsidR="00F52591" w:rsidRPr="00AB3498" w:rsidRDefault="00F52591" w:rsidP="00F52591">
      <w:pPr>
        <w:autoSpaceDE w:val="0"/>
        <w:autoSpaceDN w:val="0"/>
        <w:adjustRightInd w:val="0"/>
        <w:spacing w:after="78" w:line="240" w:lineRule="auto"/>
        <w:jc w:val="both"/>
        <w:rPr>
          <w:rFonts w:ascii="Times New Roman" w:hAnsi="Times New Roman"/>
          <w:color w:val="252525"/>
          <w:sz w:val="24"/>
          <w:szCs w:val="24"/>
          <w:shd w:val="clear" w:color="auto" w:fill="FFFFFF"/>
        </w:rPr>
      </w:pPr>
    </w:p>
    <w:p w14:paraId="6F5EA08F" w14:textId="77777777" w:rsidR="00F52591" w:rsidRPr="00AB3498" w:rsidRDefault="00F52591" w:rsidP="00F52591">
      <w:pPr>
        <w:autoSpaceDE w:val="0"/>
        <w:autoSpaceDN w:val="0"/>
        <w:adjustRightInd w:val="0"/>
        <w:spacing w:after="78" w:line="240" w:lineRule="auto"/>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Offices and classrooms have a number ID, and a classroom has </w:t>
      </w:r>
      <w:proofErr w:type="gramStart"/>
      <w:r w:rsidRPr="00AB3498">
        <w:rPr>
          <w:rFonts w:ascii="Times New Roman" w:hAnsi="Times New Roman"/>
          <w:color w:val="252525"/>
          <w:sz w:val="24"/>
          <w:szCs w:val="24"/>
          <w:shd w:val="clear" w:color="auto" w:fill="FFFFFF"/>
        </w:rPr>
        <w:t>a number of</w:t>
      </w:r>
      <w:proofErr w:type="gramEnd"/>
      <w:r w:rsidRPr="00AB3498">
        <w:rPr>
          <w:rFonts w:ascii="Times New Roman" w:hAnsi="Times New Roman"/>
          <w:color w:val="252525"/>
          <w:sz w:val="24"/>
          <w:szCs w:val="24"/>
          <w:shd w:val="clear" w:color="auto" w:fill="FFFFFF"/>
        </w:rPr>
        <w:t xml:space="preserve"> seats.</w:t>
      </w:r>
    </w:p>
    <w:p w14:paraId="1C42829D" w14:textId="77777777" w:rsidR="00F52591" w:rsidRPr="00AB3498" w:rsidRDefault="00F52591" w:rsidP="00F52591">
      <w:pPr>
        <w:autoSpaceDE w:val="0"/>
        <w:autoSpaceDN w:val="0"/>
        <w:adjustRightInd w:val="0"/>
        <w:spacing w:after="0" w:line="240" w:lineRule="auto"/>
        <w:jc w:val="both"/>
        <w:rPr>
          <w:rFonts w:ascii="Times New Roman" w:hAnsi="Times New Roman"/>
          <w:color w:val="252525"/>
          <w:sz w:val="24"/>
          <w:szCs w:val="24"/>
          <w:u w:val="single"/>
          <w:shd w:val="clear" w:color="auto" w:fill="FFFFFF"/>
        </w:rPr>
      </w:pPr>
    </w:p>
    <w:p w14:paraId="3E9993D5" w14:textId="77777777" w:rsidR="00F52591" w:rsidRDefault="00F52591" w:rsidP="00F52591">
      <w:pPr>
        <w:autoSpaceDE w:val="0"/>
        <w:autoSpaceDN w:val="0"/>
        <w:adjustRightInd w:val="0"/>
        <w:spacing w:after="0" w:line="240" w:lineRule="auto"/>
        <w:jc w:val="both"/>
        <w:rPr>
          <w:rFonts w:asciiTheme="minorHAnsi" w:hAnsiTheme="minorHAnsi"/>
          <w:sz w:val="24"/>
          <w:szCs w:val="24"/>
        </w:rPr>
      </w:pPr>
      <w:r w:rsidRPr="00AB3498">
        <w:rPr>
          <w:rFonts w:ascii="Times New Roman" w:hAnsi="Times New Roman"/>
          <w:color w:val="252525"/>
          <w:sz w:val="24"/>
          <w:szCs w:val="24"/>
          <w:u w:val="single"/>
          <w:shd w:val="clear" w:color="auto" w:fill="FFFFFF"/>
        </w:rPr>
        <w:t>Draw a class diagram</w:t>
      </w:r>
      <w:r>
        <w:rPr>
          <w:rFonts w:asciiTheme="minorHAnsi" w:hAnsiTheme="minorHAnsi"/>
          <w:sz w:val="24"/>
          <w:szCs w:val="24"/>
        </w:rPr>
        <w:t xml:space="preserve"> </w:t>
      </w:r>
      <w:r w:rsidRPr="00AB3498">
        <w:rPr>
          <w:rFonts w:ascii="Times New Roman" w:hAnsi="Times New Roman"/>
          <w:color w:val="252525"/>
          <w:sz w:val="24"/>
          <w:szCs w:val="24"/>
          <w:shd w:val="clear" w:color="auto" w:fill="FFFFFF"/>
        </w:rPr>
        <w:t>of the university that clearly demonstrates the basic aggregation and composition aggregation relationships between classes.</w:t>
      </w:r>
      <w:r>
        <w:rPr>
          <w:rFonts w:asciiTheme="minorHAnsi" w:hAnsiTheme="minorHAnsi"/>
          <w:sz w:val="24"/>
          <w:szCs w:val="24"/>
        </w:rPr>
        <w:t xml:space="preserve"> </w:t>
      </w:r>
    </w:p>
    <w:p w14:paraId="24C92135" w14:textId="77777777" w:rsidR="00F52591" w:rsidRDefault="00F52591" w:rsidP="00F52591">
      <w:pPr>
        <w:pStyle w:val="ListParagraph"/>
        <w:ind w:left="0"/>
        <w:rPr>
          <w:rFonts w:asciiTheme="minorHAnsi" w:hAnsiTheme="minorHAnsi"/>
          <w:b/>
          <w:sz w:val="24"/>
        </w:rPr>
      </w:pPr>
    </w:p>
    <w:p w14:paraId="530BA507" w14:textId="77777777" w:rsidR="00F52591" w:rsidRDefault="00F52591" w:rsidP="00F52591">
      <w:pPr>
        <w:autoSpaceDE w:val="0"/>
        <w:autoSpaceDN w:val="0"/>
        <w:adjustRightInd w:val="0"/>
        <w:spacing w:after="0" w:line="240" w:lineRule="auto"/>
        <w:jc w:val="both"/>
        <w:rPr>
          <w:rFonts w:asciiTheme="minorHAnsi" w:hAnsiTheme="minorHAnsi"/>
          <w:sz w:val="24"/>
          <w:szCs w:val="28"/>
        </w:rPr>
      </w:pPr>
    </w:p>
    <w:p w14:paraId="00C6CEEB" w14:textId="77777777" w:rsidR="00F52591" w:rsidRDefault="00F52591" w:rsidP="00F52591">
      <w:pPr>
        <w:pStyle w:val="ListParagraph"/>
        <w:ind w:left="0"/>
        <w:rPr>
          <w:rFonts w:asciiTheme="minorHAnsi" w:hAnsiTheme="minorHAnsi"/>
          <w:b/>
          <w:sz w:val="24"/>
        </w:rPr>
      </w:pPr>
    </w:p>
    <w:p w14:paraId="65FCCAE3" w14:textId="77777777" w:rsidR="00F52591" w:rsidRDefault="00F52591" w:rsidP="00F52591">
      <w:pPr>
        <w:pStyle w:val="ListParagraph"/>
        <w:ind w:left="0"/>
        <w:rPr>
          <w:rFonts w:asciiTheme="minorHAnsi" w:hAnsiTheme="minorHAnsi"/>
          <w:b/>
          <w:sz w:val="24"/>
        </w:rPr>
      </w:pPr>
      <w:r>
        <w:rPr>
          <w:rFonts w:asciiTheme="minorHAnsi" w:hAnsiTheme="minorHAnsi"/>
          <w:b/>
          <w:sz w:val="24"/>
        </w:rPr>
        <w:lastRenderedPageBreak/>
        <w:t>Answer: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52591" w14:paraId="5B6AA510" w14:textId="77777777" w:rsidTr="00A923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tcBorders>
              <w:top w:val="single" w:sz="4" w:space="0" w:color="auto"/>
              <w:left w:val="single" w:sz="4" w:space="0" w:color="auto"/>
              <w:bottom w:val="single" w:sz="4" w:space="0" w:color="auto"/>
              <w:right w:val="single" w:sz="4" w:space="0" w:color="auto"/>
            </w:tcBorders>
            <w:vAlign w:val="center"/>
            <w:hideMark/>
          </w:tcPr>
          <w:p w14:paraId="2E00452D" w14:textId="77777777" w:rsidR="00F52591" w:rsidRDefault="00F52591" w:rsidP="00A92330">
            <w:pPr>
              <w:pStyle w:val="ListParagraph"/>
              <w:ind w:left="0"/>
              <w:jc w:val="center"/>
              <w:rPr>
                <w:rFonts w:asciiTheme="minorHAnsi" w:hAnsiTheme="minorHAnsi"/>
              </w:rPr>
            </w:pPr>
            <w:r>
              <w:rPr>
                <w:rFonts w:asciiTheme="minorHAnsi" w:hAnsiTheme="minorHAnsi"/>
              </w:rPr>
              <w:t>Solution</w:t>
            </w:r>
          </w:p>
        </w:tc>
      </w:tr>
      <w:tr w:rsidR="00F52591" w14:paraId="7DEC7996" w14:textId="77777777" w:rsidTr="00A923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hideMark/>
          </w:tcPr>
          <w:p w14:paraId="254B4F39" w14:textId="00B5D673" w:rsidR="00F52591" w:rsidRDefault="00F52591" w:rsidP="00A92330">
            <w:pPr>
              <w:autoSpaceDE w:val="0"/>
              <w:autoSpaceDN w:val="0"/>
              <w:adjustRightInd w:val="0"/>
              <w:spacing w:line="480" w:lineRule="auto"/>
              <w:rPr>
                <w:rFonts w:asciiTheme="minorHAnsi" w:hAnsiTheme="minorHAnsi"/>
                <w:b w:val="0"/>
                <w:bCs w:val="0"/>
              </w:rPr>
            </w:pPr>
            <w:r>
              <w:rPr>
                <w:rFonts w:asciiTheme="minorHAnsi" w:hAnsiTheme="minorHAnsi"/>
              </w:rPr>
              <w:t>Task 1</w:t>
            </w:r>
          </w:p>
          <w:p w14:paraId="5AF09AD2" w14:textId="43829A84" w:rsidR="00BB10E7" w:rsidRDefault="00BB10E7" w:rsidP="00A92330">
            <w:pPr>
              <w:autoSpaceDE w:val="0"/>
              <w:autoSpaceDN w:val="0"/>
              <w:adjustRightInd w:val="0"/>
              <w:spacing w:line="480" w:lineRule="auto"/>
              <w:rPr>
                <w:rFonts w:asciiTheme="minorHAnsi" w:hAnsiTheme="minorHAnsi"/>
                <w:b w:val="0"/>
                <w:bCs w:val="0"/>
              </w:rPr>
            </w:pPr>
            <w:r>
              <w:rPr>
                <w:rFonts w:asciiTheme="minorHAnsi" w:hAnsiTheme="minorHAnsi"/>
                <w:noProof/>
              </w:rPr>
              <w:drawing>
                <wp:inline distT="0" distB="0" distL="0" distR="0" wp14:anchorId="53312034" wp14:editId="4DB8BEF5">
                  <wp:extent cx="5624945" cy="3791429"/>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2task1.png"/>
                          <pic:cNvPicPr/>
                        </pic:nvPicPr>
                        <pic:blipFill>
                          <a:blip r:embed="rId7">
                            <a:extLst>
                              <a:ext uri="{28A0092B-C50C-407E-A947-70E740481C1C}">
                                <a14:useLocalDpi xmlns:a14="http://schemas.microsoft.com/office/drawing/2010/main" val="0"/>
                              </a:ext>
                            </a:extLst>
                          </a:blip>
                          <a:stretch>
                            <a:fillRect/>
                          </a:stretch>
                        </pic:blipFill>
                        <pic:spPr>
                          <a:xfrm>
                            <a:off x="0" y="0"/>
                            <a:ext cx="5642825" cy="3803481"/>
                          </a:xfrm>
                          <a:prstGeom prst="rect">
                            <a:avLst/>
                          </a:prstGeom>
                        </pic:spPr>
                      </pic:pic>
                    </a:graphicData>
                  </a:graphic>
                </wp:inline>
              </w:drawing>
            </w:r>
          </w:p>
          <w:p w14:paraId="046E87CF" w14:textId="32FEDBD6" w:rsidR="00BB10E7" w:rsidRDefault="00BB10E7" w:rsidP="00A92330">
            <w:pPr>
              <w:autoSpaceDE w:val="0"/>
              <w:autoSpaceDN w:val="0"/>
              <w:adjustRightInd w:val="0"/>
              <w:spacing w:line="480" w:lineRule="auto"/>
              <w:rPr>
                <w:rFonts w:asciiTheme="minorHAnsi" w:hAnsiTheme="minorHAnsi"/>
                <w:b w:val="0"/>
                <w:bCs w:val="0"/>
              </w:rPr>
            </w:pPr>
            <w:r>
              <w:rPr>
                <w:rFonts w:asciiTheme="minorHAnsi" w:hAnsiTheme="minorHAnsi"/>
                <w:noProof/>
              </w:rPr>
              <w:lastRenderedPageBreak/>
              <w:drawing>
                <wp:inline distT="0" distB="0" distL="0" distR="0" wp14:anchorId="12334E82" wp14:editId="214A1B1D">
                  <wp:extent cx="3961905" cy="3028571"/>
                  <wp:effectExtent l="0" t="0" r="635"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2task2.png"/>
                          <pic:cNvPicPr/>
                        </pic:nvPicPr>
                        <pic:blipFill>
                          <a:blip r:embed="rId8">
                            <a:extLst>
                              <a:ext uri="{28A0092B-C50C-407E-A947-70E740481C1C}">
                                <a14:useLocalDpi xmlns:a14="http://schemas.microsoft.com/office/drawing/2010/main" val="0"/>
                              </a:ext>
                            </a:extLst>
                          </a:blip>
                          <a:stretch>
                            <a:fillRect/>
                          </a:stretch>
                        </pic:blipFill>
                        <pic:spPr>
                          <a:xfrm>
                            <a:off x="0" y="0"/>
                            <a:ext cx="3961905" cy="3028571"/>
                          </a:xfrm>
                          <a:prstGeom prst="rect">
                            <a:avLst/>
                          </a:prstGeom>
                        </pic:spPr>
                      </pic:pic>
                    </a:graphicData>
                  </a:graphic>
                </wp:inline>
              </w:drawing>
            </w:r>
          </w:p>
          <w:p w14:paraId="76447256" w14:textId="2F1C1D3D" w:rsidR="00BB10E7" w:rsidRDefault="00BB10E7" w:rsidP="00A92330">
            <w:pPr>
              <w:autoSpaceDE w:val="0"/>
              <w:autoSpaceDN w:val="0"/>
              <w:adjustRightInd w:val="0"/>
              <w:spacing w:line="480" w:lineRule="auto"/>
              <w:rPr>
                <w:rFonts w:asciiTheme="minorHAnsi" w:hAnsiTheme="minorHAnsi"/>
              </w:rPr>
            </w:pPr>
            <w:r>
              <w:rPr>
                <w:rFonts w:asciiTheme="minorHAnsi" w:hAnsiTheme="minorHAnsi"/>
                <w:noProof/>
              </w:rPr>
              <w:drawing>
                <wp:inline distT="0" distB="0" distL="0" distR="0" wp14:anchorId="649A7FCE" wp14:editId="1735D8FD">
                  <wp:extent cx="3371850" cy="38004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2task2.1.png"/>
                          <pic:cNvPicPr/>
                        </pic:nvPicPr>
                        <pic:blipFill>
                          <a:blip r:embed="rId9">
                            <a:extLst>
                              <a:ext uri="{28A0092B-C50C-407E-A947-70E740481C1C}">
                                <a14:useLocalDpi xmlns:a14="http://schemas.microsoft.com/office/drawing/2010/main" val="0"/>
                              </a:ext>
                            </a:extLst>
                          </a:blip>
                          <a:stretch>
                            <a:fillRect/>
                          </a:stretch>
                        </pic:blipFill>
                        <pic:spPr>
                          <a:xfrm>
                            <a:off x="0" y="0"/>
                            <a:ext cx="3371850" cy="3800475"/>
                          </a:xfrm>
                          <a:prstGeom prst="rect">
                            <a:avLst/>
                          </a:prstGeom>
                        </pic:spPr>
                      </pic:pic>
                    </a:graphicData>
                  </a:graphic>
                </wp:inline>
              </w:drawing>
            </w:r>
          </w:p>
          <w:p w14:paraId="552B1393" w14:textId="07D2286C" w:rsidR="00F52591" w:rsidRDefault="00F52591" w:rsidP="00A92330">
            <w:pPr>
              <w:autoSpaceDE w:val="0"/>
              <w:autoSpaceDN w:val="0"/>
              <w:adjustRightInd w:val="0"/>
              <w:spacing w:line="480" w:lineRule="auto"/>
              <w:rPr>
                <w:rFonts w:asciiTheme="minorHAnsi" w:hAnsiTheme="minorHAnsi"/>
                <w:b w:val="0"/>
                <w:bCs w:val="0"/>
              </w:rPr>
            </w:pPr>
            <w:r>
              <w:rPr>
                <w:rFonts w:asciiTheme="minorHAnsi" w:hAnsiTheme="minorHAnsi"/>
              </w:rPr>
              <w:lastRenderedPageBreak/>
              <w:t>Task 2</w:t>
            </w:r>
          </w:p>
          <w:p w14:paraId="246567CA" w14:textId="284D920A" w:rsidR="00BB10E7" w:rsidRDefault="00BB10E7" w:rsidP="00A92330">
            <w:pPr>
              <w:autoSpaceDE w:val="0"/>
              <w:autoSpaceDN w:val="0"/>
              <w:adjustRightInd w:val="0"/>
              <w:spacing w:line="480" w:lineRule="auto"/>
              <w:rPr>
                <w:rFonts w:asciiTheme="minorHAnsi" w:hAnsiTheme="minorHAnsi"/>
              </w:rPr>
            </w:pPr>
            <w:r>
              <w:rPr>
                <w:rFonts w:asciiTheme="minorHAnsi" w:hAnsiTheme="minorHAnsi"/>
                <w:noProof/>
              </w:rPr>
              <w:drawing>
                <wp:inline distT="0" distB="0" distL="0" distR="0" wp14:anchorId="42E8493F" wp14:editId="50FB6EC5">
                  <wp:extent cx="5629275" cy="501967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2task3.png"/>
                          <pic:cNvPicPr/>
                        </pic:nvPicPr>
                        <pic:blipFill>
                          <a:blip r:embed="rId10">
                            <a:extLst>
                              <a:ext uri="{28A0092B-C50C-407E-A947-70E740481C1C}">
                                <a14:useLocalDpi xmlns:a14="http://schemas.microsoft.com/office/drawing/2010/main" val="0"/>
                              </a:ext>
                            </a:extLst>
                          </a:blip>
                          <a:stretch>
                            <a:fillRect/>
                          </a:stretch>
                        </pic:blipFill>
                        <pic:spPr>
                          <a:xfrm>
                            <a:off x="0" y="0"/>
                            <a:ext cx="5629275" cy="5019675"/>
                          </a:xfrm>
                          <a:prstGeom prst="rect">
                            <a:avLst/>
                          </a:prstGeom>
                        </pic:spPr>
                      </pic:pic>
                    </a:graphicData>
                  </a:graphic>
                </wp:inline>
              </w:drawing>
            </w:r>
          </w:p>
          <w:p w14:paraId="709ACE62" w14:textId="77777777" w:rsidR="00F52591" w:rsidRDefault="00F52591" w:rsidP="00A92330">
            <w:pPr>
              <w:autoSpaceDE w:val="0"/>
              <w:autoSpaceDN w:val="0"/>
              <w:adjustRightInd w:val="0"/>
              <w:spacing w:line="480" w:lineRule="auto"/>
              <w:rPr>
                <w:rFonts w:asciiTheme="minorHAnsi" w:hAnsiTheme="minorHAnsi"/>
              </w:rPr>
            </w:pPr>
          </w:p>
        </w:tc>
        <w:bookmarkStart w:id="1" w:name="_GoBack"/>
        <w:bookmarkEnd w:id="1"/>
      </w:tr>
    </w:tbl>
    <w:p w14:paraId="74017696" w14:textId="77777777" w:rsidR="00F52591" w:rsidRDefault="00F52591" w:rsidP="00F52591">
      <w:pPr>
        <w:tabs>
          <w:tab w:val="left" w:pos="4127"/>
        </w:tabs>
        <w:spacing w:after="60"/>
        <w:jc w:val="both"/>
        <w:rPr>
          <w:rFonts w:asciiTheme="majorBidi" w:hAnsiTheme="majorBidi" w:cstheme="majorBidi"/>
          <w:b/>
          <w:sz w:val="24"/>
          <w:szCs w:val="36"/>
        </w:rPr>
      </w:pPr>
    </w:p>
    <w:p w14:paraId="772F4583" w14:textId="77777777" w:rsidR="00F52591" w:rsidRPr="00235246" w:rsidRDefault="00F52591" w:rsidP="00F52591">
      <w:pPr>
        <w:tabs>
          <w:tab w:val="left" w:pos="4127"/>
        </w:tabs>
        <w:spacing w:after="60"/>
        <w:jc w:val="both"/>
        <w:rPr>
          <w:rFonts w:asciiTheme="majorBidi" w:hAnsiTheme="majorBidi" w:cstheme="majorBidi"/>
          <w:b/>
          <w:sz w:val="24"/>
          <w:szCs w:val="36"/>
        </w:rPr>
      </w:pPr>
      <w:r w:rsidRPr="00235246">
        <w:rPr>
          <w:rFonts w:asciiTheme="majorBidi" w:hAnsiTheme="majorBidi" w:cstheme="majorBidi"/>
          <w:b/>
          <w:sz w:val="24"/>
          <w:szCs w:val="36"/>
        </w:rPr>
        <w:t>Deliverables</w:t>
      </w:r>
    </w:p>
    <w:p w14:paraId="6B8A9784" w14:textId="58A0313C" w:rsidR="00F52591" w:rsidRPr="00AB3498" w:rsidRDefault="00F52591" w:rsidP="00F52591">
      <w:pPr>
        <w:jc w:val="both"/>
        <w:rPr>
          <w:rFonts w:ascii="Times New Roman" w:hAnsi="Times New Roman"/>
          <w:color w:val="252525"/>
          <w:sz w:val="24"/>
          <w:szCs w:val="24"/>
          <w:shd w:val="clear" w:color="auto" w:fill="FFFFFF"/>
        </w:rPr>
      </w:pPr>
      <w:r w:rsidRPr="00AB3498">
        <w:rPr>
          <w:rFonts w:ascii="Times New Roman" w:hAnsi="Times New Roman"/>
          <w:color w:val="252525"/>
          <w:sz w:val="24"/>
          <w:szCs w:val="24"/>
          <w:shd w:val="clear" w:color="auto" w:fill="FFFFFF"/>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completed Word document to get your work graded. You must also submit this Word document </w:t>
      </w:r>
      <w:r w:rsidRPr="00AB3498">
        <w:rPr>
          <w:rFonts w:ascii="Times New Roman" w:hAnsi="Times New Roman"/>
          <w:color w:val="252525"/>
          <w:sz w:val="24"/>
          <w:szCs w:val="24"/>
          <w:shd w:val="clear" w:color="auto" w:fill="FFFFFF"/>
        </w:rPr>
        <w:lastRenderedPageBreak/>
        <w:t xml:space="preserve">on the LMS. In case of any problems with submissions on LMS, submit your Lab assignments by emailing it to </w:t>
      </w:r>
      <w:proofErr w:type="spellStart"/>
      <w:r w:rsidR="00871FBB" w:rsidRPr="00871FBB">
        <w:t>Sundas</w:t>
      </w:r>
      <w:proofErr w:type="spellEnd"/>
      <w:r w:rsidR="00871FBB" w:rsidRPr="00871FBB">
        <w:t xml:space="preserve"> Dawood &lt;sundas.dawood@seecs.edu.pk&gt;</w:t>
      </w:r>
    </w:p>
    <w:p w14:paraId="6AA99184" w14:textId="26BC0880" w:rsidR="005270B2" w:rsidRPr="00803D2E" w:rsidRDefault="005270B2">
      <w:pPr>
        <w:rPr>
          <w:rFonts w:asciiTheme="majorBidi" w:hAnsiTheme="majorBidi" w:cstheme="majorBidi"/>
          <w:sz w:val="24"/>
          <w:szCs w:val="36"/>
        </w:rPr>
      </w:pPr>
    </w:p>
    <w:sectPr w:rsidR="005270B2" w:rsidRPr="00803D2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7F712" w14:textId="77777777" w:rsidR="00034D70" w:rsidRDefault="00034D70" w:rsidP="00F52591">
      <w:pPr>
        <w:spacing w:after="0" w:line="240" w:lineRule="auto"/>
      </w:pPr>
      <w:r>
        <w:separator/>
      </w:r>
    </w:p>
  </w:endnote>
  <w:endnote w:type="continuationSeparator" w:id="0">
    <w:p w14:paraId="32D681FE" w14:textId="77777777" w:rsidR="00034D70" w:rsidRDefault="00034D70" w:rsidP="00F52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B5F1E" w14:textId="77777777" w:rsidR="00034D70" w:rsidRDefault="00034D70" w:rsidP="00F52591">
      <w:pPr>
        <w:spacing w:after="0" w:line="240" w:lineRule="auto"/>
      </w:pPr>
      <w:r>
        <w:separator/>
      </w:r>
    </w:p>
  </w:footnote>
  <w:footnote w:type="continuationSeparator" w:id="0">
    <w:p w14:paraId="1B5C7F61" w14:textId="77777777" w:rsidR="00034D70" w:rsidRDefault="00034D70" w:rsidP="00F52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C290B" w14:textId="77777777" w:rsidR="00F52591" w:rsidRDefault="00F52591" w:rsidP="00F52591">
    <w:pPr>
      <w:pStyle w:val="Header"/>
    </w:pPr>
    <w:r w:rsidRPr="000C0F1C">
      <w:rPr>
        <w:b/>
        <w:noProof/>
        <w:sz w:val="32"/>
        <w:szCs w:val="32"/>
      </w:rPr>
      <w:drawing>
        <wp:inline distT="0" distB="0" distL="0" distR="0" wp14:anchorId="0C9FC8EC" wp14:editId="68EBB490">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372F43F2" w14:textId="77777777" w:rsidR="00F52591" w:rsidRDefault="00F525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106EB"/>
    <w:multiLevelType w:val="hybridMultilevel"/>
    <w:tmpl w:val="163C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43414E"/>
    <w:multiLevelType w:val="hybridMultilevel"/>
    <w:tmpl w:val="30E63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591"/>
    <w:rsid w:val="00034D70"/>
    <w:rsid w:val="001603F3"/>
    <w:rsid w:val="00244FF7"/>
    <w:rsid w:val="004618DD"/>
    <w:rsid w:val="005270B2"/>
    <w:rsid w:val="00621A08"/>
    <w:rsid w:val="00803D2E"/>
    <w:rsid w:val="00871FBB"/>
    <w:rsid w:val="008E5976"/>
    <w:rsid w:val="00A07C01"/>
    <w:rsid w:val="00AA4016"/>
    <w:rsid w:val="00BB10E7"/>
    <w:rsid w:val="00C00051"/>
    <w:rsid w:val="00C52B94"/>
    <w:rsid w:val="00E764A0"/>
    <w:rsid w:val="00F5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310D"/>
  <w15:chartTrackingRefBased/>
  <w15:docId w15:val="{C1154676-EE2F-4B81-BED0-D5DE73C1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59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F52591"/>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591"/>
    <w:rPr>
      <w:rFonts w:ascii="Arial" w:eastAsia="Times New Roman" w:hAnsi="Arial" w:cs="Arial"/>
      <w:b/>
      <w:bCs/>
      <w:kern w:val="32"/>
      <w:sz w:val="32"/>
      <w:szCs w:val="32"/>
    </w:rPr>
  </w:style>
  <w:style w:type="paragraph" w:styleId="ListParagraph">
    <w:name w:val="List Paragraph"/>
    <w:basedOn w:val="Normal"/>
    <w:uiPriority w:val="34"/>
    <w:qFormat/>
    <w:rsid w:val="00F52591"/>
    <w:pPr>
      <w:ind w:left="720"/>
      <w:contextualSpacing/>
    </w:pPr>
  </w:style>
  <w:style w:type="table" w:customStyle="1" w:styleId="LightList1">
    <w:name w:val="Light List1"/>
    <w:basedOn w:val="TableNormal"/>
    <w:uiPriority w:val="61"/>
    <w:rsid w:val="00F5259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F52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591"/>
    <w:rPr>
      <w:rFonts w:ascii="Calibri" w:eastAsia="Calibri" w:hAnsi="Calibri" w:cs="Times New Roman"/>
    </w:rPr>
  </w:style>
  <w:style w:type="paragraph" w:styleId="Footer">
    <w:name w:val="footer"/>
    <w:basedOn w:val="Normal"/>
    <w:link w:val="FooterChar"/>
    <w:uiPriority w:val="99"/>
    <w:unhideWhenUsed/>
    <w:rsid w:val="00F52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59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52539">
      <w:bodyDiv w:val="1"/>
      <w:marLeft w:val="0"/>
      <w:marRight w:val="0"/>
      <w:marTop w:val="0"/>
      <w:marBottom w:val="0"/>
      <w:divBdr>
        <w:top w:val="none" w:sz="0" w:space="0" w:color="auto"/>
        <w:left w:val="none" w:sz="0" w:space="0" w:color="auto"/>
        <w:bottom w:val="none" w:sz="0" w:space="0" w:color="auto"/>
        <w:right w:val="none" w:sz="0" w:space="0" w:color="auto"/>
      </w:divBdr>
    </w:div>
    <w:div w:id="189720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Ahmed Ismail</cp:lastModifiedBy>
  <cp:revision>8</cp:revision>
  <dcterms:created xsi:type="dcterms:W3CDTF">2019-09-11T05:07:00Z</dcterms:created>
  <dcterms:modified xsi:type="dcterms:W3CDTF">2020-10-27T21:49:00Z</dcterms:modified>
</cp:coreProperties>
</file>