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EE" w:rsidRPr="00976EEE" w:rsidRDefault="00976EEE" w:rsidP="00976EEE">
      <w:pPr>
        <w:pStyle w:val="ListParagraph"/>
        <w:jc w:val="center"/>
        <w:rPr>
          <w:b/>
          <w:bCs/>
          <w:i/>
          <w:iCs/>
          <w:sz w:val="36"/>
          <w:szCs w:val="36"/>
          <w:u w:val="single"/>
        </w:rPr>
      </w:pPr>
      <w:r w:rsidRPr="00976EEE">
        <w:rPr>
          <w:b/>
          <w:bCs/>
          <w:i/>
          <w:iCs/>
          <w:sz w:val="36"/>
          <w:szCs w:val="36"/>
          <w:u w:val="single"/>
        </w:rPr>
        <w:t>Functional Requirement</w:t>
      </w:r>
    </w:p>
    <w:p w:rsidR="00976EEE" w:rsidRPr="00AD3FF0" w:rsidRDefault="00976EEE" w:rsidP="00976EEE">
      <w:pPr>
        <w:pStyle w:val="ListParagraph"/>
        <w:jc w:val="center"/>
        <w:rPr>
          <w:sz w:val="36"/>
          <w:szCs w:val="36"/>
        </w:rPr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Pr="00C959F4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 REQUIREMENT  0.1 </w:t>
            </w:r>
          </w:p>
        </w:tc>
      </w:tr>
      <w:tr w:rsidR="00976EEE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SWE.01</w:t>
            </w:r>
          </w:p>
        </w:tc>
      </w:tr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Add User </w:t>
            </w:r>
          </w:p>
        </w:tc>
      </w:tr>
      <w:tr w:rsidR="00976EEE" w:rsidTr="00D1776C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Pr="00C959F4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59F4">
              <w:rPr>
                <w:rFonts w:ascii="Arial" w:hAnsi="Arial" w:cs="Arial"/>
                <w:color w:val="000000"/>
              </w:rPr>
              <w:t>Administrator</w:t>
            </w:r>
          </w:p>
        </w:tc>
      </w:tr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sz w:val="28"/>
              </w:rPr>
              <w:t>Add account details of user like account no, name, email etc…</w:t>
            </w:r>
          </w:p>
        </w:tc>
      </w:tr>
      <w:tr w:rsidR="00976EEE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Pr="00C959F4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</w:pPr>
          </w:p>
        </w:tc>
      </w:tr>
    </w:tbl>
    <w:p w:rsidR="004E262A" w:rsidRDefault="00601BA3"/>
    <w:p w:rsidR="00976EEE" w:rsidRDefault="00976EEE"/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Pr="00C959F4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0.2</w:t>
            </w:r>
          </w:p>
        </w:tc>
      </w:tr>
      <w:tr w:rsidR="00976EEE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SWE.02</w:t>
            </w:r>
          </w:p>
        </w:tc>
      </w:tr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5B7D37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5B7D37">
              <w:rPr>
                <w:bCs/>
                <w:sz w:val="28"/>
              </w:rPr>
              <w:t>View User Details</w:t>
            </w:r>
          </w:p>
        </w:tc>
      </w:tr>
      <w:tr w:rsidR="00976EEE" w:rsidTr="00D1776C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Pr="00C959F4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59F4">
              <w:rPr>
                <w:rFonts w:ascii="Arial" w:hAnsi="Arial" w:cs="Arial"/>
                <w:color w:val="000000"/>
              </w:rPr>
              <w:t>Administrator</w:t>
            </w:r>
          </w:p>
        </w:tc>
      </w:tr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Pr="005B7D37" w:rsidRDefault="00976EEE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5B7D37">
              <w:rPr>
                <w:sz w:val="28"/>
              </w:rPr>
              <w:t>System allows admi</w:t>
            </w:r>
            <w:r>
              <w:rPr>
                <w:sz w:val="28"/>
              </w:rPr>
              <w:t xml:space="preserve">n to view registered user </w:t>
            </w:r>
            <w:r w:rsidRPr="005B7D37">
              <w:rPr>
                <w:sz w:val="28"/>
              </w:rPr>
              <w:t>details.</w:t>
            </w:r>
          </w:p>
        </w:tc>
      </w:tr>
    </w:tbl>
    <w:p w:rsidR="00976EEE" w:rsidRDefault="00976EEE"/>
    <w:p w:rsidR="00976EEE" w:rsidRDefault="00976EEE"/>
    <w:p w:rsidR="00976EEE" w:rsidRDefault="00976EEE"/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0.3</w:t>
            </w:r>
          </w:p>
        </w:tc>
      </w:tr>
      <w:tr w:rsidR="00976EEE" w:rsidTr="00976EEE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SWE.03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5B7D37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5B7D37">
              <w:rPr>
                <w:bCs/>
                <w:sz w:val="28"/>
              </w:rPr>
              <w:t>View Feedback</w:t>
            </w:r>
          </w:p>
        </w:tc>
      </w:tr>
      <w:tr w:rsidR="00976EEE" w:rsidTr="00976EE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59F4">
              <w:rPr>
                <w:rFonts w:ascii="Arial" w:hAnsi="Arial" w:cs="Arial"/>
                <w:color w:val="000000"/>
              </w:rPr>
              <w:t>Administrator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1C61F0">
              <w:rPr>
                <w:sz w:val="28"/>
              </w:rPr>
              <w:t>Admin can view all the feedbacks from the registered users.</w:t>
            </w:r>
          </w:p>
        </w:tc>
      </w:tr>
    </w:tbl>
    <w:p w:rsidR="00976EEE" w:rsidRDefault="00976EEE"/>
    <w:p w:rsidR="00976EEE" w:rsidRDefault="00976EEE"/>
    <w:p w:rsidR="00976EEE" w:rsidRDefault="00976EEE"/>
    <w:p w:rsidR="00976EEE" w:rsidRDefault="00976EEE"/>
    <w:p w:rsidR="00976EEE" w:rsidRDefault="00976EEE"/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0.4</w:t>
            </w:r>
          </w:p>
        </w:tc>
      </w:tr>
      <w:tr w:rsidR="00976EEE" w:rsidTr="00976EEE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SWE.04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1C61F0">
              <w:rPr>
                <w:bCs/>
                <w:sz w:val="28"/>
              </w:rPr>
              <w:t>Unblock accounts</w:t>
            </w:r>
          </w:p>
        </w:tc>
      </w:tr>
      <w:tr w:rsidR="00976EEE" w:rsidTr="00976EE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59F4">
              <w:rPr>
                <w:rFonts w:ascii="Arial" w:hAnsi="Arial" w:cs="Arial"/>
                <w:color w:val="000000"/>
              </w:rPr>
              <w:t>Administrator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1C61F0">
              <w:rPr>
                <w:sz w:val="28"/>
              </w:rPr>
              <w:t>Admin or respective authority is allowed to unblock the users account on request.</w:t>
            </w:r>
          </w:p>
        </w:tc>
      </w:tr>
    </w:tbl>
    <w:p w:rsidR="00976EEE" w:rsidRDefault="00976EEE"/>
    <w:p w:rsidR="00976EEE" w:rsidRDefault="00976EEE"/>
    <w:p w:rsidR="00976EEE" w:rsidRDefault="00976EEE"/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0.5</w:t>
            </w:r>
          </w:p>
        </w:tc>
      </w:tr>
      <w:tr w:rsidR="00976EEE" w:rsidTr="00976EEE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SWE.05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1C61F0">
              <w:rPr>
                <w:bCs/>
                <w:sz w:val="28"/>
              </w:rPr>
              <w:t>Login</w:t>
            </w:r>
          </w:p>
        </w:tc>
      </w:tr>
      <w:tr w:rsidR="00976EEE" w:rsidTr="00976EE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tabs>
                <w:tab w:val="left" w:pos="19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Local login 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User need to login with the credentials received on email.</w:t>
            </w:r>
          </w:p>
        </w:tc>
      </w:tr>
    </w:tbl>
    <w:p w:rsidR="00976EEE" w:rsidRDefault="00976EEE"/>
    <w:p w:rsidR="00976EEE" w:rsidRDefault="00976EEE"/>
    <w:p w:rsidR="00976EEE" w:rsidRDefault="00976EEE" w:rsidP="00976EEE">
      <w:pPr>
        <w:rPr>
          <w:sz w:val="32"/>
          <w:szCs w:val="32"/>
          <w:lang w:bidi="ar-EG"/>
        </w:rPr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0.6</w:t>
            </w:r>
          </w:p>
        </w:tc>
      </w:tr>
      <w:tr w:rsidR="00976EEE" w:rsidTr="00976EEE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SWE.06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1C61F0">
              <w:rPr>
                <w:bCs/>
                <w:sz w:val="28"/>
              </w:rPr>
              <w:t>New Transaction</w:t>
            </w:r>
          </w:p>
        </w:tc>
      </w:tr>
      <w:tr w:rsidR="00976EEE" w:rsidTr="00976EE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Pr="00324679" w:rsidRDefault="00976EEE" w:rsidP="00D1776C">
            <w:pPr>
              <w:pStyle w:val="TableContents"/>
              <w:tabs>
                <w:tab w:val="left" w:pos="19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Transaction module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This is the module where Sequential Pattern Mining Algorithm will be applied.</w:t>
            </w:r>
          </w:p>
        </w:tc>
      </w:tr>
    </w:tbl>
    <w:p w:rsidR="00976EEE" w:rsidRDefault="00976EEE"/>
    <w:p w:rsidR="00976EEE" w:rsidRDefault="00976EEE"/>
    <w:p w:rsidR="00976EEE" w:rsidRDefault="00976EEE"/>
    <w:p w:rsidR="00976EEE" w:rsidRDefault="00976EEE"/>
    <w:p w:rsidR="00976EEE" w:rsidRDefault="00976EEE"/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0.7</w:t>
            </w:r>
          </w:p>
        </w:tc>
      </w:tr>
      <w:tr w:rsidR="00976EEE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SWE.07</w:t>
            </w:r>
          </w:p>
        </w:tc>
      </w:tr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324679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324679">
              <w:rPr>
                <w:bCs/>
                <w:sz w:val="28"/>
              </w:rPr>
              <w:t>View Transaction</w:t>
            </w:r>
          </w:p>
        </w:tc>
      </w:tr>
      <w:tr w:rsidR="00976EEE" w:rsidTr="00D1776C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Pr="00324679" w:rsidRDefault="00976EEE" w:rsidP="00D1776C">
            <w:pPr>
              <w:pStyle w:val="TableContents"/>
              <w:tabs>
                <w:tab w:val="left" w:pos="19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Transaction module</w:t>
            </w:r>
          </w:p>
        </w:tc>
      </w:tr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Search a particular time spawn, and get all the transaction in that spawn</w:t>
            </w:r>
          </w:p>
        </w:tc>
      </w:tr>
    </w:tbl>
    <w:p w:rsidR="00976EEE" w:rsidRDefault="00976EEE"/>
    <w:p w:rsidR="00976EEE" w:rsidRDefault="00976EEE"/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0.8</w:t>
            </w:r>
          </w:p>
        </w:tc>
      </w:tr>
      <w:tr w:rsidR="00976EEE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SWE.08</w:t>
            </w:r>
          </w:p>
        </w:tc>
      </w:tr>
      <w:tr w:rsidR="00976EEE" w:rsidRPr="00324679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324679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324679">
              <w:rPr>
                <w:bCs/>
                <w:sz w:val="28"/>
              </w:rPr>
              <w:t>Check Website</w:t>
            </w:r>
          </w:p>
        </w:tc>
      </w:tr>
      <w:tr w:rsidR="00976EEE" w:rsidRPr="00324679" w:rsidTr="00D1776C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Pr="00324679" w:rsidRDefault="00976EEE" w:rsidP="00D1776C">
            <w:pPr>
              <w:pStyle w:val="TableContents"/>
              <w:tabs>
                <w:tab w:val="left" w:pos="19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secure</w:t>
            </w:r>
          </w:p>
        </w:tc>
      </w:tr>
      <w:tr w:rsidR="00976EEE" w:rsidRPr="001C61F0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Pr="001C61F0" w:rsidRDefault="00976EEE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Check the site if its authentic or not</w:t>
            </w:r>
          </w:p>
        </w:tc>
      </w:tr>
    </w:tbl>
    <w:p w:rsidR="00976EEE" w:rsidRDefault="00976EEE"/>
    <w:p w:rsidR="00976EEE" w:rsidRDefault="00976EEE"/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0.9</w:t>
            </w:r>
          </w:p>
        </w:tc>
      </w:tr>
      <w:tr w:rsidR="00976EEE" w:rsidTr="00976EEE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SWE.09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3C6E0B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3C6E0B">
              <w:rPr>
                <w:bCs/>
                <w:sz w:val="28"/>
              </w:rPr>
              <w:t>View Balance</w:t>
            </w:r>
          </w:p>
        </w:tc>
      </w:tr>
      <w:tr w:rsidR="00976EEE" w:rsidTr="00976EE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Pr="003C6E0B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C6E0B">
              <w:rPr>
                <w:rStyle w:val="Strong"/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Confirmed Balance</w:t>
            </w:r>
          </w:p>
        </w:tc>
      </w:tr>
      <w:tr w:rsidR="00976EEE" w:rsidTr="0097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proofErr w:type="gramStart"/>
            <w:r>
              <w:rPr>
                <w:sz w:val="28"/>
              </w:rPr>
              <w:t>All the</w:t>
            </w:r>
            <w:proofErr w:type="gramEnd"/>
            <w:r>
              <w:rPr>
                <w:sz w:val="28"/>
              </w:rPr>
              <w:t xml:space="preserve"> registered user can view their respective balance in their account.</w:t>
            </w:r>
          </w:p>
        </w:tc>
      </w:tr>
    </w:tbl>
    <w:p w:rsidR="00976EEE" w:rsidRDefault="00976EEE"/>
    <w:p w:rsidR="00976EEE" w:rsidRDefault="00976EEE"/>
    <w:p w:rsidR="00976EEE" w:rsidRDefault="00976EEE"/>
    <w:p w:rsidR="00976EEE" w:rsidRDefault="00976EEE"/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r w:rsidRPr="00C959F4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FUNCTIONAL 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REQUIREMENT  10</w:t>
            </w:r>
          </w:p>
        </w:tc>
      </w:tr>
      <w:tr w:rsidR="00976EEE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SWE.10</w:t>
            </w:r>
          </w:p>
        </w:tc>
      </w:tr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133" w:type="dxa"/>
          </w:tcPr>
          <w:p w:rsidR="00976EEE" w:rsidRPr="003C6E0B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 w:rsidRPr="003C6E0B">
              <w:rPr>
                <w:bCs/>
                <w:sz w:val="28"/>
              </w:rPr>
              <w:t>Transfer Money</w:t>
            </w:r>
          </w:p>
        </w:tc>
      </w:tr>
      <w:tr w:rsidR="00976EEE" w:rsidTr="00D1776C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33" w:type="dxa"/>
          </w:tcPr>
          <w:p w:rsidR="00976EEE" w:rsidRPr="0014637A" w:rsidRDefault="00976EEE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4637A">
              <w:rPr>
                <w:rFonts w:ascii="Times New Roman" w:hAnsi="Times New Roman"/>
                <w:color w:val="000000"/>
                <w:sz w:val="28"/>
                <w:szCs w:val="28"/>
              </w:rPr>
              <w:t>transfer</w:t>
            </w:r>
          </w:p>
        </w:tc>
      </w:tr>
      <w:tr w:rsidR="00976EEE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76EEE" w:rsidRDefault="00976EEE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33" w:type="dxa"/>
          </w:tcPr>
          <w:p w:rsidR="00976EEE" w:rsidRDefault="00976EEE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sz w:val="28"/>
              </w:rPr>
              <w:t xml:space="preserve">User can transfer their money to any other account. </w:t>
            </w:r>
          </w:p>
        </w:tc>
      </w:tr>
    </w:tbl>
    <w:p w:rsidR="006D4E6B" w:rsidRDefault="006D4E6B" w:rsidP="006D4E6B">
      <w:pPr>
        <w:pStyle w:val="ListParagraph"/>
        <w:tabs>
          <w:tab w:val="left" w:pos="6128"/>
        </w:tabs>
        <w:suppressAutoHyphens/>
        <w:spacing w:line="360" w:lineRule="auto"/>
        <w:jc w:val="center"/>
        <w:rPr>
          <w:rFonts w:eastAsia="Times New Roman" w:cs="Times New Roman"/>
          <w:b/>
          <w:bCs/>
          <w:i/>
          <w:iCs/>
          <w:sz w:val="36"/>
          <w:szCs w:val="36"/>
          <w:u w:val="single"/>
        </w:rPr>
      </w:pPr>
      <w:r w:rsidRPr="006D4E6B">
        <w:rPr>
          <w:rFonts w:eastAsia="Times New Roman" w:cs="Times New Roman"/>
          <w:b/>
          <w:bCs/>
          <w:i/>
          <w:iCs/>
          <w:sz w:val="36"/>
          <w:szCs w:val="36"/>
          <w:u w:val="single"/>
        </w:rPr>
        <w:lastRenderedPageBreak/>
        <w:t>Non – Functional requirements</w:t>
      </w:r>
    </w:p>
    <w:p w:rsidR="006D4E6B" w:rsidRPr="006D4E6B" w:rsidRDefault="006D4E6B" w:rsidP="006D4E6B">
      <w:pPr>
        <w:pStyle w:val="ListParagraph"/>
        <w:tabs>
          <w:tab w:val="left" w:pos="6128"/>
        </w:tabs>
        <w:suppressAutoHyphens/>
        <w:spacing w:line="360" w:lineRule="auto"/>
        <w:jc w:val="center"/>
        <w:rPr>
          <w:rFonts w:eastAsia="Times New Roman" w:cs="Times New Roman"/>
          <w:b/>
          <w:bCs/>
          <w:i/>
          <w:iCs/>
          <w:sz w:val="36"/>
          <w:szCs w:val="36"/>
          <w:u w:val="single"/>
        </w:rPr>
      </w:pPr>
    </w:p>
    <w:p w:rsidR="006D4E6B" w:rsidRDefault="006D4E6B" w:rsidP="006D4E6B">
      <w:pPr>
        <w:pStyle w:val="ListParagraph"/>
        <w:numPr>
          <w:ilvl w:val="0"/>
          <w:numId w:val="1"/>
        </w:numPr>
        <w:tabs>
          <w:tab w:val="left" w:pos="6128"/>
        </w:tabs>
        <w:suppressAutoHyphens/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The system stores previous transaction patterns for each user.</w:t>
      </w:r>
    </w:p>
    <w:p w:rsidR="006D4E6B" w:rsidRDefault="006D4E6B" w:rsidP="006D4E6B">
      <w:pPr>
        <w:pStyle w:val="ListParagraph"/>
        <w:numPr>
          <w:ilvl w:val="0"/>
          <w:numId w:val="1"/>
        </w:numPr>
        <w:tabs>
          <w:tab w:val="left" w:pos="6128"/>
        </w:tabs>
        <w:suppressAutoHyphens/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Based upon the user spending ability and even country, it calculates user’s characteristics.</w:t>
      </w:r>
    </w:p>
    <w:p w:rsidR="006D4E6B" w:rsidRDefault="006D4E6B" w:rsidP="006D4E6B">
      <w:pPr>
        <w:pStyle w:val="ListParagraph"/>
        <w:numPr>
          <w:ilvl w:val="0"/>
          <w:numId w:val="1"/>
        </w:numPr>
        <w:tabs>
          <w:tab w:val="left" w:pos="6128"/>
        </w:tabs>
        <w:suppressAutoHyphens/>
        <w:spacing w:line="360" w:lineRule="auto"/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8"/>
        </w:rPr>
        <w:t>More than 20 -30 % deviation of user’s transaction (spending history and operating country) is considered as an invalid attempt and system takes action.</w:t>
      </w:r>
      <w:bookmarkStart w:id="0" w:name="_GoBack"/>
      <w:bookmarkEnd w:id="0"/>
    </w:p>
    <w:p w:rsidR="006D4E6B" w:rsidRDefault="006D4E6B" w:rsidP="006D4E6B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User can make online payment securely.</w:t>
      </w:r>
    </w:p>
    <w:p w:rsidR="006D4E6B" w:rsidRDefault="006D4E6B" w:rsidP="006D4E6B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Data mining algorithm used in this system provides better performance as compared to other traditional classifications algorithms.</w:t>
      </w:r>
    </w:p>
    <w:p w:rsidR="006D4E6B" w:rsidRDefault="006D4E6B" w:rsidP="006D4E6B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sz w:val="28"/>
        </w:rPr>
      </w:pPr>
      <w:r>
        <w:rPr>
          <w:rFonts w:eastAsia="Times New Roman" w:cs="Times New Roman"/>
          <w:sz w:val="28"/>
          <w:szCs w:val="26"/>
        </w:rPr>
        <w:t xml:space="preserve">With the help of this system user can also purchase products online without any hesitation. </w:t>
      </w:r>
    </w:p>
    <w:p w:rsidR="00976EEE" w:rsidRPr="00976EEE" w:rsidRDefault="00976EEE" w:rsidP="00976EEE">
      <w:pPr>
        <w:tabs>
          <w:tab w:val="left" w:pos="1535"/>
        </w:tabs>
      </w:pPr>
    </w:p>
    <w:sectPr w:rsidR="00976EEE" w:rsidRPr="00976E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1"/>
    <w:family w:val="auto"/>
    <w:pitch w:val="variable"/>
  </w:font>
  <w:font w:name="Thorndale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EE"/>
    <w:rsid w:val="000C0266"/>
    <w:rsid w:val="002741D9"/>
    <w:rsid w:val="003F33A3"/>
    <w:rsid w:val="00601BA3"/>
    <w:rsid w:val="006D4E6B"/>
    <w:rsid w:val="00943D7A"/>
    <w:rsid w:val="0097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76EEE"/>
    <w:pPr>
      <w:ind w:left="720"/>
      <w:contextualSpacing/>
    </w:pPr>
  </w:style>
  <w:style w:type="paragraph" w:customStyle="1" w:styleId="TableContents">
    <w:name w:val="Table Contents"/>
    <w:basedOn w:val="Normal"/>
    <w:rsid w:val="00976EEE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</w:rPr>
  </w:style>
  <w:style w:type="table" w:styleId="LightShading">
    <w:name w:val="Light Shading"/>
    <w:basedOn w:val="TableNormal"/>
    <w:uiPriority w:val="60"/>
    <w:rsid w:val="00976E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976E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76EEE"/>
    <w:pPr>
      <w:ind w:left="720"/>
      <w:contextualSpacing/>
    </w:pPr>
  </w:style>
  <w:style w:type="paragraph" w:customStyle="1" w:styleId="TableContents">
    <w:name w:val="Table Contents"/>
    <w:basedOn w:val="Normal"/>
    <w:rsid w:val="00976EEE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</w:rPr>
  </w:style>
  <w:style w:type="table" w:styleId="LightShading">
    <w:name w:val="Light Shading"/>
    <w:basedOn w:val="TableNormal"/>
    <w:uiPriority w:val="60"/>
    <w:rsid w:val="00976E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976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83CE-5579-4871-B758-76FE351E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2019-04-20T20:57:00Z</cp:lastPrinted>
  <dcterms:created xsi:type="dcterms:W3CDTF">2019-04-20T20:56:00Z</dcterms:created>
  <dcterms:modified xsi:type="dcterms:W3CDTF">2019-04-20T20:59:00Z</dcterms:modified>
</cp:coreProperties>
</file>