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C2" w:rsidRPr="0021375A" w:rsidRDefault="00F871C2" w:rsidP="0021375A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  <w:r w:rsidRPr="0021375A">
        <w:rPr>
          <w:b/>
          <w:bCs/>
          <w:i/>
          <w:iCs/>
          <w:sz w:val="32"/>
          <w:szCs w:val="32"/>
          <w:u w:val="single"/>
        </w:rPr>
        <w:t xml:space="preserve">Use-cases description </w:t>
      </w:r>
    </w:p>
    <w:p w:rsidR="00F871C2" w:rsidRDefault="00F871C2" w:rsidP="00F871C2">
      <w:pPr>
        <w:pStyle w:val="NoSpacing"/>
        <w:rPr>
          <w:sz w:val="32"/>
          <w:szCs w:val="32"/>
        </w:rPr>
      </w:pPr>
      <w:proofErr w:type="gramStart"/>
      <w:r w:rsidRPr="00F871C2">
        <w:rPr>
          <w:sz w:val="32"/>
          <w:szCs w:val="32"/>
          <w:u w:val="single"/>
        </w:rPr>
        <w:t>Scenario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 </w:t>
      </w:r>
    </w:p>
    <w:p w:rsidR="00F871C2" w:rsidRPr="00F871C2" w:rsidRDefault="00F871C2" w:rsidP="00F871C2">
      <w:pPr>
        <w:pStyle w:val="NoSpacing"/>
        <w:rPr>
          <w:sz w:val="32"/>
          <w:szCs w:val="32"/>
        </w:rPr>
      </w:pPr>
    </w:p>
    <w:p w:rsidR="00F871C2" w:rsidRDefault="00F871C2" w:rsidP="00AF09EA">
      <w:pPr>
        <w:pStyle w:val="NoSpacing"/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F871C2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F871C2" w:rsidRDefault="00F871C2" w:rsidP="00D1776C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 register   </w:t>
            </w:r>
          </w:p>
        </w:tc>
      </w:tr>
      <w:tr w:rsidR="00F871C2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F871C2" w:rsidRDefault="00F871C2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F871C2" w:rsidRDefault="00F871C2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client</w:t>
            </w:r>
          </w:p>
        </w:tc>
      </w:tr>
      <w:tr w:rsidR="00F871C2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F871C2" w:rsidRDefault="00F871C2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F871C2" w:rsidRPr="001C61F0" w:rsidRDefault="00F871C2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</w:rPr>
              <w:t>Open register window</w:t>
            </w:r>
          </w:p>
        </w:tc>
      </w:tr>
      <w:tr w:rsidR="00F871C2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F871C2" w:rsidRDefault="00F871C2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F871C2" w:rsidRPr="00306822" w:rsidRDefault="00F871C2" w:rsidP="00D1776C">
            <w:pPr>
              <w:pStyle w:val="TableContents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Fill the data of the registration forum which is : username , password , email , phone</w:t>
            </w:r>
          </w:p>
          <w:p w:rsidR="00F871C2" w:rsidRPr="00306822" w:rsidRDefault="00F871C2" w:rsidP="00D1776C">
            <w:pPr>
              <w:pStyle w:val="TableContents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Click submit</w:t>
            </w:r>
          </w:p>
          <w:p w:rsidR="00F871C2" w:rsidRPr="00306822" w:rsidRDefault="00F871C2" w:rsidP="00D1776C">
            <w:pPr>
              <w:pStyle w:val="TableContents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Check data validation </w:t>
            </w:r>
          </w:p>
          <w:p w:rsidR="00F871C2" w:rsidRDefault="00F871C2" w:rsidP="00D1776C">
            <w:pPr>
              <w:pStyle w:val="TableContents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Save data in database</w:t>
            </w:r>
          </w:p>
        </w:tc>
      </w:tr>
      <w:tr w:rsidR="00F871C2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F871C2" w:rsidRDefault="00F871C2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F871C2" w:rsidRPr="001C61F0" w:rsidRDefault="00F871C2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Data is wrong and data not saved</w:t>
            </w:r>
          </w:p>
        </w:tc>
      </w:tr>
      <w:tr w:rsidR="00F871C2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F871C2" w:rsidRDefault="00F871C2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F871C2" w:rsidRDefault="00F871C2" w:rsidP="00D1776C">
            <w:pPr>
              <w:pStyle w:val="TableContents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An activation message will be sent to user’s e-mail </w:t>
            </w:r>
          </w:p>
          <w:p w:rsidR="00F871C2" w:rsidRDefault="00F871C2" w:rsidP="00D1776C">
            <w:pPr>
              <w:pStyle w:val="TableContents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Open profile page </w:t>
            </w:r>
          </w:p>
        </w:tc>
      </w:tr>
    </w:tbl>
    <w:p w:rsidR="00F871C2" w:rsidRDefault="00F871C2" w:rsidP="00AF09EA">
      <w:pPr>
        <w:pStyle w:val="NoSpacing"/>
      </w:pPr>
    </w:p>
    <w:p w:rsidR="00306822" w:rsidRDefault="00306822" w:rsidP="00AF09EA">
      <w:pPr>
        <w:pStyle w:val="NoSpacing"/>
      </w:pPr>
    </w:p>
    <w:p w:rsidR="00306822" w:rsidRDefault="00306822" w:rsidP="00AF09EA">
      <w:pPr>
        <w:pStyle w:val="NoSpacing"/>
      </w:pPr>
    </w:p>
    <w:p w:rsidR="00306822" w:rsidRDefault="00306822" w:rsidP="00AF09EA">
      <w:pPr>
        <w:pStyle w:val="NoSpacing"/>
      </w:pPr>
    </w:p>
    <w:p w:rsidR="00306822" w:rsidRDefault="00306822" w:rsidP="00AF09EA">
      <w:pPr>
        <w:pStyle w:val="NoSpacing"/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306822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306822" w:rsidRDefault="00306822" w:rsidP="00306822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 login   </w:t>
            </w:r>
          </w:p>
        </w:tc>
      </w:tr>
      <w:tr w:rsidR="00306822" w:rsidTr="00440D40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306822" w:rsidRDefault="00306822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306822" w:rsidRDefault="00306822" w:rsidP="00440D4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User </w:t>
            </w:r>
          </w:p>
          <w:p w:rsidR="00306822" w:rsidRDefault="00306822" w:rsidP="00440D4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Admin</w:t>
            </w:r>
          </w:p>
        </w:tc>
      </w:tr>
      <w:tr w:rsidR="00306822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306822" w:rsidRDefault="00306822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306822" w:rsidRDefault="00306822" w:rsidP="0030682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register</w:t>
            </w:r>
          </w:p>
          <w:p w:rsidR="00306822" w:rsidRPr="001C61F0" w:rsidRDefault="00306822" w:rsidP="0030682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</w:rPr>
              <w:t>Open login window</w:t>
            </w:r>
          </w:p>
        </w:tc>
      </w:tr>
      <w:tr w:rsidR="00306822" w:rsidTr="00440D40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306822" w:rsidRDefault="00306822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306822" w:rsidRPr="00306822" w:rsidRDefault="00306822" w:rsidP="00306822">
            <w:pPr>
              <w:pStyle w:val="TableContents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Enter username and password </w:t>
            </w:r>
          </w:p>
          <w:p w:rsidR="00306822" w:rsidRPr="00306822" w:rsidRDefault="00306822" w:rsidP="00306822">
            <w:pPr>
              <w:pStyle w:val="TableContents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Click login </w:t>
            </w:r>
          </w:p>
          <w:p w:rsidR="00306822" w:rsidRPr="00306822" w:rsidRDefault="00306822" w:rsidP="00306822">
            <w:pPr>
              <w:pStyle w:val="TableContents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Search for data in database </w:t>
            </w:r>
          </w:p>
          <w:p w:rsidR="00306822" w:rsidRDefault="00306822" w:rsidP="00306822">
            <w:pPr>
              <w:pStyle w:val="TableContents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Fetch user key</w:t>
            </w:r>
          </w:p>
        </w:tc>
      </w:tr>
      <w:tr w:rsidR="00306822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306822" w:rsidRDefault="00306822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306822" w:rsidRPr="001C61F0" w:rsidRDefault="00306822" w:rsidP="00440D40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sz w:val="28"/>
              </w:rPr>
              <w:t>User’s data not found in database</w:t>
            </w:r>
          </w:p>
        </w:tc>
      </w:tr>
      <w:tr w:rsidR="00306822" w:rsidTr="00440D40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306822" w:rsidRDefault="00306822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306822" w:rsidRDefault="00306822" w:rsidP="00306822">
            <w:pPr>
              <w:pStyle w:val="TableContents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 specific web page will be open</w:t>
            </w:r>
            <w:r w:rsidR="00232F8D">
              <w:rPr>
                <w:rFonts w:ascii="Thorndale" w:hAnsi="Thorndale"/>
                <w:color w:val="000000"/>
                <w:sz w:val="28"/>
                <w:szCs w:val="28"/>
              </w:rPr>
              <w:t>e</w:t>
            </w:r>
            <w:r>
              <w:rPr>
                <w:rFonts w:ascii="Thorndale" w:hAnsi="Thorndale"/>
                <w:color w:val="000000"/>
                <w:sz w:val="28"/>
                <w:szCs w:val="28"/>
              </w:rPr>
              <w:t>d</w:t>
            </w:r>
            <w:r w:rsidR="00232F8D">
              <w:rPr>
                <w:rFonts w:ascii="Thorndale" w:hAnsi="Thorndale"/>
                <w:color w:val="000000"/>
                <w:sz w:val="28"/>
                <w:szCs w:val="28"/>
              </w:rPr>
              <w:t xml:space="preserve"> according to each actor  </w:t>
            </w: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306822" w:rsidRDefault="00306822" w:rsidP="00306822">
      <w:pPr>
        <w:pStyle w:val="NoSpacing"/>
      </w:pPr>
    </w:p>
    <w:p w:rsidR="00306822" w:rsidRDefault="00306822" w:rsidP="00306822">
      <w:pPr>
        <w:pStyle w:val="NoSpacing"/>
      </w:pPr>
    </w:p>
    <w:p w:rsidR="00306822" w:rsidRDefault="00306822" w:rsidP="00306822">
      <w:pPr>
        <w:pStyle w:val="NoSpacing"/>
      </w:pPr>
    </w:p>
    <w:p w:rsidR="00306822" w:rsidRDefault="00306822" w:rsidP="00306822">
      <w:pPr>
        <w:pStyle w:val="NoSpacing"/>
      </w:pPr>
    </w:p>
    <w:p w:rsidR="00306822" w:rsidRDefault="00306822" w:rsidP="00306822">
      <w:pPr>
        <w:pStyle w:val="NoSpacing"/>
      </w:pPr>
    </w:p>
    <w:p w:rsidR="00306822" w:rsidRDefault="00306822" w:rsidP="00306822">
      <w:pPr>
        <w:pStyle w:val="NoSpacing"/>
      </w:pPr>
    </w:p>
    <w:p w:rsidR="00306822" w:rsidRDefault="00306822" w:rsidP="00306822">
      <w:pPr>
        <w:pStyle w:val="NoSpacing"/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232F8D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232F8D" w:rsidRDefault="00232F8D" w:rsidP="00232F8D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 logout   </w:t>
            </w:r>
          </w:p>
        </w:tc>
      </w:tr>
      <w:tr w:rsidR="00232F8D" w:rsidTr="00440D40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232F8D" w:rsidRDefault="00232F8D" w:rsidP="00440D4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User </w:t>
            </w:r>
          </w:p>
          <w:p w:rsidR="00232F8D" w:rsidRDefault="00232F8D" w:rsidP="00440D4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Admin</w:t>
            </w:r>
          </w:p>
        </w:tc>
      </w:tr>
      <w:tr w:rsidR="00232F8D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232F8D" w:rsidRPr="001C61F0" w:rsidRDefault="00232F8D" w:rsidP="00440D4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</w:rPr>
              <w:t>login</w:t>
            </w:r>
          </w:p>
        </w:tc>
      </w:tr>
      <w:tr w:rsidR="00232F8D" w:rsidTr="00440D40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232F8D" w:rsidRPr="00232F8D" w:rsidRDefault="00232F8D" w:rsidP="00232F8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Open profile page </w:t>
            </w:r>
          </w:p>
          <w:p w:rsidR="00232F8D" w:rsidRDefault="00232F8D" w:rsidP="00232F8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Click logout</w:t>
            </w:r>
          </w:p>
        </w:tc>
      </w:tr>
      <w:tr w:rsidR="00232F8D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232F8D" w:rsidRPr="001C61F0" w:rsidRDefault="00232F8D" w:rsidP="00440D40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232F8D" w:rsidTr="00440D40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232F8D" w:rsidRDefault="00232F8D" w:rsidP="00440D40">
            <w:pPr>
              <w:pStyle w:val="TableContents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The logout will redirect to user home page   </w:t>
            </w:r>
          </w:p>
        </w:tc>
      </w:tr>
    </w:tbl>
    <w:p w:rsidR="00306822" w:rsidRDefault="00306822" w:rsidP="00306822">
      <w:pPr>
        <w:pStyle w:val="NoSpacing"/>
      </w:pPr>
    </w:p>
    <w:p w:rsidR="00232F8D" w:rsidRDefault="00232F8D" w:rsidP="00306822">
      <w:pPr>
        <w:pStyle w:val="NoSpacing"/>
      </w:pPr>
    </w:p>
    <w:p w:rsidR="00232F8D" w:rsidRDefault="00232F8D" w:rsidP="00306822">
      <w:pPr>
        <w:pStyle w:val="NoSpacing"/>
      </w:pPr>
    </w:p>
    <w:p w:rsidR="00232F8D" w:rsidRDefault="00232F8D" w:rsidP="00306822">
      <w:pPr>
        <w:pStyle w:val="NoSpacing"/>
      </w:pPr>
    </w:p>
    <w:p w:rsidR="00232F8D" w:rsidRDefault="00232F8D" w:rsidP="00306822">
      <w:pPr>
        <w:pStyle w:val="NoSpacing"/>
      </w:pPr>
    </w:p>
    <w:p w:rsidR="00232F8D" w:rsidRDefault="00232F8D" w:rsidP="00306822">
      <w:pPr>
        <w:pStyle w:val="NoSpacing"/>
      </w:pPr>
    </w:p>
    <w:p w:rsidR="00232F8D" w:rsidRPr="00AF09EA" w:rsidRDefault="00232F8D" w:rsidP="00306822">
      <w:pPr>
        <w:pStyle w:val="NoSpacing"/>
      </w:pPr>
    </w:p>
    <w:p w:rsidR="00306822" w:rsidRDefault="00306822" w:rsidP="00AF09EA">
      <w:pPr>
        <w:pStyle w:val="NoSpacing"/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232F8D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232F8D" w:rsidRDefault="00232F8D" w:rsidP="00401B39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 </w:t>
            </w:r>
            <w:r w:rsidR="00401B39"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New transaction</w:t>
            </w:r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</w:t>
            </w:r>
          </w:p>
        </w:tc>
      </w:tr>
      <w:tr w:rsidR="00232F8D" w:rsidTr="00440D40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232F8D" w:rsidRDefault="00401B39" w:rsidP="00440D4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User</w:t>
            </w:r>
          </w:p>
        </w:tc>
      </w:tr>
      <w:tr w:rsidR="00232F8D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232F8D" w:rsidRPr="001C61F0" w:rsidRDefault="00232F8D" w:rsidP="00440D40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</w:rPr>
              <w:t>login</w:t>
            </w:r>
          </w:p>
        </w:tc>
      </w:tr>
      <w:tr w:rsidR="00232F8D" w:rsidTr="00440D40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401B39" w:rsidRPr="00401B39" w:rsidRDefault="00401B39" w:rsidP="00401B39">
            <w:pPr>
              <w:pStyle w:val="TableCont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Click transaction page</w:t>
            </w:r>
          </w:p>
          <w:p w:rsidR="00401B39" w:rsidRPr="00401B39" w:rsidRDefault="00401B39" w:rsidP="00401B39">
            <w:pPr>
              <w:pStyle w:val="TableCont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Choose transaction</w:t>
            </w:r>
          </w:p>
          <w:p w:rsidR="00401B39" w:rsidRPr="00401B39" w:rsidRDefault="00401B39" w:rsidP="00401B39">
            <w:pPr>
              <w:pStyle w:val="TableContents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Click submit</w:t>
            </w:r>
          </w:p>
        </w:tc>
      </w:tr>
      <w:tr w:rsidR="00232F8D" w:rsidTr="0044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232F8D" w:rsidRPr="00401B39" w:rsidRDefault="00401B39" w:rsidP="00401B39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Request withdraw</w:t>
            </w:r>
          </w:p>
        </w:tc>
      </w:tr>
      <w:tr w:rsidR="00232F8D" w:rsidTr="00440D40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32F8D" w:rsidRDefault="00232F8D" w:rsidP="00440D40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232F8D" w:rsidRDefault="00401B39" w:rsidP="00232F8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Make transaction</w:t>
            </w:r>
          </w:p>
          <w:p w:rsidR="00232F8D" w:rsidRDefault="00232F8D" w:rsidP="00232F8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Data will store in database    </w:t>
            </w:r>
          </w:p>
        </w:tc>
      </w:tr>
    </w:tbl>
    <w:p w:rsidR="00306822" w:rsidRDefault="00306822" w:rsidP="00AF09EA">
      <w:pPr>
        <w:pStyle w:val="NoSpacing"/>
      </w:pPr>
    </w:p>
    <w:p w:rsidR="00306822" w:rsidRDefault="00306822" w:rsidP="00AF09EA">
      <w:pPr>
        <w:pStyle w:val="NoSpacing"/>
      </w:pPr>
    </w:p>
    <w:p w:rsidR="00306822" w:rsidRDefault="00306822" w:rsidP="0021375A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401B39" w:rsidTr="0021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401B39" w:rsidRDefault="00401B39" w:rsidP="00401B39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lastRenderedPageBreak/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 Transfer     </w:t>
            </w:r>
          </w:p>
        </w:tc>
      </w:tr>
      <w:tr w:rsidR="00401B39" w:rsidTr="0021375A">
        <w:trPr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401B39" w:rsidRDefault="00401B39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401B39" w:rsidRDefault="00401B39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User</w:t>
            </w:r>
          </w:p>
        </w:tc>
      </w:tr>
      <w:tr w:rsidR="00401B39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401B39" w:rsidRDefault="00401B39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401B39" w:rsidRDefault="00401B39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Login</w:t>
            </w:r>
          </w:p>
          <w:p w:rsidR="00401B39" w:rsidRPr="001C61F0" w:rsidRDefault="00401B39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</w:rPr>
              <w:t>Open transfer page</w:t>
            </w:r>
          </w:p>
        </w:tc>
      </w:tr>
      <w:tr w:rsidR="00401B39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401B39" w:rsidRDefault="00401B39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401B39" w:rsidRPr="00401B39" w:rsidRDefault="00401B39" w:rsidP="00401B39">
            <w:pPr>
              <w:pStyle w:val="TableCont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Click transfer page</w:t>
            </w:r>
          </w:p>
          <w:p w:rsidR="00401B39" w:rsidRPr="008F57C4" w:rsidRDefault="008F57C4" w:rsidP="00401B39">
            <w:pPr>
              <w:pStyle w:val="TableCont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Make transfer </w:t>
            </w:r>
          </w:p>
          <w:p w:rsidR="008F57C4" w:rsidRPr="00401B39" w:rsidRDefault="008F57C4" w:rsidP="00401B39">
            <w:pPr>
              <w:pStyle w:val="TableContents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Click submit </w:t>
            </w:r>
          </w:p>
        </w:tc>
      </w:tr>
      <w:tr w:rsidR="00401B39" w:rsidTr="0021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401B39" w:rsidRDefault="00401B39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401B39" w:rsidRPr="00401B39" w:rsidRDefault="00401B39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</w:p>
        </w:tc>
      </w:tr>
      <w:tr w:rsidR="00401B39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401B39" w:rsidRDefault="00401B39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8F57C4" w:rsidRDefault="008F57C4" w:rsidP="008F57C4">
            <w:pPr>
              <w:pStyle w:val="TableContent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Make transfer </w:t>
            </w:r>
          </w:p>
          <w:p w:rsidR="008F57C4" w:rsidRDefault="008F57C4" w:rsidP="008F57C4">
            <w:pPr>
              <w:pStyle w:val="TableContent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Enter another bank </w:t>
            </w:r>
          </w:p>
          <w:p w:rsidR="00401B39" w:rsidRDefault="008F57C4" w:rsidP="008F57C4">
            <w:pPr>
              <w:pStyle w:val="TableContent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submit </w:t>
            </w:r>
            <w:r w:rsidR="00401B39">
              <w:rPr>
                <w:rFonts w:ascii="Thorndale" w:hAnsi="Thorndale"/>
                <w:color w:val="000000"/>
                <w:sz w:val="28"/>
                <w:szCs w:val="28"/>
              </w:rPr>
              <w:t xml:space="preserve">    </w:t>
            </w:r>
          </w:p>
          <w:p w:rsidR="008601FB" w:rsidRDefault="008601FB" w:rsidP="008F57C4">
            <w:pPr>
              <w:pStyle w:val="TableContents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Save data in database</w:t>
            </w:r>
          </w:p>
        </w:tc>
      </w:tr>
    </w:tbl>
    <w:p w:rsidR="00306822" w:rsidRDefault="00306822" w:rsidP="00306822">
      <w:pPr>
        <w:tabs>
          <w:tab w:val="left" w:pos="2296"/>
        </w:tabs>
      </w:pPr>
    </w:p>
    <w:p w:rsidR="008F57C4" w:rsidRDefault="008F57C4" w:rsidP="00306822">
      <w:pPr>
        <w:tabs>
          <w:tab w:val="left" w:pos="2296"/>
        </w:tabs>
      </w:pPr>
    </w:p>
    <w:p w:rsidR="008F57C4" w:rsidRDefault="008F57C4" w:rsidP="00306822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8F57C4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8F57C4" w:rsidRDefault="008F57C4" w:rsidP="008F57C4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check website      </w:t>
            </w:r>
          </w:p>
        </w:tc>
      </w:tr>
      <w:tr w:rsidR="008F57C4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F57C4" w:rsidRDefault="008F57C4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8F57C4" w:rsidRDefault="008F57C4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User</w:t>
            </w:r>
          </w:p>
        </w:tc>
      </w:tr>
      <w:tr w:rsidR="008F57C4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F57C4" w:rsidRDefault="008F57C4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8F57C4" w:rsidRDefault="008F57C4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Check site authentic </w:t>
            </w:r>
          </w:p>
          <w:p w:rsidR="008F57C4" w:rsidRPr="001C61F0" w:rsidRDefault="008F57C4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bCs/>
                <w:sz w:val="28"/>
              </w:rPr>
              <w:t>Search in blacklist</w:t>
            </w:r>
          </w:p>
        </w:tc>
      </w:tr>
      <w:tr w:rsidR="008F57C4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F57C4" w:rsidRDefault="008F57C4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8F57C4" w:rsidRPr="008F57C4" w:rsidRDefault="008F57C4" w:rsidP="008F57C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check website</w:t>
            </w:r>
          </w:p>
          <w:p w:rsidR="008F57C4" w:rsidRPr="00401B39" w:rsidRDefault="008F57C4" w:rsidP="008F57C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F57C4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F57C4" w:rsidRDefault="008F57C4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8F57C4" w:rsidRDefault="008F57C4" w:rsidP="008F57C4">
            <w:pPr>
              <w:pStyle w:val="ListParagraph"/>
              <w:numPr>
                <w:ilvl w:val="0"/>
                <w:numId w:val="13"/>
              </w:num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>reject site</w:t>
            </w:r>
          </w:p>
          <w:p w:rsidR="008F57C4" w:rsidRPr="008F57C4" w:rsidRDefault="008F57C4" w:rsidP="008F57C4">
            <w:pPr>
              <w:pStyle w:val="ListParagraph"/>
              <w:numPr>
                <w:ilvl w:val="0"/>
                <w:numId w:val="13"/>
              </w:num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accept site </w:t>
            </w:r>
          </w:p>
        </w:tc>
      </w:tr>
      <w:tr w:rsidR="008F57C4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F57C4" w:rsidRDefault="008F57C4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8F57C4" w:rsidRDefault="009018B3" w:rsidP="009018B3">
            <w:pPr>
              <w:pStyle w:val="TableContents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Login </w:t>
            </w:r>
            <w:r w:rsidR="008F57C4">
              <w:rPr>
                <w:rFonts w:ascii="Thorndale" w:hAnsi="Thorndale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8F57C4" w:rsidRDefault="008F57C4" w:rsidP="00306822">
      <w:pPr>
        <w:tabs>
          <w:tab w:val="left" w:pos="2296"/>
        </w:tabs>
      </w:pPr>
    </w:p>
    <w:p w:rsidR="009018B3" w:rsidRDefault="009018B3" w:rsidP="00306822">
      <w:pPr>
        <w:tabs>
          <w:tab w:val="left" w:pos="2296"/>
        </w:tabs>
      </w:pPr>
    </w:p>
    <w:p w:rsidR="009018B3" w:rsidRDefault="009018B3" w:rsidP="00306822">
      <w:pPr>
        <w:tabs>
          <w:tab w:val="left" w:pos="2296"/>
        </w:tabs>
      </w:pPr>
    </w:p>
    <w:p w:rsidR="0021375A" w:rsidRDefault="0021375A" w:rsidP="00306822">
      <w:pPr>
        <w:tabs>
          <w:tab w:val="left" w:pos="2296"/>
        </w:tabs>
      </w:pPr>
    </w:p>
    <w:p w:rsidR="0021375A" w:rsidRDefault="0021375A" w:rsidP="00306822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9018B3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9018B3" w:rsidRDefault="009018B3" w:rsidP="009018B3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lastRenderedPageBreak/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view balance      </w:t>
            </w:r>
          </w:p>
        </w:tc>
      </w:tr>
      <w:tr w:rsidR="009018B3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018B3" w:rsidRDefault="009018B3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9018B3" w:rsidRDefault="009018B3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User</w:t>
            </w:r>
          </w:p>
        </w:tc>
      </w:tr>
      <w:tr w:rsidR="009018B3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018B3" w:rsidRDefault="009018B3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9018B3" w:rsidRDefault="009018B3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Login</w:t>
            </w:r>
          </w:p>
          <w:p w:rsidR="008601FB" w:rsidRPr="001C61F0" w:rsidRDefault="008601FB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 xml:space="preserve">Open balance page </w:t>
            </w:r>
          </w:p>
        </w:tc>
      </w:tr>
      <w:tr w:rsidR="009018B3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018B3" w:rsidRDefault="009018B3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8601FB" w:rsidRDefault="008601FB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Click balance page</w:t>
            </w:r>
          </w:p>
          <w:p w:rsidR="008601FB" w:rsidRDefault="008601FB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 xml:space="preserve">Send a request  </w:t>
            </w:r>
          </w:p>
          <w:p w:rsidR="009018B3" w:rsidRPr="00401B39" w:rsidRDefault="009018B3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9018B3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018B3" w:rsidRDefault="009018B3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9018B3" w:rsidRPr="008F57C4" w:rsidRDefault="009018B3" w:rsidP="008601FB">
            <w:pPr>
              <w:pStyle w:val="ListParagraph"/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</w:p>
        </w:tc>
      </w:tr>
      <w:tr w:rsidR="009018B3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9018B3" w:rsidRDefault="009018B3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9018B3" w:rsidRPr="008601FB" w:rsidRDefault="008601FB" w:rsidP="008601FB">
            <w:pPr>
              <w:pStyle w:val="TableContents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Send account balance</w:t>
            </w:r>
          </w:p>
          <w:p w:rsidR="008601FB" w:rsidRDefault="008601FB" w:rsidP="008601FB">
            <w:pPr>
              <w:pStyle w:val="TableContents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Show account balance </w:t>
            </w:r>
          </w:p>
          <w:p w:rsidR="008601FB" w:rsidRDefault="008601FB" w:rsidP="008601FB">
            <w:pPr>
              <w:pStyle w:val="TableContents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Save data in database</w:t>
            </w:r>
          </w:p>
        </w:tc>
      </w:tr>
    </w:tbl>
    <w:p w:rsidR="009018B3" w:rsidRDefault="009018B3" w:rsidP="00306822">
      <w:pPr>
        <w:tabs>
          <w:tab w:val="left" w:pos="2296"/>
        </w:tabs>
      </w:pPr>
    </w:p>
    <w:p w:rsidR="009018B3" w:rsidRDefault="009018B3" w:rsidP="00306822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8601FB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8601FB" w:rsidRDefault="008601FB" w:rsidP="008601FB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Add User</w:t>
            </w:r>
          </w:p>
        </w:tc>
      </w:tr>
      <w:tr w:rsidR="008601FB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601FB" w:rsidRDefault="008601FB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8601FB" w:rsidRDefault="008601FB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Admin</w:t>
            </w:r>
          </w:p>
        </w:tc>
      </w:tr>
      <w:tr w:rsidR="008601FB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601FB" w:rsidRDefault="008601FB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8601FB" w:rsidRDefault="008601FB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Login</w:t>
            </w:r>
          </w:p>
          <w:p w:rsidR="008601FB" w:rsidRPr="001C61F0" w:rsidRDefault="008601FB" w:rsidP="008601FB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Open Add Page</w:t>
            </w:r>
          </w:p>
        </w:tc>
      </w:tr>
      <w:tr w:rsidR="008601FB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601FB" w:rsidRDefault="008601FB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8601FB" w:rsidRDefault="008601FB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Click add user</w:t>
            </w:r>
          </w:p>
          <w:p w:rsidR="008601FB" w:rsidRDefault="008601FB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Enter user data </w:t>
            </w:r>
          </w:p>
          <w:p w:rsidR="008601FB" w:rsidRPr="00401B39" w:rsidRDefault="008601FB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8601FB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601FB" w:rsidRDefault="008601FB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8601FB" w:rsidRPr="008601FB" w:rsidRDefault="008601FB" w:rsidP="008601FB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 w:rsidRPr="008601FB">
              <w:rPr>
                <w:bCs/>
                <w:sz w:val="28"/>
              </w:rPr>
              <w:t xml:space="preserve"> </w:t>
            </w:r>
          </w:p>
        </w:tc>
      </w:tr>
      <w:tr w:rsidR="008601FB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8601FB" w:rsidRDefault="008601FB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8601FB" w:rsidRDefault="008601FB" w:rsidP="008601FB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 </w:t>
            </w:r>
            <w:r w:rsidR="00223A5F">
              <w:rPr>
                <w:rFonts w:ascii="Arial" w:hAnsi="Arial" w:cs="Arial"/>
                <w:color w:val="000000"/>
              </w:rPr>
              <w:t>Save data in database</w:t>
            </w:r>
          </w:p>
        </w:tc>
      </w:tr>
    </w:tbl>
    <w:p w:rsidR="009018B3" w:rsidRDefault="009018B3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223A5F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223A5F" w:rsidRDefault="00223A5F" w:rsidP="00223A5F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lastRenderedPageBreak/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Delete User</w:t>
            </w:r>
          </w:p>
        </w:tc>
      </w:tr>
      <w:tr w:rsidR="00223A5F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Admin</w:t>
            </w:r>
          </w:p>
        </w:tc>
      </w:tr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Login</w:t>
            </w:r>
          </w:p>
          <w:p w:rsidR="00223A5F" w:rsidRPr="001C61F0" w:rsidRDefault="00223A5F" w:rsidP="00223A5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Open Delete Page</w:t>
            </w:r>
          </w:p>
        </w:tc>
      </w:tr>
      <w:tr w:rsidR="00223A5F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223A5F" w:rsidRDefault="00223A5F" w:rsidP="00223A5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Click Delete user</w:t>
            </w:r>
          </w:p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Remove data from database  </w:t>
            </w:r>
          </w:p>
          <w:p w:rsidR="00223A5F" w:rsidRPr="00401B39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223A5F" w:rsidRPr="00223A5F" w:rsidRDefault="00223A5F" w:rsidP="00223A5F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Wrong data is not found </w:t>
            </w:r>
          </w:p>
        </w:tc>
      </w:tr>
      <w:tr w:rsidR="00223A5F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orndale" w:hAnsi="Thorndale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Save data in database</w:t>
            </w:r>
          </w:p>
        </w:tc>
      </w:tr>
    </w:tbl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223A5F" w:rsidRDefault="00223A5F" w:rsidP="00223A5F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view user details</w:t>
            </w:r>
          </w:p>
        </w:tc>
      </w:tr>
      <w:tr w:rsidR="00223A5F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Admin</w:t>
            </w:r>
          </w:p>
        </w:tc>
      </w:tr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Login</w:t>
            </w:r>
          </w:p>
          <w:p w:rsidR="00223A5F" w:rsidRPr="001C61F0" w:rsidRDefault="00223A5F" w:rsidP="00223A5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Open user’s Page</w:t>
            </w:r>
          </w:p>
        </w:tc>
      </w:tr>
      <w:tr w:rsidR="00223A5F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223A5F" w:rsidRDefault="00223A5F" w:rsidP="00223A5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See database in system</w:t>
            </w:r>
          </w:p>
          <w:p w:rsidR="00223A5F" w:rsidRPr="00401B39" w:rsidRDefault="00223A5F" w:rsidP="00223A5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Search user’s data  </w:t>
            </w:r>
          </w:p>
        </w:tc>
      </w:tr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223A5F" w:rsidRPr="00223A5F" w:rsidRDefault="00223A5F" w:rsidP="00223A5F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</w:p>
        </w:tc>
      </w:tr>
      <w:tr w:rsidR="00223A5F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223A5F" w:rsidRDefault="00223A5F" w:rsidP="00223A5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Return user’s details</w:t>
            </w:r>
          </w:p>
          <w:p w:rsidR="00223A5F" w:rsidRDefault="00223A5F" w:rsidP="00223A5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View user’s details</w:t>
            </w:r>
          </w:p>
        </w:tc>
      </w:tr>
    </w:tbl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306822">
      <w:pPr>
        <w:tabs>
          <w:tab w:val="left" w:pos="2296"/>
        </w:tabs>
      </w:pPr>
    </w:p>
    <w:p w:rsidR="00223A5F" w:rsidRDefault="00223A5F" w:rsidP="00223A5F">
      <w:pPr>
        <w:tabs>
          <w:tab w:val="left" w:pos="2296"/>
        </w:tabs>
      </w:pPr>
    </w:p>
    <w:tbl>
      <w:tblPr>
        <w:tblStyle w:val="LightShading"/>
        <w:tblW w:w="8743" w:type="dxa"/>
        <w:tblLayout w:type="fixed"/>
        <w:tblLook w:val="0000" w:firstRow="0" w:lastRow="0" w:firstColumn="0" w:lastColumn="0" w:noHBand="0" w:noVBand="0"/>
      </w:tblPr>
      <w:tblGrid>
        <w:gridCol w:w="2610"/>
        <w:gridCol w:w="6133"/>
      </w:tblGrid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43" w:type="dxa"/>
            <w:gridSpan w:val="2"/>
          </w:tcPr>
          <w:p w:rsidR="00223A5F" w:rsidRDefault="00223A5F" w:rsidP="00223A5F">
            <w:pPr>
              <w:pStyle w:val="TableContents"/>
              <w:rPr>
                <w:rFonts w:ascii="Thorndale" w:hAnsi="Thorndale"/>
                <w:i/>
                <w:iCs/>
                <w:color w:val="FFFF66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lastRenderedPageBreak/>
              <w:t>Usecase</w:t>
            </w:r>
            <w:proofErr w:type="spellEnd"/>
            <w:r>
              <w:rPr>
                <w:rFonts w:ascii="Thorndale" w:hAnsi="Thorndale"/>
                <w:i/>
                <w:iCs/>
                <w:color w:val="000000" w:themeColor="text1"/>
                <w:sz w:val="28"/>
                <w:szCs w:val="28"/>
                <w:lang w:bidi="ar-EG"/>
              </w:rPr>
              <w:t xml:space="preserve">                     view feedback</w:t>
            </w:r>
          </w:p>
        </w:tc>
      </w:tr>
      <w:tr w:rsidR="00223A5F" w:rsidTr="00D1776C">
        <w:trPr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Admin</w:t>
            </w:r>
          </w:p>
        </w:tc>
      </w:tr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Login</w:t>
            </w:r>
          </w:p>
          <w:p w:rsidR="00223A5F" w:rsidRPr="001C61F0" w:rsidRDefault="00223A5F" w:rsidP="00223A5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orndale" w:hAnsi="Thorndale"/>
                <w:b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Cs/>
                <w:color w:val="000000"/>
                <w:sz w:val="28"/>
                <w:szCs w:val="28"/>
              </w:rPr>
              <w:t>Open feedback Page</w:t>
            </w:r>
          </w:p>
        </w:tc>
      </w:tr>
      <w:tr w:rsidR="00223A5F" w:rsidTr="00D1776C">
        <w:trPr>
          <w:trHeight w:val="8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Basic flow</w:t>
            </w:r>
          </w:p>
        </w:tc>
        <w:tc>
          <w:tcPr>
            <w:tcW w:w="6132" w:type="dxa"/>
          </w:tcPr>
          <w:p w:rsidR="00223A5F" w:rsidRDefault="00223A5F" w:rsidP="00223A5F">
            <w:pPr>
              <w:pStyle w:val="TableContents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Click view feedback </w:t>
            </w:r>
          </w:p>
          <w:p w:rsidR="00223A5F" w:rsidRDefault="00223A5F" w:rsidP="00223A5F">
            <w:pPr>
              <w:pStyle w:val="TableContents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Send request  </w:t>
            </w:r>
          </w:p>
          <w:p w:rsidR="00223A5F" w:rsidRPr="00401B39" w:rsidRDefault="00223A5F" w:rsidP="00223A5F">
            <w:pPr>
              <w:pStyle w:val="TableContents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User enter feedback</w:t>
            </w:r>
          </w:p>
        </w:tc>
      </w:tr>
      <w:tr w:rsidR="00223A5F" w:rsidTr="00D1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Alternative flow</w:t>
            </w:r>
          </w:p>
        </w:tc>
        <w:tc>
          <w:tcPr>
            <w:tcW w:w="6132" w:type="dxa"/>
          </w:tcPr>
          <w:p w:rsidR="00223A5F" w:rsidRPr="00223A5F" w:rsidRDefault="00223A5F" w:rsidP="00D1776C">
            <w:pPr>
              <w:suppressAutoHyphens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</w:t>
            </w:r>
          </w:p>
        </w:tc>
      </w:tr>
      <w:tr w:rsidR="00223A5F" w:rsidTr="00D1776C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</w:tcPr>
          <w:p w:rsidR="00223A5F" w:rsidRDefault="00223A5F" w:rsidP="00D1776C">
            <w:pPr>
              <w:pStyle w:val="TableContents"/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000000"/>
                <w:sz w:val="28"/>
                <w:szCs w:val="28"/>
              </w:rPr>
              <w:t>Post condition</w:t>
            </w:r>
          </w:p>
        </w:tc>
        <w:tc>
          <w:tcPr>
            <w:tcW w:w="6132" w:type="dxa"/>
          </w:tcPr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Return feedback</w:t>
            </w:r>
          </w:p>
          <w:p w:rsidR="00223A5F" w:rsidRDefault="00223A5F" w:rsidP="00D1776C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color w:val="000000"/>
                <w:sz w:val="28"/>
                <w:szCs w:val="28"/>
              </w:rPr>
            </w:pPr>
            <w:r>
              <w:rPr>
                <w:rFonts w:ascii="Thorndale" w:hAnsi="Thorndale"/>
                <w:color w:val="000000"/>
                <w:sz w:val="28"/>
                <w:szCs w:val="28"/>
              </w:rPr>
              <w:t>View feedback</w:t>
            </w:r>
          </w:p>
        </w:tc>
      </w:tr>
    </w:tbl>
    <w:p w:rsidR="00223A5F" w:rsidRPr="00306822" w:rsidRDefault="00223A5F" w:rsidP="00306822">
      <w:pPr>
        <w:tabs>
          <w:tab w:val="left" w:pos="2296"/>
        </w:tabs>
      </w:pPr>
    </w:p>
    <w:sectPr w:rsidR="00223A5F" w:rsidRPr="003068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CE" w:rsidRDefault="006E5DCE" w:rsidP="002408B7">
      <w:pPr>
        <w:spacing w:after="0" w:line="240" w:lineRule="auto"/>
      </w:pPr>
      <w:r>
        <w:separator/>
      </w:r>
    </w:p>
  </w:endnote>
  <w:endnote w:type="continuationSeparator" w:id="0">
    <w:p w:rsidR="006E5DCE" w:rsidRDefault="006E5DCE" w:rsidP="0024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Thorndal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CE" w:rsidRDefault="006E5DCE" w:rsidP="002408B7">
      <w:pPr>
        <w:spacing w:after="0" w:line="240" w:lineRule="auto"/>
      </w:pPr>
      <w:r>
        <w:separator/>
      </w:r>
    </w:p>
  </w:footnote>
  <w:footnote w:type="continuationSeparator" w:id="0">
    <w:p w:rsidR="006E5DCE" w:rsidRDefault="006E5DCE" w:rsidP="00240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98"/>
    <w:multiLevelType w:val="hybridMultilevel"/>
    <w:tmpl w:val="0C78C738"/>
    <w:lvl w:ilvl="0" w:tplc="FD401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A3BE3"/>
    <w:multiLevelType w:val="hybridMultilevel"/>
    <w:tmpl w:val="9FF4FE7A"/>
    <w:lvl w:ilvl="0" w:tplc="F5DED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E3D08"/>
    <w:multiLevelType w:val="hybridMultilevel"/>
    <w:tmpl w:val="24A8886E"/>
    <w:lvl w:ilvl="0" w:tplc="0E9CD9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B3730"/>
    <w:multiLevelType w:val="hybridMultilevel"/>
    <w:tmpl w:val="9FF4FE7A"/>
    <w:lvl w:ilvl="0" w:tplc="F5DED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24183"/>
    <w:multiLevelType w:val="hybridMultilevel"/>
    <w:tmpl w:val="516885DC"/>
    <w:lvl w:ilvl="0" w:tplc="1574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C769F"/>
    <w:multiLevelType w:val="hybridMultilevel"/>
    <w:tmpl w:val="F55C8A9A"/>
    <w:lvl w:ilvl="0" w:tplc="F21A83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73F4A"/>
    <w:multiLevelType w:val="hybridMultilevel"/>
    <w:tmpl w:val="45F64E36"/>
    <w:lvl w:ilvl="0" w:tplc="04BE5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92CD9"/>
    <w:multiLevelType w:val="hybridMultilevel"/>
    <w:tmpl w:val="12E8BFD8"/>
    <w:lvl w:ilvl="0" w:tplc="FE48A3F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E795744"/>
    <w:multiLevelType w:val="hybridMultilevel"/>
    <w:tmpl w:val="4488A3C4"/>
    <w:lvl w:ilvl="0" w:tplc="2B083ACE">
      <w:start w:val="1"/>
      <w:numFmt w:val="decimal"/>
      <w:lvlText w:val="%1-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525013"/>
    <w:multiLevelType w:val="hybridMultilevel"/>
    <w:tmpl w:val="10366F06"/>
    <w:lvl w:ilvl="0" w:tplc="1574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02A48"/>
    <w:multiLevelType w:val="hybridMultilevel"/>
    <w:tmpl w:val="94784196"/>
    <w:lvl w:ilvl="0" w:tplc="D5CCA97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B7D64"/>
    <w:multiLevelType w:val="hybridMultilevel"/>
    <w:tmpl w:val="AC2ED0F4"/>
    <w:lvl w:ilvl="0" w:tplc="1574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71F8B"/>
    <w:multiLevelType w:val="hybridMultilevel"/>
    <w:tmpl w:val="4BE649AA"/>
    <w:lvl w:ilvl="0" w:tplc="3DE4B07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344895"/>
    <w:multiLevelType w:val="hybridMultilevel"/>
    <w:tmpl w:val="9FF4FE7A"/>
    <w:lvl w:ilvl="0" w:tplc="F5DED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7720B"/>
    <w:multiLevelType w:val="hybridMultilevel"/>
    <w:tmpl w:val="7D20D654"/>
    <w:lvl w:ilvl="0" w:tplc="5278166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A661E"/>
    <w:multiLevelType w:val="hybridMultilevel"/>
    <w:tmpl w:val="10366F06"/>
    <w:lvl w:ilvl="0" w:tplc="1574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06516B"/>
    <w:multiLevelType w:val="hybridMultilevel"/>
    <w:tmpl w:val="70D64464"/>
    <w:lvl w:ilvl="0" w:tplc="E3780F4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056297"/>
    <w:multiLevelType w:val="hybridMultilevel"/>
    <w:tmpl w:val="9FF4FE7A"/>
    <w:lvl w:ilvl="0" w:tplc="F5DED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2A2D39"/>
    <w:multiLevelType w:val="hybridMultilevel"/>
    <w:tmpl w:val="516885DC"/>
    <w:lvl w:ilvl="0" w:tplc="15744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17"/>
  </w:num>
  <w:num w:numId="6">
    <w:abstractNumId w:val="2"/>
  </w:num>
  <w:num w:numId="7">
    <w:abstractNumId w:val="13"/>
  </w:num>
  <w:num w:numId="8">
    <w:abstractNumId w:val="8"/>
  </w:num>
  <w:num w:numId="9">
    <w:abstractNumId w:val="16"/>
  </w:num>
  <w:num w:numId="10">
    <w:abstractNumId w:val="12"/>
  </w:num>
  <w:num w:numId="11">
    <w:abstractNumId w:val="0"/>
  </w:num>
  <w:num w:numId="12">
    <w:abstractNumId w:val="14"/>
  </w:num>
  <w:num w:numId="13">
    <w:abstractNumId w:val="15"/>
  </w:num>
  <w:num w:numId="14">
    <w:abstractNumId w:val="9"/>
  </w:num>
  <w:num w:numId="15">
    <w:abstractNumId w:val="5"/>
  </w:num>
  <w:num w:numId="16">
    <w:abstractNumId w:val="18"/>
  </w:num>
  <w:num w:numId="17">
    <w:abstractNumId w:val="4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B7"/>
    <w:rsid w:val="00017030"/>
    <w:rsid w:val="000C0266"/>
    <w:rsid w:val="000C4097"/>
    <w:rsid w:val="0021375A"/>
    <w:rsid w:val="00223A5F"/>
    <w:rsid w:val="00232F8D"/>
    <w:rsid w:val="002408B7"/>
    <w:rsid w:val="00306822"/>
    <w:rsid w:val="003C53E1"/>
    <w:rsid w:val="003F1A90"/>
    <w:rsid w:val="00401B39"/>
    <w:rsid w:val="005E3A5B"/>
    <w:rsid w:val="006E5DCE"/>
    <w:rsid w:val="0084795E"/>
    <w:rsid w:val="008601FB"/>
    <w:rsid w:val="00874899"/>
    <w:rsid w:val="00887C3D"/>
    <w:rsid w:val="008F57C4"/>
    <w:rsid w:val="009018B3"/>
    <w:rsid w:val="00943D7A"/>
    <w:rsid w:val="00AF09EA"/>
    <w:rsid w:val="00B029C2"/>
    <w:rsid w:val="00D02BDF"/>
    <w:rsid w:val="00F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8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B7"/>
  </w:style>
  <w:style w:type="paragraph" w:styleId="Footer">
    <w:name w:val="footer"/>
    <w:basedOn w:val="Normal"/>
    <w:link w:val="FooterChar"/>
    <w:uiPriority w:val="99"/>
    <w:unhideWhenUsed/>
    <w:rsid w:val="002408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B7"/>
  </w:style>
  <w:style w:type="paragraph" w:styleId="NoSpacing">
    <w:name w:val="No Spacing"/>
    <w:uiPriority w:val="1"/>
    <w:qFormat/>
    <w:rsid w:val="00AF09EA"/>
    <w:pPr>
      <w:spacing w:after="0" w:line="240" w:lineRule="auto"/>
    </w:pPr>
  </w:style>
  <w:style w:type="paragraph" w:customStyle="1" w:styleId="TableContents">
    <w:name w:val="Table Contents"/>
    <w:basedOn w:val="Normal"/>
    <w:rsid w:val="00874899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  <w:style w:type="table" w:styleId="LightShading">
    <w:name w:val="Light Shading"/>
    <w:basedOn w:val="TableNormal"/>
    <w:uiPriority w:val="60"/>
    <w:rsid w:val="008748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F5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8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B7"/>
  </w:style>
  <w:style w:type="paragraph" w:styleId="Footer">
    <w:name w:val="footer"/>
    <w:basedOn w:val="Normal"/>
    <w:link w:val="FooterChar"/>
    <w:uiPriority w:val="99"/>
    <w:unhideWhenUsed/>
    <w:rsid w:val="002408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B7"/>
  </w:style>
  <w:style w:type="paragraph" w:styleId="NoSpacing">
    <w:name w:val="No Spacing"/>
    <w:uiPriority w:val="1"/>
    <w:qFormat/>
    <w:rsid w:val="00AF09EA"/>
    <w:pPr>
      <w:spacing w:after="0" w:line="240" w:lineRule="auto"/>
    </w:pPr>
  </w:style>
  <w:style w:type="paragraph" w:customStyle="1" w:styleId="TableContents">
    <w:name w:val="Table Contents"/>
    <w:basedOn w:val="Normal"/>
    <w:rsid w:val="00874899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</w:rPr>
  </w:style>
  <w:style w:type="table" w:styleId="LightShading">
    <w:name w:val="Light Shading"/>
    <w:basedOn w:val="TableNormal"/>
    <w:uiPriority w:val="60"/>
    <w:rsid w:val="008748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F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2019-04-20T21:00:00Z</cp:lastPrinted>
  <dcterms:created xsi:type="dcterms:W3CDTF">2019-04-20T20:59:00Z</dcterms:created>
  <dcterms:modified xsi:type="dcterms:W3CDTF">2019-04-20T21:00:00Z</dcterms:modified>
</cp:coreProperties>
</file>