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Ахмад</w:t>
      </w:r>
      <w:r>
        <w:t xml:space="preserve"> </w:t>
      </w:r>
      <w:r>
        <w:t xml:space="preserve">Мд</w:t>
      </w:r>
      <w:r>
        <w:t xml:space="preserve"> </w:t>
      </w:r>
      <w:r>
        <w:t xml:space="preserve">Шешир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текстовой файл text.txt.(рис.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</w:p>
    <w:p>
      <w:pPr>
        <w:pStyle w:val="BodyText"/>
      </w:pPr>
      <w:bookmarkStart w:id="24" w:name="fig:002"/>
      <w:r>
        <w:drawing>
          <wp:inline>
            <wp:extent cx="4543124" cy="566928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5669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Открою этот файл вставляю в открытый файл небольшой фрагмент текста с помощью встроенного в mc редактора. 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</w:p>
    <w:p>
      <w:pPr>
        <w:pStyle w:val="BodyText"/>
      </w:pPr>
      <w:bookmarkStart w:id="28" w:name="fig:002"/>
      <w:r>
        <w:drawing>
          <wp:inline>
            <wp:extent cx="5334000" cy="3609935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9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Используя горячие клавиши: Удаляю строку текста. 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</w:p>
    <w:p>
      <w:pPr>
        <w:pStyle w:val="BodyText"/>
      </w:pPr>
      <w:bookmarkStart w:id="32" w:name="fig:003"/>
      <w:r>
        <w:drawing>
          <wp:inline>
            <wp:extent cx="5334000" cy="415361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3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r>
        <w:t xml:space="preserve">Выделяю фрагмент текста и скопирую его на новую строку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</w:p>
    <w:p>
      <w:pPr>
        <w:pStyle w:val="BodyText"/>
      </w:pPr>
      <w:bookmarkStart w:id="36" w:name="fig:004"/>
      <w:r>
        <w:drawing>
          <wp:inline>
            <wp:extent cx="5334000" cy="5305322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5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t xml:space="preserve">Сохраняю файл 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</w:p>
    <w:p>
      <w:pPr>
        <w:pStyle w:val="BodyText"/>
      </w:pPr>
      <w:bookmarkStart w:id="40" w:name="fig:005"/>
      <w:r>
        <w:drawing>
          <wp:inline>
            <wp:extent cx="5334000" cy="4486802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6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BodyText"/>
      </w:pPr>
      <w:r>
        <w:t xml:space="preserve">Отменяю последнее действие. 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</w:p>
    <w:p>
      <w:pPr>
        <w:pStyle w:val="BodyText"/>
      </w:pPr>
      <w:bookmarkStart w:id="44" w:name="fig:006"/>
      <w:r>
        <w:drawing>
          <wp:inline>
            <wp:extent cx="5334000" cy="4135557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5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BodyText"/>
      </w:pPr>
      <w:r>
        <w:t xml:space="preserve">Перейдув конец и в начало файла (нажав комбинацию клавиш) 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</w:p>
    <w:p>
      <w:pPr>
        <w:pStyle w:val="BodyText"/>
      </w:pPr>
      <w:bookmarkStart w:id="48" w:name="fig:007"/>
      <w:r>
        <w:drawing>
          <wp:inline>
            <wp:extent cx="5334000" cy="1808995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8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BodyText"/>
      </w:pPr>
      <w:r>
        <w:t xml:space="preserve">Используя меню редактора, включаю встроенную подсветку синтаксиса, если она не включена. 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</w:p>
    <w:p>
      <w:pPr>
        <w:pStyle w:val="BodyText"/>
      </w:pPr>
      <w:bookmarkStart w:id="52" w:name="fig:008"/>
      <w:r>
        <w:drawing>
          <wp:inline>
            <wp:extent cx="5334000" cy="3694219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4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основные возможности командной оболочки Midnight Commander.</w:t>
      </w:r>
      <w:r>
        <w:t xml:space="preserve"> </w:t>
      </w:r>
      <w:r>
        <w:t xml:space="preserve">с ними.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9</dc:title>
  <dc:creator>Ахмад Мд Шешир</dc:creator>
  <dc:language>ru-RU</dc:language>
  <cp:keywords/>
  <dcterms:created xsi:type="dcterms:W3CDTF">2025-04-12T19:58:04Z</dcterms:created>
  <dcterms:modified xsi:type="dcterms:W3CDTF">2025-04-12T19:58:04Z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