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iro" w:cs="Cairo" w:eastAsia="Cairo" w:hAnsi="Cairo"/>
          <w:b/>
          <w:bCs/>
          <w:color w:val="004B3B"/>
          <w:sz w:val="56"/>
          <w:szCs w:val="56"/>
        </w:rPr>
        <w:t xml:space="preserve">GO FULL</w:t>
      </w:r>
    </w:p>
    <w:p>
      <w:pPr>
        <w:spacing w:after="200"/>
        <w:jc w:val="center"/>
      </w:pPr>
      <w:r>
        <w:rPr>
          <w:rFonts w:ascii="Cairo" w:cs="Cairo" w:eastAsia="Cairo" w:hAnsi="Cairo"/>
          <w:color w:val="555555"/>
          <w:sz w:val="28"/>
          <w:szCs w:val="28"/>
        </w:rPr>
        <w:t xml:space="preserve">منصة إدارة خدمات إمداد الوقود والساحبة</w:t>
      </w:r>
    </w:p>
    <w:p>
      <w:pPr>
        <w:pBdr>
          <w:bottom w:val="single" w:color="004B3B" w:sz="4" w:space="8"/>
        </w:pBdr>
        <w:spacing w:after="600"/>
        <w:jc w:val="center"/>
      </w:pPr>
      <w:r>
        <w:rPr>
          <w:rFonts w:ascii="Cairo" w:cs="Cairo" w:eastAsia="Cairo" w:hAnsi="Cairo"/>
          <w:color w:val="888888"/>
          <w:sz w:val="24"/>
          <w:szCs w:val="24"/>
        </w:rPr>
        <w:t xml:space="preserve">ملخص تقني شامل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20"/>
                <w:szCs w:val="20"/>
              </w:rPr>
              <w:t xml:space="preserve">المطور</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20"/>
                <w:szCs w:val="20"/>
              </w:rPr>
              <w:t xml:space="preserve">Ahmed Ahmeid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20"/>
                <w:szCs w:val="20"/>
              </w:rPr>
              <w:t xml:space="preserve">التاريخ</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20"/>
                <w:szCs w:val="20"/>
              </w:rPr>
              <w:t xml:space="preserve">2026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20"/>
                <w:szCs w:val="20"/>
              </w:rPr>
              <w:t xml:space="preserve">GitHub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20"/>
                <w:szCs w:val="20"/>
              </w:rPr>
              <w:t xml:space="preserve">github.com/Ahmed901aa/GoFull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20"/>
                <w:szCs w:val="20"/>
              </w:rPr>
              <w:t xml:space="preserve">الدولة</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20"/>
                <w:szCs w:val="20"/>
              </w:rPr>
              <w:t xml:space="preserve">ليبيا — بنغازي</w:t>
            </w:r>
          </w:p>
        </w:tc>
      </w:tr>
    </w:tbl>
    <w:p>
      <w:r>
        <w:br w:type="page"/>
      </w:r>
    </w:p>
    <w:p>
      <w:pPr>
        <w:pStyle w:val="Heading1"/>
        <w:spacing w:after="150" w:before="300"/>
      </w:pPr>
      <w:r>
        <w:rPr>
          <w:rFonts w:ascii="Cairo" w:cs="Cairo" w:eastAsia="Cairo" w:hAnsi="Cairo"/>
          <w:b/>
          <w:bCs/>
          <w:color w:val="004B3B"/>
          <w:sz w:val="32"/>
          <w:szCs w:val="32"/>
        </w:rPr>
        <w:t xml:space="preserve">١. نبذة عامة</w:t>
      </w:r>
    </w:p>
    <w:p>
      <w:pPr>
        <w:spacing w:after="120"/>
        <w:jc w:val="right"/>
      </w:pPr>
      <w:r>
        <w:rPr>
          <w:rFonts w:ascii="Cairo" w:cs="Cairo" w:eastAsia="Cairo" w:hAnsi="Cairo"/>
          <w:b w:val="false"/>
          <w:bCs w:val="false"/>
          <w:color w:val="333333"/>
          <w:sz w:val="22"/>
          <w:szCs w:val="22"/>
        </w:rPr>
        <w:t xml:space="preserve">GO FULL هو تطبيق موبايل لخدمات توصيل الوقود وسحب السيارات في ليبيا. يربط بين العملاء (أصحاب السيارات) ومزودي الخدمة (سائقي الوقود والساحبات). يشمل المشروع تطبيق موبايل (Flutter) وباك اند (Laravel API) ولوحة تحكم إدارية (Tailwind CSS).</w:t>
      </w:r>
    </w:p>
    <w:p>
      <w:pPr>
        <w:pStyle w:val="Heading1"/>
        <w:spacing w:after="150" w:before="300"/>
      </w:pPr>
      <w:r>
        <w:rPr>
          <w:rFonts w:ascii="Cairo" w:cs="Cairo" w:eastAsia="Cairo" w:hAnsi="Cairo"/>
          <w:b/>
          <w:bCs/>
          <w:color w:val="004B3B"/>
          <w:sz w:val="32"/>
          <w:szCs w:val="32"/>
        </w:rPr>
        <w:t xml:space="preserve">٢. التقنيات المستخدمة</w:t>
      </w:r>
    </w:p>
    <w:p>
      <w:pPr>
        <w:pStyle w:val="Heading3"/>
        <w:spacing w:after="150" w:before="300"/>
      </w:pPr>
      <w:r>
        <w:rPr>
          <w:rFonts w:ascii="Cairo" w:cs="Cairo" w:eastAsia="Cairo" w:hAnsi="Cairo"/>
          <w:b/>
          <w:bCs/>
          <w:color w:val="004B3B"/>
          <w:sz w:val="24"/>
          <w:szCs w:val="24"/>
        </w:rPr>
        <w:t xml:space="preserve">الباك اند (Backend)</w:t>
      </w:r>
    </w:p>
    <w:p>
      <w:pPr>
        <w:pStyle w:val="ListParagraph"/>
        <w:numPr>
          <w:ilvl w:val="0"/>
          <w:numId w:val="2"/>
        </w:numPr>
        <w:spacing w:after="80"/>
        <w:jc w:val="right"/>
      </w:pPr>
      <w:r>
        <w:rPr>
          <w:rFonts w:ascii="Cairo" w:cs="Cairo" w:eastAsia="Cairo" w:hAnsi="Cairo"/>
          <w:color w:val="333333"/>
          <w:sz w:val="22"/>
          <w:szCs w:val="22"/>
        </w:rPr>
        <w:t xml:space="preserve">PHP 8.4 + Laravel 13</w:t>
      </w:r>
    </w:p>
    <w:p>
      <w:pPr>
        <w:pStyle w:val="ListParagraph"/>
        <w:numPr>
          <w:ilvl w:val="0"/>
          <w:numId w:val="2"/>
        </w:numPr>
        <w:spacing w:after="80"/>
        <w:jc w:val="right"/>
      </w:pPr>
      <w:r>
        <w:rPr>
          <w:rFonts w:ascii="Cairo" w:cs="Cairo" w:eastAsia="Cairo" w:hAnsi="Cairo"/>
          <w:color w:val="333333"/>
          <w:sz w:val="22"/>
          <w:szCs w:val="22"/>
        </w:rPr>
        <w:t xml:space="preserve">Laravel Sanctum v4 — مصادقة API بالتوكن</w:t>
      </w:r>
    </w:p>
    <w:p>
      <w:pPr>
        <w:pStyle w:val="ListParagraph"/>
        <w:numPr>
          <w:ilvl w:val="0"/>
          <w:numId w:val="2"/>
        </w:numPr>
        <w:spacing w:after="80"/>
        <w:jc w:val="right"/>
      </w:pPr>
      <w:r>
        <w:rPr>
          <w:rFonts w:ascii="Cairo" w:cs="Cairo" w:eastAsia="Cairo" w:hAnsi="Cairo"/>
          <w:color w:val="333333"/>
          <w:sz w:val="22"/>
          <w:szCs w:val="22"/>
        </w:rPr>
        <w:t xml:space="preserve">Laravel Reverb v1 — WebSocket للتحديثات اللحظية</w:t>
      </w:r>
    </w:p>
    <w:p>
      <w:pPr>
        <w:pStyle w:val="ListParagraph"/>
        <w:numPr>
          <w:ilvl w:val="0"/>
          <w:numId w:val="2"/>
        </w:numPr>
        <w:spacing w:after="80"/>
        <w:jc w:val="right"/>
      </w:pPr>
      <w:r>
        <w:rPr>
          <w:rFonts w:ascii="Cairo" w:cs="Cairo" w:eastAsia="Cairo" w:hAnsi="Cairo"/>
          <w:color w:val="333333"/>
          <w:sz w:val="22"/>
          <w:szCs w:val="22"/>
        </w:rPr>
        <w:t xml:space="preserve">MySQL — قاعدة البيانات</w:t>
      </w:r>
    </w:p>
    <w:p>
      <w:pPr>
        <w:pStyle w:val="ListParagraph"/>
        <w:numPr>
          <w:ilvl w:val="0"/>
          <w:numId w:val="2"/>
        </w:numPr>
        <w:spacing w:after="80"/>
        <w:jc w:val="right"/>
      </w:pPr>
      <w:r>
        <w:rPr>
          <w:rFonts w:ascii="Cairo" w:cs="Cairo" w:eastAsia="Cairo" w:hAnsi="Cairo"/>
          <w:color w:val="333333"/>
          <w:sz w:val="22"/>
          <w:szCs w:val="22"/>
        </w:rPr>
        <w:t xml:space="preserve">Tailwind CSS v4 — لوحة التحكم الإدارية</w:t>
      </w:r>
    </w:p>
    <w:p>
      <w:pPr>
        <w:pStyle w:val="Heading3"/>
        <w:spacing w:after="150" w:before="300"/>
      </w:pPr>
      <w:r>
        <w:rPr>
          <w:rFonts w:ascii="Cairo" w:cs="Cairo" w:eastAsia="Cairo" w:hAnsi="Cairo"/>
          <w:b/>
          <w:bCs/>
          <w:color w:val="004B3B"/>
          <w:sz w:val="24"/>
          <w:szCs w:val="24"/>
        </w:rPr>
        <w:t xml:space="preserve">الفرونت اند (Mobile)</w:t>
      </w:r>
    </w:p>
    <w:p>
      <w:pPr>
        <w:pStyle w:val="ListParagraph"/>
        <w:numPr>
          <w:ilvl w:val="0"/>
          <w:numId w:val="2"/>
        </w:numPr>
        <w:spacing w:after="80"/>
        <w:jc w:val="right"/>
      </w:pPr>
      <w:r>
        <w:rPr>
          <w:rFonts w:ascii="Cairo" w:cs="Cairo" w:eastAsia="Cairo" w:hAnsi="Cairo"/>
          <w:color w:val="333333"/>
          <w:sz w:val="22"/>
          <w:szCs w:val="22"/>
        </w:rPr>
        <w:t xml:space="preserve">Flutter (Dart) — تطبيق موبايل واحد للعميل والمزود</w:t>
      </w:r>
    </w:p>
    <w:p>
      <w:pPr>
        <w:pStyle w:val="ListParagraph"/>
        <w:numPr>
          <w:ilvl w:val="0"/>
          <w:numId w:val="2"/>
        </w:numPr>
        <w:spacing w:after="80"/>
        <w:jc w:val="right"/>
      </w:pPr>
      <w:r>
        <w:rPr>
          <w:rFonts w:ascii="Cairo" w:cs="Cairo" w:eastAsia="Cairo" w:hAnsi="Cairo"/>
          <w:color w:val="333333"/>
          <w:sz w:val="22"/>
          <w:szCs w:val="22"/>
        </w:rPr>
        <w:t xml:space="preserve">BLoC / Cubit — إدارة الحالة</w:t>
      </w:r>
    </w:p>
    <w:p>
      <w:pPr>
        <w:pStyle w:val="ListParagraph"/>
        <w:numPr>
          <w:ilvl w:val="0"/>
          <w:numId w:val="2"/>
        </w:numPr>
        <w:spacing w:after="80"/>
        <w:jc w:val="right"/>
      </w:pPr>
      <w:r>
        <w:rPr>
          <w:rFonts w:ascii="Cairo" w:cs="Cairo" w:eastAsia="Cairo" w:hAnsi="Cairo"/>
          <w:color w:val="333333"/>
          <w:sz w:val="22"/>
          <w:szCs w:val="22"/>
        </w:rPr>
        <w:t xml:space="preserve">Dio — الاتصال بالـ API</w:t>
      </w:r>
    </w:p>
    <w:p>
      <w:pPr>
        <w:pStyle w:val="ListParagraph"/>
        <w:numPr>
          <w:ilvl w:val="0"/>
          <w:numId w:val="2"/>
        </w:numPr>
        <w:spacing w:after="80"/>
        <w:jc w:val="right"/>
      </w:pPr>
      <w:r>
        <w:rPr>
          <w:rFonts w:ascii="Cairo" w:cs="Cairo" w:eastAsia="Cairo" w:hAnsi="Cairo"/>
          <w:color w:val="333333"/>
          <w:sz w:val="22"/>
          <w:szCs w:val="22"/>
        </w:rPr>
        <w:t xml:space="preserve">Google Maps Flutter — الخرائط وتتبع الموقع</w:t>
      </w:r>
    </w:p>
    <w:p>
      <w:pPr>
        <w:pStyle w:val="ListParagraph"/>
        <w:numPr>
          <w:ilvl w:val="0"/>
          <w:numId w:val="2"/>
        </w:numPr>
        <w:spacing w:after="80"/>
        <w:jc w:val="right"/>
      </w:pPr>
      <w:r>
        <w:rPr>
          <w:rFonts w:ascii="Cairo" w:cs="Cairo" w:eastAsia="Cairo" w:hAnsi="Cairo"/>
          <w:color w:val="333333"/>
          <w:sz w:val="22"/>
          <w:szCs w:val="22"/>
        </w:rPr>
        <w:t xml:space="preserve">GetIt — Dependency Injection</w:t>
      </w:r>
    </w:p>
    <w:p>
      <w:pPr>
        <w:pStyle w:val="ListParagraph"/>
        <w:numPr>
          <w:ilvl w:val="0"/>
          <w:numId w:val="2"/>
        </w:numPr>
        <w:spacing w:after="80"/>
        <w:jc w:val="right"/>
      </w:pPr>
      <w:r>
        <w:rPr>
          <w:rFonts w:ascii="Cairo" w:cs="Cairo" w:eastAsia="Cairo" w:hAnsi="Cairo"/>
          <w:color w:val="333333"/>
          <w:sz w:val="22"/>
          <w:szCs w:val="22"/>
        </w:rPr>
        <w:t xml:space="preserve">دعم كامل للعربية (RTL) والإنجليزية</w:t>
      </w:r>
    </w:p>
    <w:p>
      <w:pPr>
        <w:pStyle w:val="ListParagraph"/>
        <w:numPr>
          <w:ilvl w:val="0"/>
          <w:numId w:val="2"/>
        </w:numPr>
        <w:spacing w:after="80"/>
        <w:jc w:val="right"/>
      </w:pPr>
      <w:r>
        <w:rPr>
          <w:rFonts w:ascii="Cairo" w:cs="Cairo" w:eastAsia="Cairo" w:hAnsi="Cairo"/>
          <w:color w:val="333333"/>
          <w:sz w:val="22"/>
          <w:szCs w:val="22"/>
        </w:rPr>
        <w:t xml:space="preserve">وضع فاتح / داكن (Light/Dark Mode)</w:t>
      </w:r>
    </w:p>
    <w:p>
      <w:pPr>
        <w:pStyle w:val="Heading3"/>
        <w:spacing w:after="150" w:before="300"/>
      </w:pPr>
      <w:r>
        <w:rPr>
          <w:rFonts w:ascii="Cairo" w:cs="Cairo" w:eastAsia="Cairo" w:hAnsi="Cairo"/>
          <w:b/>
          <w:bCs/>
          <w:color w:val="004B3B"/>
          <w:sz w:val="24"/>
          <w:szCs w:val="24"/>
        </w:rPr>
        <w:t xml:space="preserve">الأدوات</w:t>
      </w:r>
    </w:p>
    <w:p>
      <w:pPr>
        <w:pStyle w:val="ListParagraph"/>
        <w:numPr>
          <w:ilvl w:val="0"/>
          <w:numId w:val="2"/>
        </w:numPr>
        <w:spacing w:after="80"/>
        <w:jc w:val="right"/>
      </w:pPr>
      <w:r>
        <w:rPr>
          <w:rFonts w:ascii="Cairo" w:cs="Cairo" w:eastAsia="Cairo" w:hAnsi="Cairo"/>
          <w:color w:val="333333"/>
          <w:sz w:val="22"/>
          <w:szCs w:val="22"/>
        </w:rPr>
        <w:t xml:space="preserve">Git / GitHub — التحكم بالإصدارات</w:t>
      </w:r>
    </w:p>
    <w:p>
      <w:pPr>
        <w:pStyle w:val="ListParagraph"/>
        <w:numPr>
          <w:ilvl w:val="0"/>
          <w:numId w:val="2"/>
        </w:numPr>
        <w:spacing w:after="80"/>
        <w:jc w:val="right"/>
      </w:pPr>
      <w:r>
        <w:rPr>
          <w:rFonts w:ascii="Cairo" w:cs="Cairo" w:eastAsia="Cairo" w:hAnsi="Cairo"/>
          <w:color w:val="333333"/>
          <w:sz w:val="22"/>
          <w:szCs w:val="22"/>
        </w:rPr>
        <w:t xml:space="preserve">Postman — اختبار الـ API</w:t>
      </w:r>
    </w:p>
    <w:p>
      <w:pPr>
        <w:pStyle w:val="ListParagraph"/>
        <w:numPr>
          <w:ilvl w:val="0"/>
          <w:numId w:val="2"/>
        </w:numPr>
        <w:spacing w:after="80"/>
        <w:jc w:val="right"/>
      </w:pPr>
      <w:r>
        <w:rPr>
          <w:rFonts w:ascii="Cairo" w:cs="Cairo" w:eastAsia="Cairo" w:hAnsi="Cairo"/>
          <w:color w:val="333333"/>
          <w:sz w:val="22"/>
          <w:szCs w:val="22"/>
        </w:rPr>
        <w:t xml:space="preserve">Figma — التصاميم</w:t>
      </w:r>
    </w:p>
    <w:p>
      <w:pPr>
        <w:pStyle w:val="ListParagraph"/>
        <w:numPr>
          <w:ilvl w:val="0"/>
          <w:numId w:val="2"/>
        </w:numPr>
        <w:spacing w:after="80"/>
        <w:jc w:val="right"/>
      </w:pPr>
      <w:r>
        <w:rPr>
          <w:rFonts w:ascii="Cairo" w:cs="Cairo" w:eastAsia="Cairo" w:hAnsi="Cairo"/>
          <w:color w:val="333333"/>
          <w:sz w:val="22"/>
          <w:szCs w:val="22"/>
        </w:rPr>
        <w:t xml:space="preserve">Railway — استضافة السيرفر</w:t>
      </w:r>
    </w:p>
    <w:p>
      <w:r>
        <w:br w:type="page"/>
      </w:r>
    </w:p>
    <w:p>
      <w:pPr>
        <w:pStyle w:val="Heading1"/>
        <w:spacing w:after="150" w:before="300"/>
      </w:pPr>
      <w:r>
        <w:rPr>
          <w:rFonts w:ascii="Cairo" w:cs="Cairo" w:eastAsia="Cairo" w:hAnsi="Cairo"/>
          <w:b/>
          <w:bCs/>
          <w:color w:val="004B3B"/>
          <w:sz w:val="32"/>
          <w:szCs w:val="32"/>
        </w:rPr>
        <w:t xml:space="preserve">٣. أدوار المستخدمين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04B3B" w:val="clear"/>
            <w:tcMar>
              <w:top w:type="dxa" w:w="80"/>
              <w:left w:type="dxa" w:w="120"/>
              <w:bottom w:type="dxa" w:w="80"/>
              <w:right w:type="dxa" w:w="120"/>
            </w:tcMar>
          </w:tcPr>
          <w:p>
            <w:pPr>
              <w:jc w:val="right"/>
            </w:pPr>
            <w:r>
              <w:rPr>
                <w:rFonts w:ascii="Cairo" w:cs="Cairo" w:eastAsia="Cairo" w:hAnsi="Cairo"/>
                <w:b/>
                <w:bCs/>
                <w:color w:val="FFFFFF"/>
                <w:sz w:val="20"/>
                <w:szCs w:val="20"/>
              </w:rPr>
              <w:t xml:space="preserve">الدور</w:t>
            </w:r>
          </w:p>
        </w:tc>
        <w:tc>
          <w:tcPr>
            <w:tcW w:type="dxa" w:w="6860"/>
            <w:tcBorders>
              <w:top w:val="single" w:color="CCCCCC" w:sz="1"/>
              <w:left w:val="single" w:color="CCCCCC" w:sz="1"/>
              <w:bottom w:val="single" w:color="CCCCCC" w:sz="1"/>
              <w:right w:val="single" w:color="CCCCCC" w:sz="1"/>
            </w:tcBorders>
            <w:shd w:fill="004B3B" w:val="clear"/>
            <w:tcMar>
              <w:top w:type="dxa" w:w="80"/>
              <w:left w:type="dxa" w:w="120"/>
              <w:bottom w:type="dxa" w:w="80"/>
              <w:right w:type="dxa" w:w="120"/>
            </w:tcMar>
          </w:tcPr>
          <w:p>
            <w:pPr>
              <w:jc w:val="right"/>
            </w:pPr>
            <w:r>
              <w:rPr>
                <w:rFonts w:ascii="Cairo" w:cs="Cairo" w:eastAsia="Cairo" w:hAnsi="Cairo"/>
                <w:b/>
                <w:bCs/>
                <w:color w:val="FFFFFF"/>
                <w:sz w:val="20"/>
                <w:szCs w:val="20"/>
              </w:rPr>
              <w:t xml:space="preserve">الوصف</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20"/>
                <w:szCs w:val="20"/>
              </w:rPr>
              <w:t xml:space="preserve">العميل (Driver)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20"/>
                <w:szCs w:val="20"/>
              </w:rPr>
              <w:t xml:space="preserve">صاحب السيارة اللي يطلب خدمة وقود أو سحب</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20"/>
                <w:szCs w:val="20"/>
              </w:rPr>
              <w:t xml:space="preserve">المزود (Provider)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20"/>
                <w:szCs w:val="20"/>
              </w:rPr>
              <w:t xml:space="preserve">سائق شاحنة الوقود أو سائق الساحبة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20"/>
                <w:szCs w:val="20"/>
              </w:rPr>
              <w:t xml:space="preserve">المدير (Admin)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20"/>
                <w:szCs w:val="20"/>
              </w:rPr>
              <w:t xml:space="preserve">صلاحيات كاملة على لوحة التحكم</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20"/>
                <w:szCs w:val="20"/>
              </w:rPr>
              <w:t xml:space="preserve">الموظف (Employee)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20"/>
                <w:szCs w:val="20"/>
              </w:rPr>
              <w:t xml:space="preserve">صلاحيات محدودة حسب التخصص (وقود/سحب)</w:t>
            </w:r>
          </w:p>
        </w:tc>
      </w:tr>
    </w:tbl>
    <w:p>
      <w:pPr>
        <w:pStyle w:val="Heading1"/>
        <w:spacing w:after="150" w:before="300"/>
      </w:pPr>
      <w:r>
        <w:rPr>
          <w:rFonts w:ascii="Cairo" w:cs="Cairo" w:eastAsia="Cairo" w:hAnsi="Cairo"/>
          <w:b/>
          <w:bCs/>
          <w:color w:val="004B3B"/>
          <w:sz w:val="32"/>
          <w:szCs w:val="32"/>
        </w:rPr>
        <w:t xml:space="preserve">٤. دورة حياة الطلب</w:t>
      </w:r>
    </w:p>
    <w:p>
      <w:pPr>
        <w:spacing w:after="120"/>
        <w:jc w:val="right"/>
      </w:pPr>
      <w:r>
        <w:rPr>
          <w:rFonts w:ascii="Cairo" w:cs="Cairo" w:eastAsia="Cairo" w:hAnsi="Cairo"/>
          <w:b w:val="false"/>
          <w:bCs w:val="false"/>
          <w:color w:val="333333"/>
          <w:sz w:val="22"/>
          <w:szCs w:val="22"/>
        </w:rPr>
        <w:t xml:space="preserve">كل طلب يمر بهذه المراحل بالترتيب (لا يمكن تخطي مرحلة):</w:t>
      </w:r>
    </w:p>
    <w:p>
      <w:pPr>
        <w:pStyle w:val="ListParagraph"/>
        <w:numPr>
          <w:ilvl w:val="0"/>
          <w:numId w:val="2"/>
        </w:numPr>
        <w:spacing w:after="80"/>
        <w:jc w:val="right"/>
      </w:pPr>
      <w:r>
        <w:rPr>
          <w:rFonts w:ascii="Cairo" w:cs="Cairo" w:eastAsia="Cairo" w:hAnsi="Cairo"/>
          <w:color w:val="333333"/>
          <w:sz w:val="22"/>
          <w:szCs w:val="22"/>
        </w:rPr>
        <w:t xml:space="preserve">قيد الانتظار (pending) → العميل أنشأ الطلب</w:t>
      </w:r>
    </w:p>
    <w:p>
      <w:pPr>
        <w:pStyle w:val="ListParagraph"/>
        <w:numPr>
          <w:ilvl w:val="0"/>
          <w:numId w:val="2"/>
        </w:numPr>
        <w:spacing w:after="80"/>
        <w:jc w:val="right"/>
      </w:pPr>
      <w:r>
        <w:rPr>
          <w:rFonts w:ascii="Cairo" w:cs="Cairo" w:eastAsia="Cairo" w:hAnsi="Cairo"/>
          <w:color w:val="333333"/>
          <w:sz w:val="22"/>
          <w:szCs w:val="22"/>
        </w:rPr>
        <w:t xml:space="preserve">مقبول (accepted) → المزود قبل الطلب</w:t>
      </w:r>
    </w:p>
    <w:p>
      <w:pPr>
        <w:pStyle w:val="ListParagraph"/>
        <w:numPr>
          <w:ilvl w:val="0"/>
          <w:numId w:val="2"/>
        </w:numPr>
        <w:spacing w:after="80"/>
        <w:jc w:val="right"/>
      </w:pPr>
      <w:r>
        <w:rPr>
          <w:rFonts w:ascii="Cairo" w:cs="Cairo" w:eastAsia="Cairo" w:hAnsi="Cairo"/>
          <w:color w:val="333333"/>
          <w:sz w:val="22"/>
          <w:szCs w:val="22"/>
        </w:rPr>
        <w:t xml:space="preserve">في الطريق (en_route) → المزود متجه للعميل</w:t>
      </w:r>
    </w:p>
    <w:p>
      <w:pPr>
        <w:pStyle w:val="ListParagraph"/>
        <w:numPr>
          <w:ilvl w:val="0"/>
          <w:numId w:val="2"/>
        </w:numPr>
        <w:spacing w:after="80"/>
        <w:jc w:val="right"/>
      </w:pPr>
      <w:r>
        <w:rPr>
          <w:rFonts w:ascii="Cairo" w:cs="Cairo" w:eastAsia="Cairo" w:hAnsi="Cairo"/>
          <w:color w:val="333333"/>
          <w:sz w:val="22"/>
          <w:szCs w:val="22"/>
        </w:rPr>
        <w:t xml:space="preserve">وصل (arrived) → المزود وصل للموقع</w:t>
      </w:r>
    </w:p>
    <w:p>
      <w:pPr>
        <w:pStyle w:val="ListParagraph"/>
        <w:numPr>
          <w:ilvl w:val="0"/>
          <w:numId w:val="2"/>
        </w:numPr>
        <w:spacing w:after="80"/>
        <w:jc w:val="right"/>
      </w:pPr>
      <w:r>
        <w:rPr>
          <w:rFonts w:ascii="Cairo" w:cs="Cairo" w:eastAsia="Cairo" w:hAnsi="Cairo"/>
          <w:color w:val="333333"/>
          <w:sz w:val="22"/>
          <w:szCs w:val="22"/>
        </w:rPr>
        <w:t xml:space="preserve">جاري (in_progress) → الخدمة بدأت</w:t>
      </w:r>
    </w:p>
    <w:p>
      <w:pPr>
        <w:pStyle w:val="ListParagraph"/>
        <w:numPr>
          <w:ilvl w:val="0"/>
          <w:numId w:val="2"/>
        </w:numPr>
        <w:spacing w:after="80"/>
        <w:jc w:val="right"/>
      </w:pPr>
      <w:r>
        <w:rPr>
          <w:rFonts w:ascii="Cairo" w:cs="Cairo" w:eastAsia="Cairo" w:hAnsi="Cairo"/>
          <w:color w:val="333333"/>
          <w:sz w:val="22"/>
          <w:szCs w:val="22"/>
        </w:rPr>
        <w:t xml:space="preserve">مكتمل (completed) → الخدمة انتهت + الدفع</w:t>
      </w:r>
    </w:p>
    <w:p>
      <w:pPr>
        <w:spacing w:after="120"/>
        <w:jc w:val="right"/>
      </w:pPr>
      <w:r>
        <w:rPr>
          <w:rFonts w:ascii="Cairo" w:cs="Cairo" w:eastAsia="Cairo" w:hAnsi="Cairo"/>
          <w:b w:val="false"/>
          <w:bCs w:val="false"/>
          <w:color w:val="333333"/>
          <w:sz w:val="22"/>
          <w:szCs w:val="22"/>
        </w:rPr>
        <w:t xml:space="preserve">يمكن إلغاء الطلب في أي مرحلة مع تسجيل من ألغى والسبب.</w:t>
      </w:r>
    </w:p>
    <w:p>
      <w:pPr>
        <w:pStyle w:val="Heading1"/>
        <w:spacing w:after="150" w:before="300"/>
      </w:pPr>
      <w:r>
        <w:rPr>
          <w:rFonts w:ascii="Cairo" w:cs="Cairo" w:eastAsia="Cairo" w:hAnsi="Cairo"/>
          <w:b/>
          <w:bCs/>
          <w:color w:val="004B3B"/>
          <w:sz w:val="32"/>
          <w:szCs w:val="32"/>
        </w:rPr>
        <w:t xml:space="preserve">٥. الخدمات</w:t>
      </w:r>
    </w:p>
    <w:p>
      <w:pPr>
        <w:pStyle w:val="Heading3"/>
        <w:spacing w:after="150" w:before="300"/>
      </w:pPr>
      <w:r>
        <w:rPr>
          <w:rFonts w:ascii="Cairo" w:cs="Cairo" w:eastAsia="Cairo" w:hAnsi="Cairo"/>
          <w:b/>
          <w:bCs/>
          <w:color w:val="004B3B"/>
          <w:sz w:val="24"/>
          <w:szCs w:val="24"/>
        </w:rPr>
        <w:t xml:space="preserve">إمداد الوقود</w:t>
      </w:r>
    </w:p>
    <w:p>
      <w:pPr>
        <w:pStyle w:val="ListParagraph"/>
        <w:numPr>
          <w:ilvl w:val="0"/>
          <w:numId w:val="2"/>
        </w:numPr>
        <w:spacing w:after="80"/>
        <w:jc w:val="right"/>
      </w:pPr>
      <w:r>
        <w:rPr>
          <w:rFonts w:ascii="Cairo" w:cs="Cairo" w:eastAsia="Cairo" w:hAnsi="Cairo"/>
          <w:color w:val="333333"/>
          <w:sz w:val="22"/>
          <w:szCs w:val="22"/>
        </w:rPr>
        <w:t xml:space="preserve">العميل يختار: نوع الوقود (بنزين/ديزل) + الكمية (1-200 لتر) + الموقع</w:t>
      </w:r>
    </w:p>
    <w:p>
      <w:pPr>
        <w:pStyle w:val="ListParagraph"/>
        <w:numPr>
          <w:ilvl w:val="0"/>
          <w:numId w:val="2"/>
        </w:numPr>
        <w:spacing w:after="80"/>
        <w:jc w:val="right"/>
      </w:pPr>
      <w:r>
        <w:rPr>
          <w:rFonts w:ascii="Cairo" w:cs="Cairo" w:eastAsia="Cairo" w:hAnsi="Cairo"/>
          <w:color w:val="333333"/>
          <w:sz w:val="22"/>
          <w:szCs w:val="22"/>
        </w:rPr>
        <w:t xml:space="preserve">التسعير: سعر اللتر × الكمية + رسوم الخدمة (15 د.ل)</w:t>
      </w:r>
    </w:p>
    <w:p>
      <w:pPr>
        <w:pStyle w:val="ListParagraph"/>
        <w:numPr>
          <w:ilvl w:val="0"/>
          <w:numId w:val="2"/>
        </w:numPr>
        <w:spacing w:after="80"/>
        <w:jc w:val="right"/>
      </w:pPr>
      <w:r>
        <w:rPr>
          <w:rFonts w:ascii="Cairo" w:cs="Cairo" w:eastAsia="Cairo" w:hAnsi="Cairo"/>
          <w:color w:val="333333"/>
          <w:sz w:val="22"/>
          <w:szCs w:val="22"/>
        </w:rPr>
        <w:t xml:space="preserve">الأسعار: بنزين 0.75 د.ل/لتر — ديزل 0.85 د.ل/لتر</w:t>
      </w:r>
    </w:p>
    <w:p>
      <w:pPr>
        <w:pStyle w:val="Heading3"/>
        <w:spacing w:after="150" w:before="300"/>
      </w:pPr>
      <w:r>
        <w:rPr>
          <w:rFonts w:ascii="Cairo" w:cs="Cairo" w:eastAsia="Cairo" w:hAnsi="Cairo"/>
          <w:b/>
          <w:bCs/>
          <w:color w:val="004B3B"/>
          <w:sz w:val="24"/>
          <w:szCs w:val="24"/>
        </w:rPr>
        <w:t xml:space="preserve">خدمة الساحبة (الونش)</w:t>
      </w:r>
    </w:p>
    <w:p>
      <w:pPr>
        <w:pStyle w:val="ListParagraph"/>
        <w:numPr>
          <w:ilvl w:val="0"/>
          <w:numId w:val="2"/>
        </w:numPr>
        <w:spacing w:after="80"/>
        <w:jc w:val="right"/>
      </w:pPr>
      <w:r>
        <w:rPr>
          <w:rFonts w:ascii="Cairo" w:cs="Cairo" w:eastAsia="Cairo" w:hAnsi="Cairo"/>
          <w:color w:val="333333"/>
          <w:sz w:val="22"/>
          <w:szCs w:val="22"/>
        </w:rPr>
        <w:t xml:space="preserve">العميل يختار: موقع السيارة + وجهة السحب + نوع السيارة + رقم اللوحة</w:t>
      </w:r>
    </w:p>
    <w:p>
      <w:pPr>
        <w:pStyle w:val="ListParagraph"/>
        <w:numPr>
          <w:ilvl w:val="0"/>
          <w:numId w:val="2"/>
        </w:numPr>
        <w:spacing w:after="80"/>
        <w:jc w:val="right"/>
      </w:pPr>
      <w:r>
        <w:rPr>
          <w:rFonts w:ascii="Cairo" w:cs="Cairo" w:eastAsia="Cairo" w:hAnsi="Cairo"/>
          <w:color w:val="333333"/>
          <w:sz w:val="22"/>
          <w:szCs w:val="22"/>
        </w:rPr>
        <w:t xml:space="preserve">التسعير: سعر أساسي 50 د.ل + رسوم الخدمة (15 د.ل)</w:t>
      </w:r>
    </w:p>
    <w:p>
      <w:pPr>
        <w:pStyle w:val="ListParagraph"/>
        <w:numPr>
          <w:ilvl w:val="0"/>
          <w:numId w:val="2"/>
        </w:numPr>
        <w:spacing w:after="80"/>
        <w:jc w:val="right"/>
      </w:pPr>
      <w:r>
        <w:rPr>
          <w:rFonts w:ascii="Cairo" w:cs="Cairo" w:eastAsia="Cairo" w:hAnsi="Cairo"/>
          <w:color w:val="333333"/>
          <w:sz w:val="22"/>
          <w:szCs w:val="22"/>
        </w:rPr>
        <w:t xml:space="preserve">الدفع: نقدي فقط (العملة: دينار ليبي)</w:t>
      </w:r>
    </w:p>
    <w:p>
      <w:r>
        <w:br w:type="page"/>
      </w:r>
    </w:p>
    <w:p>
      <w:pPr>
        <w:pStyle w:val="Heading1"/>
        <w:spacing w:after="150" w:before="300"/>
      </w:pPr>
      <w:r>
        <w:rPr>
          <w:rFonts w:ascii="Cairo" w:cs="Cairo" w:eastAsia="Cairo" w:hAnsi="Cairo"/>
          <w:b/>
          <w:bCs/>
          <w:color w:val="004B3B"/>
          <w:sz w:val="32"/>
          <w:szCs w:val="32"/>
        </w:rPr>
        <w:t xml:space="preserve">٦. نقاط الـ API الرئيسية</w:t>
      </w:r>
    </w:p>
    <w:p>
      <w:pPr>
        <w:pStyle w:val="Heading3"/>
        <w:spacing w:after="150" w:before="300"/>
      </w:pPr>
      <w:r>
        <w:rPr>
          <w:rFonts w:ascii="Cairo" w:cs="Cairo" w:eastAsia="Cairo" w:hAnsi="Cairo"/>
          <w:b/>
          <w:bCs/>
          <w:color w:val="004B3B"/>
          <w:sz w:val="24"/>
          <w:szCs w:val="24"/>
        </w:rPr>
        <w:t xml:space="preserve">طرف العميل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300"/>
        <w:gridCol w:w="2360"/>
      </w:tblGrid>
      <w:tr>
        <w:tc>
          <w:tcPr>
            <w:tcW w:type="dxa" w:w="1500"/>
            <w:tcBorders>
              <w:top w:val="single" w:color="CCCCCC" w:sz="1"/>
              <w:left w:val="single" w:color="CCCCCC" w:sz="1"/>
              <w:bottom w:val="single" w:color="CCCCCC" w:sz="1"/>
              <w:right w:val="single" w:color="CCCCCC" w:sz="1"/>
            </w:tcBorders>
            <w:shd w:fill="004B3B" w:val="clear"/>
            <w:tcMar>
              <w:top w:type="dxa" w:w="80"/>
              <w:left w:type="dxa" w:w="120"/>
              <w:bottom w:type="dxa" w:w="80"/>
              <w:right w:type="dxa" w:w="120"/>
            </w:tcMar>
          </w:tcPr>
          <w:p>
            <w:pPr>
              <w:jc w:val="right"/>
            </w:pPr>
            <w:r>
              <w:rPr>
                <w:rFonts w:ascii="Cairo" w:cs="Cairo" w:eastAsia="Cairo" w:hAnsi="Cairo"/>
                <w:b/>
                <w:bCs/>
                <w:color w:val="FFFFFF"/>
                <w:sz w:val="18"/>
                <w:szCs w:val="18"/>
              </w:rPr>
              <w:t xml:space="preserve">الطريقة</w:t>
            </w:r>
          </w:p>
        </w:tc>
        <w:tc>
          <w:tcPr>
            <w:tcW w:type="dxa" w:w="3200"/>
            <w:tcBorders>
              <w:top w:val="single" w:color="CCCCCC" w:sz="1"/>
              <w:left w:val="single" w:color="CCCCCC" w:sz="1"/>
              <w:bottom w:val="single" w:color="CCCCCC" w:sz="1"/>
              <w:right w:val="single" w:color="CCCCCC" w:sz="1"/>
            </w:tcBorders>
            <w:shd w:fill="004B3B" w:val="clear"/>
            <w:tcMar>
              <w:top w:type="dxa" w:w="80"/>
              <w:left w:type="dxa" w:w="120"/>
              <w:bottom w:type="dxa" w:w="80"/>
              <w:right w:type="dxa" w:w="120"/>
            </w:tcMar>
          </w:tcPr>
          <w:p>
            <w:pPr>
              <w:jc w:val="right"/>
            </w:pPr>
            <w:r>
              <w:rPr>
                <w:rFonts w:ascii="Cairo" w:cs="Cairo" w:eastAsia="Cairo" w:hAnsi="Cairo"/>
                <w:b/>
                <w:bCs/>
                <w:color w:val="FFFFFF"/>
                <w:sz w:val="18"/>
                <w:szCs w:val="18"/>
              </w:rPr>
              <w:t xml:space="preserve">المسار</w:t>
            </w:r>
          </w:p>
        </w:tc>
        <w:tc>
          <w:tcPr>
            <w:tcW w:type="dxa" w:w="2300"/>
            <w:tcBorders>
              <w:top w:val="single" w:color="CCCCCC" w:sz="1"/>
              <w:left w:val="single" w:color="CCCCCC" w:sz="1"/>
              <w:bottom w:val="single" w:color="CCCCCC" w:sz="1"/>
              <w:right w:val="single" w:color="CCCCCC" w:sz="1"/>
            </w:tcBorders>
            <w:shd w:fill="004B3B" w:val="clear"/>
            <w:tcMar>
              <w:top w:type="dxa" w:w="80"/>
              <w:left w:type="dxa" w:w="120"/>
              <w:bottom w:type="dxa" w:w="80"/>
              <w:right w:type="dxa" w:w="120"/>
            </w:tcMar>
          </w:tcPr>
          <w:p>
            <w:pPr>
              <w:jc w:val="right"/>
            </w:pPr>
            <w:r>
              <w:rPr>
                <w:rFonts w:ascii="Cairo" w:cs="Cairo" w:eastAsia="Cairo" w:hAnsi="Cairo"/>
                <w:b/>
                <w:bCs/>
                <w:color w:val="FFFFFF"/>
                <w:sz w:val="18"/>
                <w:szCs w:val="18"/>
              </w:rPr>
              <w:t xml:space="preserve">الوظيفة</w:t>
            </w:r>
          </w:p>
        </w:tc>
        <w:tc>
          <w:tcPr>
            <w:tcW w:type="dxa" w:w="2360"/>
            <w:tcBorders>
              <w:top w:val="single" w:color="CCCCCC" w:sz="1"/>
              <w:left w:val="single" w:color="CCCCCC" w:sz="1"/>
              <w:bottom w:val="single" w:color="CCCCCC" w:sz="1"/>
              <w:right w:val="single" w:color="CCCCCC" w:sz="1"/>
            </w:tcBorders>
            <w:shd w:fill="004B3B" w:val="clear"/>
            <w:tcMar>
              <w:top w:type="dxa" w:w="80"/>
              <w:left w:type="dxa" w:w="120"/>
              <w:bottom w:type="dxa" w:w="80"/>
              <w:right w:type="dxa" w:w="120"/>
            </w:tcMar>
          </w:tcPr>
          <w:p>
            <w:pPr>
              <w:jc w:val="right"/>
            </w:pPr>
            <w:r>
              <w:rPr>
                <w:rFonts w:ascii="Cairo" w:cs="Cairo" w:eastAsia="Cairo" w:hAnsi="Cairo"/>
                <w:b/>
                <w:bCs/>
                <w:color w:val="FFFFFF"/>
                <w:sz w:val="18"/>
                <w:szCs w:val="18"/>
              </w:rPr>
              <w:t xml:space="preserve">الملاحظات</w:t>
            </w:r>
          </w:p>
        </w:tc>
      </w:tr>
      <w:tr>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/api/auth/register</w:t>
            </w:r>
          </w:p>
        </w:tc>
        <w:tc>
          <w:tcPr>
            <w:tcW w:type="dxa" w:w="2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تسجيل حساب</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عميل أو مزود</w:t>
            </w:r>
          </w:p>
        </w:tc>
      </w:tr>
      <w:tr>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/api/auth/login</w:t>
            </w:r>
          </w:p>
        </w:tc>
        <w:tc>
          <w:tcPr>
            <w:tcW w:type="dxa" w:w="2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تسجيل دخول</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هاتف + كلمة مرور</w:t>
            </w:r>
          </w:p>
        </w:tc>
      </w:tr>
      <w:tr>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/api/home</w:t>
            </w:r>
          </w:p>
        </w:tc>
        <w:tc>
          <w:tcPr>
            <w:tcW w:type="dxa" w:w="2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الصفحة الرئيسية</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بانرات + طلب نشط</w:t>
            </w:r>
          </w:p>
        </w:tc>
      </w:tr>
      <w:tr>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/api/driver/requests/fuel</w:t>
            </w:r>
          </w:p>
        </w:tc>
        <w:tc>
          <w:tcPr>
            <w:tcW w:type="dxa" w:w="2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طلب وقود</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موقع + نوع + كمية</w:t>
            </w:r>
          </w:p>
        </w:tc>
      </w:tr>
      <w:tr>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/api/driver/requests/towing</w:t>
            </w:r>
          </w:p>
        </w:tc>
        <w:tc>
          <w:tcPr>
            <w:tcW w:type="dxa" w:w="2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طلب سحب</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موقعين + سيارة</w:t>
            </w:r>
          </w:p>
        </w:tc>
      </w:tr>
      <w:tr>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PATCH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/api/driver/requests/{id}/cancel</w:t>
            </w:r>
          </w:p>
        </w:tc>
        <w:tc>
          <w:tcPr>
            <w:tcW w:type="dxa" w:w="2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إلغاء طلب</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مع السبب</w:t>
            </w:r>
          </w:p>
        </w:tc>
      </w:tr>
      <w:tr>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/api/driver/requests/{id}/rate</w:t>
            </w:r>
          </w:p>
        </w:tc>
        <w:tc>
          <w:tcPr>
            <w:tcW w:type="dxa" w:w="2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تقييم</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1-5 نجوم</w:t>
            </w:r>
          </w:p>
        </w:tc>
      </w:tr>
    </w:tbl>
    <w:p>
      <w:pPr>
        <w:spacing w:after="200"/>
      </w:pPr>
    </w:p>
    <w:p>
      <w:pPr>
        <w:pStyle w:val="Heading3"/>
        <w:spacing w:after="150" w:before="300"/>
      </w:pPr>
      <w:r>
        <w:rPr>
          <w:rFonts w:ascii="Cairo" w:cs="Cairo" w:eastAsia="Cairo" w:hAnsi="Cairo"/>
          <w:b/>
          <w:bCs/>
          <w:color w:val="004B3B"/>
          <w:sz w:val="24"/>
          <w:szCs w:val="24"/>
        </w:rPr>
        <w:t xml:space="preserve">طرف المزود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300"/>
        <w:gridCol w:w="2360"/>
      </w:tblGrid>
      <w:tr>
        <w:tc>
          <w:tcPr>
            <w:tcW w:type="dxa" w:w="1500"/>
            <w:tcBorders>
              <w:top w:val="single" w:color="CCCCCC" w:sz="1"/>
              <w:left w:val="single" w:color="CCCCCC" w:sz="1"/>
              <w:bottom w:val="single" w:color="CCCCCC" w:sz="1"/>
              <w:right w:val="single" w:color="CCCCCC" w:sz="1"/>
            </w:tcBorders>
            <w:shd w:fill="004B3B" w:val="clear"/>
            <w:tcMar>
              <w:top w:type="dxa" w:w="80"/>
              <w:left w:type="dxa" w:w="120"/>
              <w:bottom w:type="dxa" w:w="80"/>
              <w:right w:type="dxa" w:w="120"/>
            </w:tcMar>
          </w:tcPr>
          <w:p>
            <w:pPr>
              <w:jc w:val="right"/>
            </w:pPr>
            <w:r>
              <w:rPr>
                <w:rFonts w:ascii="Cairo" w:cs="Cairo" w:eastAsia="Cairo" w:hAnsi="Cairo"/>
                <w:b/>
                <w:bCs/>
                <w:color w:val="FFFFFF"/>
                <w:sz w:val="18"/>
                <w:szCs w:val="18"/>
              </w:rPr>
              <w:t xml:space="preserve">الطريقة</w:t>
            </w:r>
          </w:p>
        </w:tc>
        <w:tc>
          <w:tcPr>
            <w:tcW w:type="dxa" w:w="3200"/>
            <w:tcBorders>
              <w:top w:val="single" w:color="CCCCCC" w:sz="1"/>
              <w:left w:val="single" w:color="CCCCCC" w:sz="1"/>
              <w:bottom w:val="single" w:color="CCCCCC" w:sz="1"/>
              <w:right w:val="single" w:color="CCCCCC" w:sz="1"/>
            </w:tcBorders>
            <w:shd w:fill="004B3B" w:val="clear"/>
            <w:tcMar>
              <w:top w:type="dxa" w:w="80"/>
              <w:left w:type="dxa" w:w="120"/>
              <w:bottom w:type="dxa" w:w="80"/>
              <w:right w:type="dxa" w:w="120"/>
            </w:tcMar>
          </w:tcPr>
          <w:p>
            <w:pPr>
              <w:jc w:val="right"/>
            </w:pPr>
            <w:r>
              <w:rPr>
                <w:rFonts w:ascii="Cairo" w:cs="Cairo" w:eastAsia="Cairo" w:hAnsi="Cairo"/>
                <w:b/>
                <w:bCs/>
                <w:color w:val="FFFFFF"/>
                <w:sz w:val="18"/>
                <w:szCs w:val="18"/>
              </w:rPr>
              <w:t xml:space="preserve">المسار</w:t>
            </w:r>
          </w:p>
        </w:tc>
        <w:tc>
          <w:tcPr>
            <w:tcW w:type="dxa" w:w="2300"/>
            <w:tcBorders>
              <w:top w:val="single" w:color="CCCCCC" w:sz="1"/>
              <w:left w:val="single" w:color="CCCCCC" w:sz="1"/>
              <w:bottom w:val="single" w:color="CCCCCC" w:sz="1"/>
              <w:right w:val="single" w:color="CCCCCC" w:sz="1"/>
            </w:tcBorders>
            <w:shd w:fill="004B3B" w:val="clear"/>
            <w:tcMar>
              <w:top w:type="dxa" w:w="80"/>
              <w:left w:type="dxa" w:w="120"/>
              <w:bottom w:type="dxa" w:w="80"/>
              <w:right w:type="dxa" w:w="120"/>
            </w:tcMar>
          </w:tcPr>
          <w:p>
            <w:pPr>
              <w:jc w:val="right"/>
            </w:pPr>
            <w:r>
              <w:rPr>
                <w:rFonts w:ascii="Cairo" w:cs="Cairo" w:eastAsia="Cairo" w:hAnsi="Cairo"/>
                <w:b/>
                <w:bCs/>
                <w:color w:val="FFFFFF"/>
                <w:sz w:val="18"/>
                <w:szCs w:val="18"/>
              </w:rPr>
              <w:t xml:space="preserve">الوظيفة</w:t>
            </w:r>
          </w:p>
        </w:tc>
        <w:tc>
          <w:tcPr>
            <w:tcW w:type="dxa" w:w="2360"/>
            <w:tcBorders>
              <w:top w:val="single" w:color="CCCCCC" w:sz="1"/>
              <w:left w:val="single" w:color="CCCCCC" w:sz="1"/>
              <w:bottom w:val="single" w:color="CCCCCC" w:sz="1"/>
              <w:right w:val="single" w:color="CCCCCC" w:sz="1"/>
            </w:tcBorders>
            <w:shd w:fill="004B3B" w:val="clear"/>
            <w:tcMar>
              <w:top w:type="dxa" w:w="80"/>
              <w:left w:type="dxa" w:w="120"/>
              <w:bottom w:type="dxa" w:w="80"/>
              <w:right w:type="dxa" w:w="120"/>
            </w:tcMar>
          </w:tcPr>
          <w:p>
            <w:pPr>
              <w:jc w:val="right"/>
            </w:pPr>
            <w:r>
              <w:rPr>
                <w:rFonts w:ascii="Cairo" w:cs="Cairo" w:eastAsia="Cairo" w:hAnsi="Cairo"/>
                <w:b/>
                <w:bCs/>
                <w:color w:val="FFFFFF"/>
                <w:sz w:val="18"/>
                <w:szCs w:val="18"/>
              </w:rPr>
              <w:t xml:space="preserve">الملاحظات</w:t>
            </w:r>
          </w:p>
        </w:tc>
      </w:tr>
      <w:tr>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PATCH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/api/provider/profile/availability</w:t>
            </w:r>
          </w:p>
        </w:tc>
        <w:tc>
          <w:tcPr>
            <w:tcW w:type="dxa" w:w="2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تغيير الحالة</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متصل/غير متصل</w:t>
            </w:r>
          </w:p>
        </w:tc>
      </w:tr>
      <w:tr>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PATCH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/api/provider/profile/location</w:t>
            </w:r>
          </w:p>
        </w:tc>
        <w:tc>
          <w:tcPr>
            <w:tcW w:type="dxa" w:w="2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تحديث الموقع</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GPS كل 10 ثواني</w:t>
            </w:r>
          </w:p>
        </w:tc>
      </w:tr>
      <w:tr>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/api/provider/requests</w:t>
            </w:r>
          </w:p>
        </w:tc>
        <w:tc>
          <w:tcPr>
            <w:tcW w:type="dxa" w:w="2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طلبات معلقة</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حسب نوع الخدمة</w:t>
            </w:r>
          </w:p>
        </w:tc>
      </w:tr>
      <w:tr>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PATCH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/api/provider/requests/{id}/accept</w:t>
            </w:r>
          </w:p>
        </w:tc>
        <w:tc>
          <w:tcPr>
            <w:tcW w:type="dxa" w:w="2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قبول طلب</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
            </w:r>
          </w:p>
        </w:tc>
      </w:tr>
      <w:tr>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PATCH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/api/provider/requests/{id}/status</w:t>
            </w:r>
          </w:p>
        </w:tc>
        <w:tc>
          <w:tcPr>
            <w:tcW w:type="dxa" w:w="2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تحديث الحالة</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تسلسلي</w:t>
            </w:r>
          </w:p>
        </w:tc>
      </w:tr>
      <w:tr>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/api/provider/analytics</w:t>
            </w:r>
          </w:p>
        </w:tc>
        <w:tc>
          <w:tcPr>
            <w:tcW w:type="dxa" w:w="2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إحصائيات</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18"/>
                <w:szCs w:val="18"/>
              </w:rPr>
              <w:t xml:space="preserve">دخل + طلبات + تقييم</w:t>
            </w:r>
          </w:p>
        </w:tc>
      </w:tr>
    </w:tbl>
    <w:p>
      <w:r>
        <w:br w:type="page"/>
      </w:r>
    </w:p>
    <w:p>
      <w:pPr>
        <w:pStyle w:val="Heading1"/>
        <w:spacing w:after="150" w:before="300"/>
      </w:pPr>
      <w:r>
        <w:rPr>
          <w:rFonts w:ascii="Cairo" w:cs="Cairo" w:eastAsia="Cairo" w:hAnsi="Cairo"/>
          <w:b/>
          <w:bCs/>
          <w:color w:val="004B3B"/>
          <w:sz w:val="32"/>
          <w:szCs w:val="32"/>
        </w:rPr>
        <w:t xml:space="preserve">٧. قاعدة البيانات</w:t>
      </w:r>
    </w:p>
    <w:p>
      <w:pPr>
        <w:spacing w:after="120"/>
        <w:jc w:val="right"/>
      </w:pPr>
      <w:r>
        <w:rPr>
          <w:rFonts w:ascii="Cairo" w:cs="Cairo" w:eastAsia="Cairo" w:hAnsi="Cairo"/>
          <w:b w:val="false"/>
          <w:bCs w:val="false"/>
          <w:color w:val="333333"/>
          <w:sz w:val="22"/>
          <w:szCs w:val="22"/>
        </w:rPr>
        <w:t xml:space="preserve">المشروع يحتوي على 10 جداول رئيسية: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04B3B" w:val="clear"/>
            <w:tcMar>
              <w:top w:type="dxa" w:w="80"/>
              <w:left w:type="dxa" w:w="120"/>
              <w:bottom w:type="dxa" w:w="80"/>
              <w:right w:type="dxa" w:w="120"/>
            </w:tcMar>
          </w:tcPr>
          <w:p>
            <w:pPr>
              <w:jc w:val="right"/>
            </w:pPr>
            <w:r>
              <w:rPr>
                <w:rFonts w:ascii="Cairo" w:cs="Cairo" w:eastAsia="Cairo" w:hAnsi="Cairo"/>
                <w:b/>
                <w:bCs/>
                <w:color w:val="FFFFFF"/>
                <w:sz w:val="20"/>
                <w:szCs w:val="20"/>
              </w:rPr>
              <w:t xml:space="preserve">الجدول</w:t>
            </w:r>
          </w:p>
        </w:tc>
        <w:tc>
          <w:tcPr>
            <w:tcW w:type="dxa" w:w="6860"/>
            <w:tcBorders>
              <w:top w:val="single" w:color="CCCCCC" w:sz="1"/>
              <w:left w:val="single" w:color="CCCCCC" w:sz="1"/>
              <w:bottom w:val="single" w:color="CCCCCC" w:sz="1"/>
              <w:right w:val="single" w:color="CCCCCC" w:sz="1"/>
            </w:tcBorders>
            <w:shd w:fill="004B3B" w:val="clear"/>
            <w:tcMar>
              <w:top w:type="dxa" w:w="80"/>
              <w:left w:type="dxa" w:w="120"/>
              <w:bottom w:type="dxa" w:w="80"/>
              <w:right w:type="dxa" w:w="120"/>
            </w:tcMar>
          </w:tcPr>
          <w:p>
            <w:pPr>
              <w:jc w:val="right"/>
            </w:pPr>
            <w:r>
              <w:rPr>
                <w:rFonts w:ascii="Cairo" w:cs="Cairo" w:eastAsia="Cairo" w:hAnsi="Cairo"/>
                <w:b/>
                <w:bCs/>
                <w:color w:val="FFFFFF"/>
                <w:sz w:val="20"/>
                <w:szCs w:val="20"/>
              </w:rPr>
              <w:t xml:space="preserve">الوصف</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20"/>
                <w:szCs w:val="20"/>
              </w:rPr>
              <w:t xml:space="preserve">users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20"/>
                <w:szCs w:val="20"/>
              </w:rPr>
              <w:t xml:space="preserve">المستخدمين (4 أدوار: عميل/مزود/مدير/موظف)</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20"/>
                <w:szCs w:val="20"/>
              </w:rPr>
              <w:t xml:space="preserve">provider_profiles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20"/>
                <w:szCs w:val="20"/>
              </w:rPr>
              <w:t xml:space="preserve">ملفات المزودين (سيارة + موقع + تقييم + حالة التوثيق)</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20"/>
                <w:szCs w:val="20"/>
              </w:rPr>
              <w:t xml:space="preserve">provider_documents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20"/>
                <w:szCs w:val="20"/>
              </w:rPr>
              <w:t xml:space="preserve">وثائق المزود (هوية/رخصة/تأمين)</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20"/>
                <w:szCs w:val="20"/>
              </w:rPr>
              <w:t xml:space="preserve">service_requests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20"/>
                <w:szCs w:val="20"/>
              </w:rPr>
              <w:t xml:space="preserve">الطلبات (موقع + حالة + تسعير + دفع)</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20"/>
                <w:szCs w:val="20"/>
              </w:rPr>
              <w:t xml:space="preserve">ratings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20"/>
                <w:szCs w:val="20"/>
              </w:rPr>
              <w:t xml:space="preserve">تقييمات الخدمة (1-5 نجوم)</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20"/>
                <w:szCs w:val="20"/>
              </w:rPr>
              <w:t xml:space="preserve">fuel_prices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20"/>
                <w:szCs w:val="20"/>
              </w:rPr>
              <w:t xml:space="preserve">أسعار الوقود (بنزين/ديزل + ضريبة)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20"/>
                <w:szCs w:val="20"/>
              </w:rPr>
              <w:t xml:space="preserve">banners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20"/>
                <w:szCs w:val="20"/>
              </w:rPr>
              <w:t xml:space="preserve">البانرات الترويجية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20"/>
                <w:szCs w:val="20"/>
              </w:rPr>
              <w:t xml:space="preserve">app_settings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20"/>
                <w:szCs w:val="20"/>
              </w:rPr>
              <w:t xml:space="preserve">إعدادات التطبيق (رسوم/عملة/دعم)</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20"/>
                <w:szCs w:val="20"/>
              </w:rPr>
              <w:t xml:space="preserve">notifications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20"/>
                <w:szCs w:val="20"/>
              </w:rPr>
              <w:t xml:space="preserve">الإشعارات</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20"/>
                <w:szCs w:val="20"/>
              </w:rPr>
              <w:t xml:space="preserve">driver_vehicles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iro" w:cs="Cairo" w:eastAsia="Cairo" w:hAnsi="Cairo"/>
                <w:b w:val="false"/>
                <w:bCs w:val="false"/>
                <w:color w:val="333333"/>
                <w:sz w:val="20"/>
                <w:szCs w:val="20"/>
              </w:rPr>
              <w:t xml:space="preserve">سيارات العملاء</w:t>
            </w:r>
          </w:p>
        </w:tc>
      </w:tr>
    </w:tbl>
    <w:p>
      <w:r>
        <w:br w:type="page"/>
      </w:r>
    </w:p>
    <w:p>
      <w:pPr>
        <w:pStyle w:val="Heading1"/>
        <w:spacing w:after="150" w:before="300"/>
      </w:pPr>
      <w:r>
        <w:rPr>
          <w:rFonts w:ascii="Cairo" w:cs="Cairo" w:eastAsia="Cairo" w:hAnsi="Cairo"/>
          <w:b/>
          <w:bCs/>
          <w:color w:val="004B3B"/>
          <w:sz w:val="32"/>
          <w:szCs w:val="32"/>
        </w:rPr>
        <w:t xml:space="preserve">٨. لوحة التحكم الإدارية</w:t>
      </w:r>
    </w:p>
    <w:p>
      <w:pPr>
        <w:pStyle w:val="ListParagraph"/>
        <w:numPr>
          <w:ilvl w:val="0"/>
          <w:numId w:val="2"/>
        </w:numPr>
        <w:spacing w:after="80"/>
        <w:jc w:val="right"/>
      </w:pPr>
      <w:r>
        <w:rPr>
          <w:rFonts w:ascii="Cairo" w:cs="Cairo" w:eastAsia="Cairo" w:hAnsi="Cairo"/>
          <w:color w:val="333333"/>
          <w:sz w:val="22"/>
          <w:szCs w:val="22"/>
        </w:rPr>
        <w:t xml:space="preserve">لوحة معلومات (Dashboard) — إحصائيات + رسوم بيانية + أفضل المزودين</w:t>
      </w:r>
    </w:p>
    <w:p>
      <w:pPr>
        <w:pStyle w:val="ListParagraph"/>
        <w:numPr>
          <w:ilvl w:val="0"/>
          <w:numId w:val="2"/>
        </w:numPr>
        <w:spacing w:after="80"/>
        <w:jc w:val="right"/>
      </w:pPr>
      <w:r>
        <w:rPr>
          <w:rFonts w:ascii="Cairo" w:cs="Cairo" w:eastAsia="Cairo" w:hAnsi="Cairo"/>
          <w:color w:val="333333"/>
          <w:sz w:val="22"/>
          <w:szCs w:val="22"/>
        </w:rPr>
        <w:t xml:space="preserve">توثيق المزودين — مراجعة الوثائق + تحديد موعد + قبول/رفض</w:t>
      </w:r>
    </w:p>
    <w:p>
      <w:pPr>
        <w:pStyle w:val="ListParagraph"/>
        <w:numPr>
          <w:ilvl w:val="0"/>
          <w:numId w:val="2"/>
        </w:numPr>
        <w:spacing w:after="80"/>
        <w:jc w:val="right"/>
      </w:pPr>
      <w:r>
        <w:rPr>
          <w:rFonts w:ascii="Cairo" w:cs="Cairo" w:eastAsia="Cairo" w:hAnsi="Cairo"/>
          <w:color w:val="333333"/>
          <w:sz w:val="22"/>
          <w:szCs w:val="22"/>
        </w:rPr>
        <w:t xml:space="preserve">إدارة المستخدمين — بحث + تعليق/تفعيل + حذف</w:t>
      </w:r>
    </w:p>
    <w:p>
      <w:pPr>
        <w:pStyle w:val="ListParagraph"/>
        <w:numPr>
          <w:ilvl w:val="0"/>
          <w:numId w:val="2"/>
        </w:numPr>
        <w:spacing w:after="80"/>
        <w:jc w:val="right"/>
      </w:pPr>
      <w:r>
        <w:rPr>
          <w:rFonts w:ascii="Cairo" w:cs="Cairo" w:eastAsia="Cairo" w:hAnsi="Cairo"/>
          <w:color w:val="333333"/>
          <w:sz w:val="22"/>
          <w:szCs w:val="22"/>
        </w:rPr>
        <w:t xml:space="preserve">مراقبة الخدمات — طلبات نشطة لحظياً</w:t>
      </w:r>
    </w:p>
    <w:p>
      <w:pPr>
        <w:pStyle w:val="ListParagraph"/>
        <w:numPr>
          <w:ilvl w:val="0"/>
          <w:numId w:val="2"/>
        </w:numPr>
        <w:spacing w:after="80"/>
        <w:jc w:val="right"/>
      </w:pPr>
      <w:r>
        <w:rPr>
          <w:rFonts w:ascii="Cairo" w:cs="Cairo" w:eastAsia="Cairo" w:hAnsi="Cairo"/>
          <w:color w:val="333333"/>
          <w:sz w:val="22"/>
          <w:szCs w:val="22"/>
        </w:rPr>
        <w:t xml:space="preserve">تحليلات متقدمة — إيرادات + ساعات ذروة + اتجاهات 30 يوم</w:t>
      </w:r>
    </w:p>
    <w:p>
      <w:pPr>
        <w:pStyle w:val="ListParagraph"/>
        <w:numPr>
          <w:ilvl w:val="0"/>
          <w:numId w:val="2"/>
        </w:numPr>
        <w:spacing w:after="80"/>
        <w:jc w:val="right"/>
      </w:pPr>
      <w:r>
        <w:rPr>
          <w:rFonts w:ascii="Cairo" w:cs="Cairo" w:eastAsia="Cairo" w:hAnsi="Cairo"/>
          <w:color w:val="333333"/>
          <w:sz w:val="22"/>
          <w:szCs w:val="22"/>
        </w:rPr>
        <w:t xml:space="preserve">أسعار الوقود — تعديل الأسعار والضرائب</w:t>
      </w:r>
    </w:p>
    <w:p>
      <w:pPr>
        <w:pStyle w:val="ListParagraph"/>
        <w:numPr>
          <w:ilvl w:val="0"/>
          <w:numId w:val="2"/>
        </w:numPr>
        <w:spacing w:after="80"/>
        <w:jc w:val="right"/>
      </w:pPr>
      <w:r>
        <w:rPr>
          <w:rFonts w:ascii="Cairo" w:cs="Cairo" w:eastAsia="Cairo" w:hAnsi="Cairo"/>
          <w:color w:val="333333"/>
          <w:sz w:val="22"/>
          <w:szCs w:val="22"/>
        </w:rPr>
        <w:t xml:space="preserve">إعدادات التطبيق — رسوم الخدمة</w:t>
      </w:r>
    </w:p>
    <w:p>
      <w:pPr>
        <w:pStyle w:val="ListParagraph"/>
        <w:numPr>
          <w:ilvl w:val="0"/>
          <w:numId w:val="2"/>
        </w:numPr>
        <w:spacing w:after="80"/>
        <w:jc w:val="right"/>
      </w:pPr>
      <w:r>
        <w:rPr>
          <w:rFonts w:ascii="Cairo" w:cs="Cairo" w:eastAsia="Cairo" w:hAnsi="Cairo"/>
          <w:color w:val="333333"/>
          <w:sz w:val="22"/>
          <w:szCs w:val="22"/>
        </w:rPr>
        <w:t xml:space="preserve">إدارة الموظفين — إضافة/حذف موظفين</w:t>
      </w:r>
    </w:p>
    <w:p>
      <w:pPr>
        <w:pStyle w:val="Heading1"/>
        <w:spacing w:after="150" w:before="300"/>
      </w:pPr>
      <w:r>
        <w:rPr>
          <w:rFonts w:ascii="Cairo" w:cs="Cairo" w:eastAsia="Cairo" w:hAnsi="Cairo"/>
          <w:b/>
          <w:bCs/>
          <w:color w:val="004B3B"/>
          <w:sz w:val="32"/>
          <w:szCs w:val="32"/>
        </w:rPr>
        <w:t xml:space="preserve">٩. شاشات التطبيق</w:t>
      </w:r>
    </w:p>
    <w:p>
      <w:pPr>
        <w:pStyle w:val="Heading3"/>
        <w:spacing w:after="150" w:before="300"/>
      </w:pPr>
      <w:r>
        <w:rPr>
          <w:rFonts w:ascii="Cairo" w:cs="Cairo" w:eastAsia="Cairo" w:hAnsi="Cairo"/>
          <w:b/>
          <w:bCs/>
          <w:color w:val="004B3B"/>
          <w:sz w:val="24"/>
          <w:szCs w:val="24"/>
        </w:rPr>
        <w:t xml:space="preserve">شاشات العميل</w:t>
      </w:r>
    </w:p>
    <w:p>
      <w:pPr>
        <w:pStyle w:val="ListParagraph"/>
        <w:numPr>
          <w:ilvl w:val="0"/>
          <w:numId w:val="2"/>
        </w:numPr>
        <w:spacing w:after="80"/>
        <w:jc w:val="right"/>
      </w:pPr>
      <w:r>
        <w:rPr>
          <w:rFonts w:ascii="Cairo" w:cs="Cairo" w:eastAsia="Cairo" w:hAnsi="Cairo"/>
          <w:color w:val="333333"/>
          <w:sz w:val="22"/>
          <w:szCs w:val="22"/>
        </w:rPr>
        <w:t xml:space="preserve">الرئيسية — بانرات + خدمات + عروض + بطاقة طلب حي</w:t>
      </w:r>
    </w:p>
    <w:p>
      <w:pPr>
        <w:pStyle w:val="ListParagraph"/>
        <w:numPr>
          <w:ilvl w:val="0"/>
          <w:numId w:val="2"/>
        </w:numPr>
        <w:spacing w:after="80"/>
        <w:jc w:val="right"/>
      </w:pPr>
      <w:r>
        <w:rPr>
          <w:rFonts w:ascii="Cairo" w:cs="Cairo" w:eastAsia="Cairo" w:hAnsi="Cairo"/>
          <w:color w:val="333333"/>
          <w:sz w:val="22"/>
          <w:szCs w:val="22"/>
        </w:rPr>
        <w:t xml:space="preserve">طلب وقود — اختيار النوع + الكمية + الموقع</w:t>
      </w:r>
    </w:p>
    <w:p>
      <w:pPr>
        <w:pStyle w:val="ListParagraph"/>
        <w:numPr>
          <w:ilvl w:val="0"/>
          <w:numId w:val="2"/>
        </w:numPr>
        <w:spacing w:after="80"/>
        <w:jc w:val="right"/>
      </w:pPr>
      <w:r>
        <w:rPr>
          <w:rFonts w:ascii="Cairo" w:cs="Cairo" w:eastAsia="Cairo" w:hAnsi="Cairo"/>
          <w:color w:val="333333"/>
          <w:sz w:val="22"/>
          <w:szCs w:val="22"/>
        </w:rPr>
        <w:t xml:space="preserve">طلب سحب — موقع السيارة + الوجهة + بيانات السيارة</w:t>
      </w:r>
    </w:p>
    <w:p>
      <w:pPr>
        <w:pStyle w:val="ListParagraph"/>
        <w:numPr>
          <w:ilvl w:val="0"/>
          <w:numId w:val="2"/>
        </w:numPr>
        <w:spacing w:after="80"/>
        <w:jc w:val="right"/>
      </w:pPr>
      <w:r>
        <w:rPr>
          <w:rFonts w:ascii="Cairo" w:cs="Cairo" w:eastAsia="Cairo" w:hAnsi="Cairo"/>
          <w:color w:val="333333"/>
          <w:sz w:val="22"/>
          <w:szCs w:val="22"/>
        </w:rPr>
        <w:t xml:space="preserve">بحث عن مزود — رسوم متحركة أثناء البحث</w:t>
      </w:r>
    </w:p>
    <w:p>
      <w:pPr>
        <w:pStyle w:val="ListParagraph"/>
        <w:numPr>
          <w:ilvl w:val="0"/>
          <w:numId w:val="2"/>
        </w:numPr>
        <w:spacing w:after="80"/>
        <w:jc w:val="right"/>
      </w:pPr>
      <w:r>
        <w:rPr>
          <w:rFonts w:ascii="Cairo" w:cs="Cairo" w:eastAsia="Cairo" w:hAnsi="Cairo"/>
          <w:color w:val="333333"/>
          <w:sz w:val="22"/>
          <w:szCs w:val="22"/>
        </w:rPr>
        <w:t xml:space="preserve">تتبع الطلب — خريطة حية + حالة الطلب</w:t>
      </w:r>
    </w:p>
    <w:p>
      <w:pPr>
        <w:pStyle w:val="ListParagraph"/>
        <w:numPr>
          <w:ilvl w:val="0"/>
          <w:numId w:val="2"/>
        </w:numPr>
        <w:spacing w:after="80"/>
        <w:jc w:val="right"/>
      </w:pPr>
      <w:r>
        <w:rPr>
          <w:rFonts w:ascii="Cairo" w:cs="Cairo" w:eastAsia="Cairo" w:hAnsi="Cairo"/>
          <w:color w:val="333333"/>
          <w:sz w:val="22"/>
          <w:szCs w:val="22"/>
        </w:rPr>
        <w:t xml:space="preserve">التقييم — 5 نجوم + تعليق</w:t>
      </w:r>
    </w:p>
    <w:p>
      <w:pPr>
        <w:pStyle w:val="ListParagraph"/>
        <w:numPr>
          <w:ilvl w:val="0"/>
          <w:numId w:val="2"/>
        </w:numPr>
        <w:spacing w:after="80"/>
        <w:jc w:val="right"/>
      </w:pPr>
      <w:r>
        <w:rPr>
          <w:rFonts w:ascii="Cairo" w:cs="Cairo" w:eastAsia="Cairo" w:hAnsi="Cairo"/>
          <w:color w:val="333333"/>
          <w:sz w:val="22"/>
          <w:szCs w:val="22"/>
        </w:rPr>
        <w:t xml:space="preserve">سجل الطلبات — جميع الطلبات السابقة</w:t>
      </w:r>
    </w:p>
    <w:p>
      <w:pPr>
        <w:pStyle w:val="ListParagraph"/>
        <w:numPr>
          <w:ilvl w:val="0"/>
          <w:numId w:val="2"/>
        </w:numPr>
        <w:spacing w:after="80"/>
        <w:jc w:val="right"/>
      </w:pPr>
      <w:r>
        <w:rPr>
          <w:rFonts w:ascii="Cairo" w:cs="Cairo" w:eastAsia="Cairo" w:hAnsi="Cairo"/>
          <w:color w:val="333333"/>
          <w:sz w:val="22"/>
          <w:szCs w:val="22"/>
        </w:rPr>
        <w:t xml:space="preserve">الملف الشخصي + الإعدادات + الدعم</w:t>
      </w:r>
    </w:p>
    <w:p>
      <w:pPr>
        <w:pStyle w:val="Heading3"/>
        <w:spacing w:after="150" w:before="300"/>
      </w:pPr>
      <w:r>
        <w:rPr>
          <w:rFonts w:ascii="Cairo" w:cs="Cairo" w:eastAsia="Cairo" w:hAnsi="Cairo"/>
          <w:b/>
          <w:bCs/>
          <w:color w:val="004B3B"/>
          <w:sz w:val="24"/>
          <w:szCs w:val="24"/>
        </w:rPr>
        <w:t xml:space="preserve">شاشات المزود</w:t>
      </w:r>
    </w:p>
    <w:p>
      <w:pPr>
        <w:pStyle w:val="ListParagraph"/>
        <w:numPr>
          <w:ilvl w:val="0"/>
          <w:numId w:val="2"/>
        </w:numPr>
        <w:spacing w:after="80"/>
        <w:jc w:val="right"/>
      </w:pPr>
      <w:r>
        <w:rPr>
          <w:rFonts w:ascii="Cairo" w:cs="Cairo" w:eastAsia="Cairo" w:hAnsi="Cairo"/>
          <w:color w:val="333333"/>
          <w:sz w:val="22"/>
          <w:szCs w:val="22"/>
        </w:rPr>
        <w:t xml:space="preserve">الرئيسية — تفعيل/إيقاف + طلبات معلقة + طلب نشط</w:t>
      </w:r>
    </w:p>
    <w:p>
      <w:pPr>
        <w:pStyle w:val="ListParagraph"/>
        <w:numPr>
          <w:ilvl w:val="0"/>
          <w:numId w:val="2"/>
        </w:numPr>
        <w:spacing w:after="80"/>
        <w:jc w:val="right"/>
      </w:pPr>
      <w:r>
        <w:rPr>
          <w:rFonts w:ascii="Cairo" w:cs="Cairo" w:eastAsia="Cairo" w:hAnsi="Cairo"/>
          <w:color w:val="333333"/>
          <w:sz w:val="22"/>
          <w:szCs w:val="22"/>
        </w:rPr>
        <w:t xml:space="preserve">قبول/رفض الطلب — تفاصيل الطلب + أزرار</w:t>
      </w:r>
    </w:p>
    <w:p>
      <w:pPr>
        <w:pStyle w:val="ListParagraph"/>
        <w:numPr>
          <w:ilvl w:val="0"/>
          <w:numId w:val="2"/>
        </w:numPr>
        <w:spacing w:after="80"/>
        <w:jc w:val="right"/>
      </w:pPr>
      <w:r>
        <w:rPr>
          <w:rFonts w:ascii="Cairo" w:cs="Cairo" w:eastAsia="Cairo" w:hAnsi="Cairo"/>
          <w:color w:val="333333"/>
          <w:sz w:val="22"/>
          <w:szCs w:val="22"/>
        </w:rPr>
        <w:t xml:space="preserve">الملاحة — خريطة Google Maps للعميل</w:t>
      </w:r>
    </w:p>
    <w:p>
      <w:pPr>
        <w:pStyle w:val="ListParagraph"/>
        <w:numPr>
          <w:ilvl w:val="0"/>
          <w:numId w:val="2"/>
        </w:numPr>
        <w:spacing w:after="80"/>
        <w:jc w:val="right"/>
      </w:pPr>
      <w:r>
        <w:rPr>
          <w:rFonts w:ascii="Cairo" w:cs="Cairo" w:eastAsia="Cairo" w:hAnsi="Cairo"/>
          <w:color w:val="333333"/>
          <w:sz w:val="22"/>
          <w:szCs w:val="22"/>
        </w:rPr>
        <w:t xml:space="preserve">التوثيق — التقاط صور</w:t>
      </w:r>
    </w:p>
    <w:p>
      <w:pPr>
        <w:pStyle w:val="ListParagraph"/>
        <w:numPr>
          <w:ilvl w:val="0"/>
          <w:numId w:val="2"/>
        </w:numPr>
        <w:spacing w:after="80"/>
        <w:jc w:val="right"/>
      </w:pPr>
      <w:r>
        <w:rPr>
          <w:rFonts w:ascii="Cairo" w:cs="Cairo" w:eastAsia="Cairo" w:hAnsi="Cairo"/>
          <w:color w:val="333333"/>
          <w:sz w:val="22"/>
          <w:szCs w:val="22"/>
        </w:rPr>
        <w:t xml:space="preserve">تحصيل الدفع — تأكيد الاستلام</w:t>
      </w:r>
    </w:p>
    <w:p>
      <w:pPr>
        <w:pStyle w:val="ListParagraph"/>
        <w:numPr>
          <w:ilvl w:val="0"/>
          <w:numId w:val="2"/>
        </w:numPr>
        <w:spacing w:after="80"/>
        <w:jc w:val="right"/>
      </w:pPr>
      <w:r>
        <w:rPr>
          <w:rFonts w:ascii="Cairo" w:cs="Cairo" w:eastAsia="Cairo" w:hAnsi="Cairo"/>
          <w:color w:val="333333"/>
          <w:sz w:val="22"/>
          <w:szCs w:val="22"/>
        </w:rPr>
        <w:t xml:space="preserve">التقارير — إحصائيات الدخل والطلبات</w:t>
      </w:r>
    </w:p>
    <w:p>
      <w:r>
        <w:br w:type="page"/>
      </w:r>
    </w:p>
    <w:p>
      <w:pPr>
        <w:pStyle w:val="Heading1"/>
        <w:spacing w:after="150" w:before="300"/>
      </w:pPr>
      <w:r>
        <w:rPr>
          <w:rFonts w:ascii="Cairo" w:cs="Cairo" w:eastAsia="Cairo" w:hAnsi="Cairo"/>
          <w:b/>
          <w:bCs/>
          <w:color w:val="004B3B"/>
          <w:sz w:val="32"/>
          <w:szCs w:val="32"/>
        </w:rPr>
        <w:t xml:space="preserve">١٠. الهيكلية البرمجية</w:t>
      </w:r>
    </w:p>
    <w:p>
      <w:pPr>
        <w:spacing w:after="120"/>
        <w:jc w:val="right"/>
      </w:pPr>
      <w:r>
        <w:rPr>
          <w:rFonts w:ascii="Cairo" w:cs="Cairo" w:eastAsia="Cairo" w:hAnsi="Cairo"/>
          <w:b w:val="false"/>
          <w:bCs w:val="false"/>
          <w:color w:val="333333"/>
          <w:sz w:val="22"/>
          <w:szCs w:val="22"/>
        </w:rPr>
        <w:t xml:space="preserve">المشروع يستخدم Clean Architecture مع تنظيم Feature-First:</w:t>
      </w:r>
    </w:p>
    <w:p>
      <w:pPr>
        <w:pStyle w:val="ListParagraph"/>
        <w:numPr>
          <w:ilvl w:val="0"/>
          <w:numId w:val="2"/>
        </w:numPr>
        <w:spacing w:after="80"/>
        <w:jc w:val="right"/>
      </w:pPr>
      <w:r>
        <w:rPr>
          <w:rFonts w:ascii="Cairo" w:cs="Cairo" w:eastAsia="Cairo" w:hAnsi="Cairo"/>
          <w:color w:val="333333"/>
          <w:sz w:val="22"/>
          <w:szCs w:val="22"/>
        </w:rPr>
        <w:t xml:space="preserve">data/ — مصادر البيانات (API) + النماذج + المستودعات</w:t>
      </w:r>
    </w:p>
    <w:p>
      <w:pPr>
        <w:pStyle w:val="ListParagraph"/>
        <w:numPr>
          <w:ilvl w:val="0"/>
          <w:numId w:val="2"/>
        </w:numPr>
        <w:spacing w:after="80"/>
        <w:jc w:val="right"/>
      </w:pPr>
      <w:r>
        <w:rPr>
          <w:rFonts w:ascii="Cairo" w:cs="Cairo" w:eastAsia="Cairo" w:hAnsi="Cairo"/>
          <w:color w:val="333333"/>
          <w:sz w:val="22"/>
          <w:szCs w:val="22"/>
        </w:rPr>
        <w:t xml:space="preserve">domain/ — الكيانات + حالات الاستخدام + واجهات المستودعات</w:t>
      </w:r>
    </w:p>
    <w:p>
      <w:pPr>
        <w:pStyle w:val="ListParagraph"/>
        <w:numPr>
          <w:ilvl w:val="0"/>
          <w:numId w:val="2"/>
        </w:numPr>
        <w:spacing w:after="80"/>
        <w:jc w:val="right"/>
      </w:pPr>
      <w:r>
        <w:rPr>
          <w:rFonts w:ascii="Cairo" w:cs="Cairo" w:eastAsia="Cairo" w:hAnsi="Cairo"/>
          <w:color w:val="333333"/>
          <w:sz w:val="22"/>
          <w:szCs w:val="22"/>
        </w:rPr>
        <w:t xml:space="preserve">presentation/ — BLoC + الشاشات + الويجتات</w:t>
      </w:r>
    </w:p>
    <w:p>
      <w:pPr>
        <w:spacing w:after="120"/>
        <w:jc w:val="right"/>
      </w:pPr>
      <w:r>
        <w:rPr>
          <w:rFonts w:ascii="Cairo" w:cs="Cairo" w:eastAsia="Cairo" w:hAnsi="Cairo"/>
          <w:b w:val="false"/>
          <w:bCs w:val="false"/>
          <w:color w:val="333333"/>
          <w:sz w:val="22"/>
          <w:szCs w:val="22"/>
        </w:rPr>
        <w:t xml:space="preserve">كل ميزة (Feature) لها مجلد مستقل فيه الطبقات الثلاث.</w:t>
      </w:r>
    </w:p>
    <w:p>
      <w:pPr>
        <w:pStyle w:val="Heading1"/>
        <w:spacing w:after="150" w:before="300"/>
      </w:pPr>
      <w:r>
        <w:rPr>
          <w:rFonts w:ascii="Cairo" w:cs="Cairo" w:eastAsia="Cairo" w:hAnsi="Cairo"/>
          <w:b/>
          <w:bCs/>
          <w:color w:val="004B3B"/>
          <w:sz w:val="32"/>
          <w:szCs w:val="32"/>
        </w:rPr>
        <w:t xml:space="preserve">١١. الأمان</w:t>
      </w:r>
    </w:p>
    <w:p>
      <w:pPr>
        <w:pStyle w:val="ListParagraph"/>
        <w:numPr>
          <w:ilvl w:val="0"/>
          <w:numId w:val="2"/>
        </w:numPr>
        <w:spacing w:after="80"/>
        <w:jc w:val="right"/>
      </w:pPr>
      <w:r>
        <w:rPr>
          <w:rFonts w:ascii="Cairo" w:cs="Cairo" w:eastAsia="Cairo" w:hAnsi="Cairo"/>
          <w:color w:val="333333"/>
          <w:sz w:val="22"/>
          <w:szCs w:val="22"/>
        </w:rPr>
        <w:t xml:space="preserve">Sanctum Bearer Token — كل طلب API يحتاج توكن</w:t>
      </w:r>
    </w:p>
    <w:p>
      <w:pPr>
        <w:pStyle w:val="ListParagraph"/>
        <w:numPr>
          <w:ilvl w:val="0"/>
          <w:numId w:val="2"/>
        </w:numPr>
        <w:spacing w:after="80"/>
        <w:jc w:val="right"/>
      </w:pPr>
      <w:r>
        <w:rPr>
          <w:rFonts w:ascii="Cairo" w:cs="Cairo" w:eastAsia="Cairo" w:hAnsi="Cairo"/>
          <w:color w:val="333333"/>
          <w:sz w:val="22"/>
          <w:szCs w:val="22"/>
        </w:rPr>
        <w:t xml:space="preserve">Middleware — تحقق من الدور + حالة التوثيق</w:t>
      </w:r>
    </w:p>
    <w:p>
      <w:pPr>
        <w:pStyle w:val="ListParagraph"/>
        <w:numPr>
          <w:ilvl w:val="0"/>
          <w:numId w:val="2"/>
        </w:numPr>
        <w:spacing w:after="80"/>
        <w:jc w:val="right"/>
      </w:pPr>
      <w:r>
        <w:rPr>
          <w:rFonts w:ascii="Cairo" w:cs="Cairo" w:eastAsia="Cairo" w:hAnsi="Cairo"/>
          <w:color w:val="333333"/>
          <w:sz w:val="22"/>
          <w:szCs w:val="22"/>
        </w:rPr>
        <w:t xml:space="preserve">Form Request Validation — تحقق من كل مدخل</w:t>
      </w:r>
    </w:p>
    <w:p>
      <w:pPr>
        <w:pStyle w:val="ListParagraph"/>
        <w:numPr>
          <w:ilvl w:val="0"/>
          <w:numId w:val="2"/>
        </w:numPr>
        <w:spacing w:after="80"/>
        <w:jc w:val="right"/>
      </w:pPr>
      <w:r>
        <w:rPr>
          <w:rFonts w:ascii="Cairo" w:cs="Cairo" w:eastAsia="Cairo" w:hAnsi="Cairo"/>
          <w:color w:val="333333"/>
          <w:sz w:val="22"/>
          <w:szCs w:val="22"/>
        </w:rPr>
        <w:t xml:space="preserve">CSRF Protection — للوحة الإدارية</w:t>
      </w:r>
    </w:p>
    <w:p>
      <w:pPr>
        <w:pStyle w:val="ListParagraph"/>
        <w:numPr>
          <w:ilvl w:val="0"/>
          <w:numId w:val="2"/>
        </w:numPr>
        <w:spacing w:after="80"/>
        <w:jc w:val="right"/>
      </w:pPr>
      <w:r>
        <w:rPr>
          <w:rFonts w:ascii="Cairo" w:cs="Cairo" w:eastAsia="Cairo" w:hAnsi="Cairo"/>
          <w:color w:val="333333"/>
          <w:sz w:val="22"/>
          <w:szCs w:val="22"/>
        </w:rPr>
        <w:t xml:space="preserve">تسلسل الحالة — لا يمكن تخطي مراحل الطلب</w:t>
      </w:r>
    </w:p>
    <w:p>
      <w:pPr>
        <w:pStyle w:val="Heading1"/>
        <w:spacing w:after="150" w:before="300"/>
      </w:pPr>
      <w:r>
        <w:rPr>
          <w:rFonts w:ascii="Cairo" w:cs="Cairo" w:eastAsia="Cairo" w:hAnsi="Cairo"/>
          <w:b/>
          <w:bCs/>
          <w:color w:val="004B3B"/>
          <w:sz w:val="32"/>
          <w:szCs w:val="32"/>
        </w:rPr>
        <w:t xml:space="preserve">١٢. بيانات الاختبار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004B3B" w:val="clear"/>
            <w:tcMar>
              <w:top w:type="dxa" w:w="80"/>
              <w:left w:type="dxa" w:w="120"/>
              <w:bottom w:type="dxa" w:w="80"/>
              <w:right w:type="dxa" w:w="120"/>
            </w:tcMar>
          </w:tcPr>
          <w:p>
            <w:pPr>
              <w:jc w:val="right"/>
            </w:pPr>
            <w:r>
              <w:rPr>
                <w:rFonts w:ascii="Cairo" w:cs="Cairo" w:eastAsia="Cairo" w:hAnsi="Cairo"/>
                <w:b/>
                <w:bCs/>
                <w:color w:val="FFFFFF"/>
                <w:sz w:val="20"/>
                <w:szCs w:val="20"/>
              </w:rPr>
              <w:t xml:space="preserve">الدور</w:t>
            </w:r>
          </w:p>
        </w:tc>
        <w:tc>
          <w:tcPr>
            <w:tcW w:type="dxa" w:w="3430"/>
            <w:tcBorders>
              <w:top w:val="single" w:color="CCCCCC" w:sz="1"/>
              <w:left w:val="single" w:color="CCCCCC" w:sz="1"/>
              <w:bottom w:val="single" w:color="CCCCCC" w:sz="1"/>
              <w:right w:val="single" w:color="CCCCCC" w:sz="1"/>
            </w:tcBorders>
            <w:shd w:fill="004B3B" w:val="clear"/>
            <w:tcMar>
              <w:top w:type="dxa" w:w="80"/>
              <w:left w:type="dxa" w:w="120"/>
              <w:bottom w:type="dxa" w:w="80"/>
              <w:right w:type="dxa" w:w="120"/>
            </w:tcMar>
          </w:tcPr>
          <w:p>
            <w:pPr>
              <w:jc w:val="right"/>
            </w:pPr>
            <w:r>
              <w:rPr>
                <w:rFonts w:ascii="Cairo" w:cs="Cairo" w:eastAsia="Cairo" w:hAnsi="Cairo"/>
                <w:b/>
                <w:bCs/>
                <w:color w:val="FFFFFF"/>
                <w:sz w:val="20"/>
                <w:szCs w:val="20"/>
              </w:rPr>
              <w:t xml:space="preserve">الهاتف</w:t>
            </w:r>
          </w:p>
        </w:tc>
        <w:tc>
          <w:tcPr>
            <w:tcW w:type="dxa" w:w="3430"/>
            <w:tcBorders>
              <w:top w:val="single" w:color="CCCCCC" w:sz="1"/>
              <w:left w:val="single" w:color="CCCCCC" w:sz="1"/>
              <w:bottom w:val="single" w:color="CCCCCC" w:sz="1"/>
              <w:right w:val="single" w:color="CCCCCC" w:sz="1"/>
            </w:tcBorders>
            <w:shd w:fill="004B3B" w:val="clear"/>
            <w:tcMar>
              <w:top w:type="dxa" w:w="80"/>
              <w:left w:type="dxa" w:w="120"/>
              <w:bottom w:type="dxa" w:w="80"/>
              <w:right w:type="dxa" w:w="120"/>
            </w:tcMar>
          </w:tcPr>
          <w:p>
            <w:pPr>
              <w:jc w:val="right"/>
            </w:pPr>
            <w:r>
              <w:rPr>
                <w:rFonts w:ascii="Cairo" w:cs="Cairo" w:eastAsia="Cairo" w:hAnsi="Cairo"/>
                <w:b/>
                <w:bCs/>
                <w:color w:val="FFFFFF"/>
                <w:sz w:val="20"/>
                <w:szCs w:val="20"/>
              </w:rPr>
              <w:t xml:space="preserve">كلمة المرور</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iro" w:cs="Cairo" w:eastAsia="Cairo" w:hAnsi="Cairo"/>
                <w:sz w:val="20"/>
                <w:szCs w:val="20"/>
              </w:rPr>
              <w:t xml:space="preserve">العميل</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iro" w:cs="Cairo" w:eastAsia="Cairo" w:hAnsi="Cairo"/>
                <w:sz w:val="20"/>
                <w:szCs w:val="20"/>
              </w:rPr>
              <w:t xml:space="preserve">0911111111</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iro" w:cs="Cairo" w:eastAsia="Cairo" w:hAnsi="Cairo"/>
                <w:sz w:val="20"/>
                <w:szCs w:val="20"/>
              </w:rPr>
              <w:t xml:space="preserve">12345678</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iro" w:cs="Cairo" w:eastAsia="Cairo" w:hAnsi="Cairo"/>
                <w:sz w:val="20"/>
                <w:szCs w:val="20"/>
              </w:rPr>
              <w:t xml:space="preserve">مزود وقود</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iro" w:cs="Cairo" w:eastAsia="Cairo" w:hAnsi="Cairo"/>
                <w:sz w:val="20"/>
                <w:szCs w:val="20"/>
              </w:rPr>
              <w:t xml:space="preserve">0923663333</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iro" w:cs="Cairo" w:eastAsia="Cairo" w:hAnsi="Cairo"/>
                <w:sz w:val="20"/>
                <w:szCs w:val="20"/>
              </w:rPr>
              <w:t xml:space="preserve">12345678</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iro" w:cs="Cairo" w:eastAsia="Cairo" w:hAnsi="Cairo"/>
                <w:sz w:val="20"/>
                <w:szCs w:val="20"/>
              </w:rPr>
              <w:t xml:space="preserve">مزود ساحبة</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iro" w:cs="Cairo" w:eastAsia="Cairo" w:hAnsi="Cairo"/>
                <w:sz w:val="20"/>
                <w:szCs w:val="20"/>
              </w:rPr>
              <w:t xml:space="preserve">0923664444</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iro" w:cs="Cairo" w:eastAsia="Cairo" w:hAnsi="Cairo"/>
                <w:sz w:val="20"/>
                <w:szCs w:val="20"/>
              </w:rPr>
              <w:t xml:space="preserve">12345678</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iro" w:cs="Cairo" w:eastAsia="Cairo" w:hAnsi="Cairo"/>
                <w:sz w:val="20"/>
                <w:szCs w:val="20"/>
              </w:rPr>
              <w:t xml:space="preserve">المدير</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iro" w:cs="Cairo" w:eastAsia="Cairo" w:hAnsi="Cairo"/>
                <w:sz w:val="20"/>
                <w:szCs w:val="20"/>
              </w:rPr>
              <w:t xml:space="preserve">0910406699</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iro" w:cs="Cairo" w:eastAsia="Cairo" w:hAnsi="Cairo"/>
                <w:sz w:val="20"/>
                <w:szCs w:val="20"/>
              </w:rPr>
              <w:t xml:space="preserve">12345678</w:t>
            </w:r>
          </w:p>
        </w:tc>
      </w:tr>
    </w:tbl>
    <w:p>
      <w:pPr>
        <w:spacing w:before="400"/>
        <w:jc w:val="center"/>
      </w:pPr>
      <w:r>
        <w:rPr>
          <w:rFonts w:ascii="Cairo" w:cs="Cairo" w:eastAsia="Cairo" w:hAnsi="Cairo"/>
          <w:i/>
          <w:iCs/>
          <w:color w:val="999999"/>
          <w:sz w:val="22"/>
          <w:szCs w:val="22"/>
        </w:rPr>
        <w:t xml:space="preserve">— نهاية الملخص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iro" w:cs="Cairo" w:eastAsia="Cairo" w:hAnsi="Cairo"/>
        <w:color w:val="999999"/>
        <w:sz w:val="16"/>
        <w:szCs w:val="16"/>
      </w:rPr>
      <w:t xml:space="preserve">© 2026 GO FULL  —  </w:t>
    </w:r>
    <w:r>
      <w:rPr>
        <w:rFonts w:ascii="Cairo" w:cs="Cairo" w:eastAsia="Cairo" w:hAnsi="Cairo"/>
        <w:color w:val="999999"/>
        <w:sz w:val="16"/>
        <w:szCs w:val="16"/>
      </w:rPr>
      <w:t xml:space="preserve">صفحة </w:t>
    </w:r>
    <w:r>
      <w:rPr>
        <w:rFonts w:ascii="Cairo" w:cs="Cairo" w:eastAsia="Cairo" w:hAnsi="Cairo"/>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B3B" w:sz="6" w:space="4"/>
      </w:pBdr>
      <w:jc w:val="center"/>
    </w:pPr>
    <w:r>
      <w:rPr>
        <w:rFonts w:ascii="Cairo" w:cs="Cairo" w:eastAsia="Cairo" w:hAnsi="Cairo"/>
        <w:b/>
        <w:bCs/>
        <w:color w:val="004B3B"/>
        <w:sz w:val="20"/>
        <w:szCs w:val="20"/>
      </w:rPr>
      <w:t xml:space="preserve">GO FULL</w:t>
    </w:r>
    <w:r>
      <w:rPr>
        <w:rFonts w:ascii="Cairo" w:cs="Cairo" w:eastAsia="Cairo" w:hAnsi="Cairo"/>
        <w:color w:val="999999"/>
        <w:sz w:val="20"/>
        <w:szCs w:val="20"/>
      </w:rPr>
      <w:t xml:space="preserve">  —  </w:t>
    </w:r>
    <w:r>
      <w:rPr>
        <w:rFonts w:ascii="Cairo" w:cs="Cairo" w:eastAsia="Cairo" w:hAnsi="Cairo"/>
        <w:color w:val="666666"/>
        <w:sz w:val="20"/>
        <w:szCs w:val="20"/>
      </w:rPr>
      <w:t xml:space="preserve">ملخص المشروع التقني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iro" w:cs="Cairo" w:eastAsia="Cairo" w:hAnsi="Cair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Cairo" w:cs="Cairo" w:eastAsia="Cairo" w:hAnsi="Cairo"/>
      <w:b/>
      <w:bCs/>
      <w:color w:val="004B3B"/>
      <w:sz w:val="32"/>
      <w:szCs w:val="32"/>
    </w:rPr>
  </w:style>
  <w:style w:type="paragraph" w:styleId="Heading2">
    <w:name w:val="Heading 2"/>
    <w:basedOn w:val="Normal"/>
    <w:next w:val="Normal"/>
    <w:qFormat/>
    <w:pPr>
      <w:spacing w:after="120" w:before="240"/>
      <w:outlineLvl w:val="1"/>
    </w:pPr>
    <w:rPr>
      <w:rFonts w:ascii="Cairo" w:cs="Cairo" w:eastAsia="Cairo" w:hAnsi="Cairo"/>
      <w:b/>
      <w:bCs/>
      <w:color w:val="004B3B"/>
      <w:sz w:val="28"/>
      <w:szCs w:val="28"/>
    </w:rPr>
  </w:style>
  <w:style w:type="paragraph" w:styleId="Heading3">
    <w:name w:val="Heading 3"/>
    <w:basedOn w:val="Normal"/>
    <w:next w:val="Normal"/>
    <w:qFormat/>
    <w:pPr>
      <w:spacing w:after="100" w:before="200"/>
      <w:outlineLvl w:val="2"/>
    </w:pPr>
    <w:rPr>
      <w:rFonts w:ascii="Cairo" w:cs="Cairo" w:eastAsia="Cairo" w:hAnsi="Cairo"/>
      <w:b/>
      <w:bCs/>
      <w:color w:val="004B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2026-08-06T01:16:29.515Z</dcterms:created>
  <dcterms:modified xsi:type="dcterms:W3CDTF">2026-08-06T01:16:29.516Z</dcterms:modified>
</cp:coreProperties>
</file>

<file path=docProps/custom.xml><?xml version="1.0" encoding="utf-8"?>
<Properties xmlns="http://schemas.openxmlformats.org/officeDocument/2006/custom-properties" xmlns:vt="http://schemas.openxmlformats.org/officeDocument/2006/docPropsVTypes"/>
</file>