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mfhzyrsa48z7" w:id="0"/>
      <w:bookmarkEnd w:id="0"/>
      <w:r w:rsidDel="00000000" w:rsidR="00000000" w:rsidRPr="00000000">
        <w:rPr>
          <w:rtl w:val="0"/>
        </w:rPr>
        <w:t xml:space="preserve"> Ingesting data from the on-premise SQL server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When creating Azure SQL server and database, kindly consider this network connectivity issue. It is recommended to mark it as a public endpoint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Step1: Authenticate the on-premise SQL server with Azure SQL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67263" cy="2830819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83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29163" cy="3693488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69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38675" cy="36766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241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Importing 1st File to Azure SQL Database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238125</wp:posOffset>
            </wp:positionV>
            <wp:extent cx="5429250" cy="3867150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67263" cy="27908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first run, after loading the data into the Azure SQL database, run this query in the query editor to create a Unique key primary column which is (Id)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this query in the query editor of the Azure SQL database: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[dbo].[waterqualitydata]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Id INT IDENTITY(1,1) PRIMARY KEY;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 whether the ID column is attached to the table and has values starting from 1.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Run this query:</w:t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[dbo].[Waterqualitydata]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95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igtxakli1vq2" w:id="1"/>
      <w:bookmarkEnd w:id="1"/>
      <w:r w:rsidDel="00000000" w:rsidR="00000000" w:rsidRPr="00000000">
        <w:rPr>
          <w:rtl w:val="0"/>
        </w:rPr>
        <w:t xml:space="preserve"> Data Ingestion workflow using Azure Logic App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Logic App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Workflow and choose stateful in the workflow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Take the name of the Logic app and run this query in the query editor of the SQL Database to allow Logic app to have access to the Database.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USER &lt;LOGIC-APP-NAME&gt; FROM EXTERNAL PROVIDER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ROLE db_datareader ADD MEMBER &lt;LOGIC-APP-NAME&gt;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89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Start creating the design for the workflow using the designer in the workflow of the designer app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recurrence trigger using schedule action. Search for the schedule and select recurrence action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73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Select the frequency as “Day” and Interval as 1</w:t>
      </w:r>
    </w:p>
    <w:p w:rsidR="00000000" w:rsidDel="00000000" w:rsidP="00000000" w:rsidRDefault="00000000" w:rsidRPr="00000000" w14:paraId="0000003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24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create a json file in VS code with content like this and name it as (persistent.json)</w:t>
      </w:r>
    </w:p>
    <w:p w:rsidR="00000000" w:rsidDel="00000000" w:rsidP="00000000" w:rsidRDefault="00000000" w:rsidRPr="00000000" w14:paraId="0000003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create a container in the blob storage account and upload this JSON file from local to the container using Azure UI.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in the logic app, add this action (Get blob content V2) mention the blob container detail, and specify this file(persistent.json) in the configurations</w:t>
      </w:r>
    </w:p>
    <w:p w:rsidR="00000000" w:rsidDel="00000000" w:rsidP="00000000" w:rsidRDefault="00000000" w:rsidRPr="00000000" w14:paraId="0000004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blob section here, please specify the correct location of the persistent.json which is in the blob container using the file icon  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639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(continuous update is the name of a blob container where we stored our JSON file)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Add action initialized Variable and then mention these details: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Name: LastProcessedId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Type: Integer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Value: @int(json(base64ToString(body('Get_blob_content_(V2)')?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['$content']) ) ['LastProcessedId' ])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49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add action Execute query and then firstly mention details to connect with the Azure SQL server database and then mention these details.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Query: 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DECLARE @LastProcessedId INT;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@LastProcessedId = @{variables('LastProcessedId')};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[dbo].[Waterqualitydata] WHERE Id &gt; @LastProcessedId;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(This is used to set a variable (LastProcessedId) in the Execute Query action.</w:t>
      </w:r>
    </w:p>
    <w:p w:rsidR="00000000" w:rsidDel="00000000" w:rsidP="00000000" w:rsidRDefault="00000000" w:rsidRPr="00000000" w14:paraId="0000005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Add SQL parameter from advanced parameters: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Content in SQL parameters: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[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"name": "LastProcessedId",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"type": "Int",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"value": "@{variables('LastProcessedId')}"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89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blob container in the blob storage account ( which is also our main container which is used to store real-time records through which we will put the files into the ADLS  container)</w:t>
      </w:r>
    </w:p>
    <w:p w:rsidR="00000000" w:rsidDel="00000000" w:rsidP="00000000" w:rsidRDefault="00000000" w:rsidRPr="00000000" w14:paraId="0000006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add the action “Upload blob to a storage container” and configure it with the connection string of the blob storage account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Container name:</w:t>
      </w:r>
      <w:r w:rsidDel="00000000" w:rsidR="00000000" w:rsidRPr="00000000">
        <w:rPr>
          <w:sz w:val="26"/>
          <w:szCs w:val="26"/>
          <w:rtl w:val="0"/>
        </w:rPr>
        <w:t xml:space="preserve">&lt;name of container&gt;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Blob name: </w:t>
      </w:r>
      <w:r w:rsidDel="00000000" w:rsidR="00000000" w:rsidRPr="00000000">
        <w:rPr>
          <w:sz w:val="26"/>
          <w:szCs w:val="26"/>
          <w:rtl w:val="0"/>
        </w:rPr>
        <w:t xml:space="preserve">waterquality-@{formatDateTime(utcNow(),'yyyyMMddTHHmmss')}_records.json</w:t>
        <w:br w:type="textWrapping"/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Content:</w:t>
      </w:r>
      <w:r w:rsidDel="00000000" w:rsidR="00000000" w:rsidRPr="00000000">
        <w:rPr>
          <w:sz w:val="26"/>
          <w:szCs w:val="26"/>
          <w:rtl w:val="0"/>
        </w:rPr>
        <w:t xml:space="preserve"> Select Dynamic results from the Execute query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14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add the action “Select” and mention the details: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</w:t>
      </w:r>
      <w:r w:rsidDel="00000000" w:rsidR="00000000" w:rsidRPr="00000000">
        <w:rPr>
          <w:sz w:val="26"/>
          <w:szCs w:val="26"/>
          <w:rtl w:val="0"/>
        </w:rPr>
        <w:t xml:space="preserve">: @body('Execute_query')[0]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Map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Key = id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value = @item()?['id']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again add the action “Initialize variable” and mention these details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Name: idArray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Type: Array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51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add the action “For each” and mention the details: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an output from the previous step: </w:t>
      </w:r>
      <w:r w:rsidDel="00000000" w:rsidR="00000000" w:rsidRPr="00000000">
        <w:rPr>
          <w:sz w:val="26"/>
          <w:szCs w:val="26"/>
          <w:rtl w:val="0"/>
        </w:rPr>
        <w:t xml:space="preserve">@body(‘Select’)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44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the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Foreach</w:t>
      </w:r>
      <w:r w:rsidDel="00000000" w:rsidR="00000000" w:rsidRPr="00000000">
        <w:rPr>
          <w:sz w:val="24"/>
          <w:szCs w:val="24"/>
          <w:rtl w:val="0"/>
        </w:rPr>
        <w:t xml:space="preserve"> loop, click on + icon to "Add an Action".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"Append to array variable" and select it.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Configure the "Append to array variable" action and mention these details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 xml:space="preserve"> idArray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Value: </w:t>
      </w:r>
      <w:r w:rsidDel="00000000" w:rsidR="00000000" w:rsidRPr="00000000">
        <w:rPr>
          <w:sz w:val="24"/>
          <w:szCs w:val="24"/>
          <w:rtl w:val="0"/>
        </w:rPr>
        <w:t xml:space="preserve">@item()?['id']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 add another action “Compose’ and add these details: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Inputs:</w:t>
      </w:r>
      <w:r w:rsidDel="00000000" w:rsidR="00000000" w:rsidRPr="00000000">
        <w:rPr>
          <w:sz w:val="24"/>
          <w:szCs w:val="24"/>
          <w:rtl w:val="0"/>
        </w:rPr>
        <w:t xml:space="preserve"> @variables('idArray')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 also add another action “Compose” and then mention these details: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Inputs: </w:t>
      </w:r>
      <w:r w:rsidDel="00000000" w:rsidR="00000000" w:rsidRPr="00000000">
        <w:rPr>
          <w:sz w:val="24"/>
          <w:szCs w:val="24"/>
          <w:rtl w:val="0"/>
        </w:rPr>
        <w:t xml:space="preserve">@max(outputs('Compose'))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k) Then add another action “Set Variable” and then mention these details: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 xml:space="preserve"> LastProcessedId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Value:</w:t>
      </w:r>
      <w:r w:rsidDel="00000000" w:rsidR="00000000" w:rsidRPr="00000000">
        <w:rPr>
          <w:sz w:val="24"/>
          <w:szCs w:val="24"/>
          <w:rtl w:val="0"/>
        </w:rPr>
        <w:t xml:space="preserve"> @outputs('Compose_1')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3513" cy="247519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47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L) Then add another action “Update Blob” and then mention these details: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Storage account name: &lt;</w:t>
      </w:r>
      <w:r w:rsidDel="00000000" w:rsidR="00000000" w:rsidRPr="00000000">
        <w:rPr>
          <w:sz w:val="24"/>
          <w:szCs w:val="24"/>
          <w:rtl w:val="0"/>
        </w:rPr>
        <w:t xml:space="preserve"> Name of the storage account&gt;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Blob:</w:t>
      </w:r>
      <w:r w:rsidDel="00000000" w:rsidR="00000000" w:rsidRPr="00000000">
        <w:rPr>
          <w:sz w:val="24"/>
          <w:szCs w:val="24"/>
          <w:rtl w:val="0"/>
        </w:rPr>
        <w:t xml:space="preserve"> Browse the JSON file in the blob container that we created in the container</w:t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Content:  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"LastProcessedId": @{variables('LastProcessedId')}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9313" cy="2607537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60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M) After this action add any “email” action like this and choose use default as an authentication option </w:t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then specify whom to send emails to with the subject “New Records are fetched from the Azure SQL database”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336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8f8f8" w:val="clear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0.png"/><Relationship Id="rId25" Type="http://schemas.openxmlformats.org/officeDocument/2006/relationships/image" Target="media/image1.png"/><Relationship Id="rId28" Type="http://schemas.openxmlformats.org/officeDocument/2006/relationships/image" Target="media/image2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4.png"/><Relationship Id="rId7" Type="http://schemas.openxmlformats.org/officeDocument/2006/relationships/image" Target="media/image25.png"/><Relationship Id="rId8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23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