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92AE" w14:textId="77777777" w:rsidR="006D11F0" w:rsidRDefault="006D11F0" w:rsidP="006D11F0">
      <w:pPr>
        <w:bidi/>
        <w:rPr>
          <w:rtl/>
        </w:rPr>
      </w:pPr>
    </w:p>
    <w:p w14:paraId="29C5DA6E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أولاً: الوضعية الأساسية للتقييم – اليد كاملة</w:t>
      </w:r>
    </w:p>
    <w:p w14:paraId="265970CD" w14:textId="77777777" w:rsidR="006D11F0" w:rsidRDefault="006D11F0" w:rsidP="006D11F0">
      <w:pPr>
        <w:bidi/>
        <w:rPr>
          <w:rtl/>
        </w:rPr>
      </w:pPr>
    </w:p>
    <w:p w14:paraId="50491CD9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البند| طريقة التنفيذ| المدة / الملاحظة</w:t>
      </w:r>
    </w:p>
    <w:p w14:paraId="1FE48966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 xml:space="preserve">الجلوس أمام الكاميرا| يجلس الطفل أمام الكاميرا على مسافة مناسبة لظهور الذراع واليد بالكامل| 30–50 </w:t>
      </w:r>
      <w:r>
        <w:rPr>
          <w:rFonts w:hint="cs"/>
        </w:rPr>
        <w:t>cm</w:t>
      </w:r>
    </w:p>
    <w:p w14:paraId="1D77DC5B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فرد الذراع| فرد الذراع بالكامل أمام الكاميرا، مع توجيه الكف لأعلى ثم لأسفل| 5 ثوانٍ لكل وضع</w:t>
      </w:r>
    </w:p>
    <w:p w14:paraId="1A4D61C8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ثني الذراع| ثني الذراع مع الحفاظ على وضع اليد قدر الإمكان| الهدف: تقييم مدى الاتزان والتحكم الحركي</w:t>
      </w:r>
    </w:p>
    <w:p w14:paraId="25ACFD84" w14:textId="77777777" w:rsidR="006D11F0" w:rsidRDefault="006D11F0" w:rsidP="006D11F0">
      <w:pPr>
        <w:bidi/>
        <w:rPr>
          <w:rtl/>
        </w:rPr>
      </w:pPr>
    </w:p>
    <w:p w14:paraId="78866BD8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ثانياً: تقييم حركة المعصم والرسغ</w:t>
      </w:r>
    </w:p>
    <w:p w14:paraId="57E434D4" w14:textId="77777777" w:rsidR="006D11F0" w:rsidRDefault="006D11F0" w:rsidP="006D11F0">
      <w:pPr>
        <w:bidi/>
        <w:rPr>
          <w:rtl/>
        </w:rPr>
      </w:pPr>
    </w:p>
    <w:p w14:paraId="68CB907D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يتم تحريك المعصم بطريقة سريعة ومنظمة أثناء التقييم، مع تنفيذ الحركات في أوضاع اليد التالية:</w:t>
      </w:r>
    </w:p>
    <w:p w14:paraId="647305B1" w14:textId="77777777" w:rsidR="006D11F0" w:rsidRDefault="006D11F0" w:rsidP="006D11F0">
      <w:pPr>
        <w:bidi/>
        <w:rPr>
          <w:rtl/>
        </w:rPr>
      </w:pPr>
    </w:p>
    <w:p w14:paraId="2BAE41ED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رقم| وضع اليد| طريقة التنفيذ</w:t>
      </w:r>
    </w:p>
    <w:p w14:paraId="5723E6C8" w14:textId="05EE2475" w:rsidR="006D11F0" w:rsidRDefault="006D11F0" w:rsidP="006D11F0">
      <w:pPr>
        <w:bidi/>
        <w:rPr>
          <w:rtl/>
        </w:rPr>
      </w:pPr>
      <w:r>
        <w:rPr>
          <w:rFonts w:hint="cs"/>
          <w:rtl/>
        </w:rPr>
        <w:t xml:space="preserve">1| </w:t>
      </w:r>
      <w:r>
        <w:rPr>
          <w:rFonts w:hint="cs"/>
        </w:rPr>
        <w:t>Wrist Neutral Position</w:t>
      </w:r>
      <w:r>
        <w:rPr>
          <w:rFonts w:hint="cs"/>
          <w:rtl/>
        </w:rPr>
        <w:t xml:space="preserve"> – اليد مفرودة| اليد والأصابع مفرودة بالكامل</w:t>
      </w:r>
      <w:r w:rsidR="000071B4">
        <w:rPr>
          <w:rtl/>
        </w:rPr>
        <w:t xml:space="preserve"> والكف </w:t>
      </w:r>
      <w:proofErr w:type="spellStart"/>
      <w:r w:rsidR="000071B4">
        <w:rPr>
          <w:rtl/>
        </w:rPr>
        <w:t>لاعلي</w:t>
      </w:r>
      <w:proofErr w:type="spellEnd"/>
      <w:r w:rsidR="000071B4">
        <w:rPr>
          <w:rtl/>
        </w:rPr>
        <w:t xml:space="preserve"> </w:t>
      </w:r>
      <w:r>
        <w:rPr>
          <w:rFonts w:hint="cs"/>
          <w:rtl/>
        </w:rPr>
        <w:t xml:space="preserve"> مع تحريك المعصم لليمين واليسار</w:t>
      </w:r>
      <w:r w:rsidR="000071B4">
        <w:rPr>
          <w:rtl/>
        </w:rPr>
        <w:t xml:space="preserve"> </w:t>
      </w:r>
      <w:proofErr w:type="spellStart"/>
      <w:r w:rsidR="000071B4">
        <w:rPr>
          <w:rtl/>
        </w:rPr>
        <w:t>ولاعلي</w:t>
      </w:r>
      <w:proofErr w:type="spellEnd"/>
      <w:r w:rsidR="000071B4">
        <w:rPr>
          <w:rtl/>
        </w:rPr>
        <w:t xml:space="preserve"> </w:t>
      </w:r>
      <w:proofErr w:type="spellStart"/>
      <w:r w:rsidR="000071B4">
        <w:rPr>
          <w:rtl/>
        </w:rPr>
        <w:t>ولاسفل</w:t>
      </w:r>
      <w:proofErr w:type="spellEnd"/>
      <w:r w:rsidR="000071B4">
        <w:rPr>
          <w:rtl/>
        </w:rPr>
        <w:t xml:space="preserve"> </w:t>
      </w:r>
      <w:r>
        <w:rPr>
          <w:rFonts w:hint="cs"/>
          <w:rtl/>
        </w:rPr>
        <w:t xml:space="preserve">، </w:t>
      </w:r>
      <w:proofErr w:type="spellStart"/>
      <w:r w:rsidR="00F039D5">
        <w:rPr>
          <w:rtl/>
        </w:rPr>
        <w:t>وومره</w:t>
      </w:r>
      <w:proofErr w:type="spellEnd"/>
      <w:r w:rsidR="00F039D5">
        <w:rPr>
          <w:rtl/>
        </w:rPr>
        <w:t xml:space="preserve"> الكف </w:t>
      </w:r>
      <w:proofErr w:type="spellStart"/>
      <w:r w:rsidR="00F039D5">
        <w:rPr>
          <w:rtl/>
        </w:rPr>
        <w:t>لاسفل</w:t>
      </w:r>
      <w:proofErr w:type="spellEnd"/>
      <w:r w:rsidR="00F039D5">
        <w:rPr>
          <w:rtl/>
        </w:rPr>
        <w:t xml:space="preserve"> </w:t>
      </w:r>
    </w:p>
    <w:p w14:paraId="17595DA7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 xml:space="preserve">2| </w:t>
      </w:r>
      <w:r>
        <w:rPr>
          <w:rFonts w:hint="cs"/>
        </w:rPr>
        <w:t>Full Fist Position</w:t>
      </w:r>
      <w:r>
        <w:rPr>
          <w:rFonts w:hint="cs"/>
          <w:rtl/>
        </w:rPr>
        <w:t xml:space="preserve"> – القبضة الكاملة| ضم الأصابع لعمل قبضة كاملة، ثم تحريك المعصم لأعلى ولأسفل ولليمين واليسار.</w:t>
      </w:r>
    </w:p>
    <w:p w14:paraId="5A6A7EB9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 xml:space="preserve">3| </w:t>
      </w:r>
      <w:r>
        <w:rPr>
          <w:rFonts w:hint="cs"/>
        </w:rPr>
        <w:t>Wrist Neutral Position</w:t>
      </w:r>
      <w:r>
        <w:rPr>
          <w:rFonts w:hint="cs"/>
          <w:rtl/>
        </w:rPr>
        <w:t xml:space="preserve"> – الكف لأعلى| الحفاظ على وضع الاستقامة للمعصم مع تحريك المعصم لأعلى ولأسفل ولليمين واليسار، مع توجيه الكف لأعلى.</w:t>
      </w:r>
    </w:p>
    <w:p w14:paraId="428C5BBE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 xml:space="preserve">4| </w:t>
      </w:r>
      <w:r>
        <w:rPr>
          <w:rFonts w:hint="cs"/>
        </w:rPr>
        <w:t>Wrist Neutral Position</w:t>
      </w:r>
      <w:r>
        <w:rPr>
          <w:rFonts w:hint="cs"/>
          <w:rtl/>
        </w:rPr>
        <w:t xml:space="preserve"> – الكف لأسفل| الحفاظ على وضع الاستقامة للمعصم مع تحريك المعصم لأعلى ولأسفل ولليمين واليسار، مع توجيه الكف لأسفل.</w:t>
      </w:r>
    </w:p>
    <w:p w14:paraId="1DA86E61" w14:textId="77777777" w:rsidR="006D11F0" w:rsidRDefault="006D11F0" w:rsidP="006D11F0">
      <w:pPr>
        <w:bidi/>
        <w:rPr>
          <w:rtl/>
        </w:rPr>
      </w:pPr>
    </w:p>
    <w:p w14:paraId="619F375C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ملاحظات التقييم</w:t>
      </w:r>
    </w:p>
    <w:p w14:paraId="341BA023" w14:textId="77777777" w:rsidR="006D11F0" w:rsidRDefault="006D11F0" w:rsidP="006D11F0">
      <w:pPr>
        <w:bidi/>
        <w:rPr>
          <w:rtl/>
        </w:rPr>
      </w:pPr>
    </w:p>
    <w:p w14:paraId="22DB1EC8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يتم تسجيل مستوى الأداء في كل وضع من حيث:</w:t>
      </w:r>
    </w:p>
    <w:p w14:paraId="4B389DBF" w14:textId="77777777" w:rsidR="006D11F0" w:rsidRDefault="006D11F0" w:rsidP="006D11F0">
      <w:pPr>
        <w:bidi/>
        <w:rPr>
          <w:rtl/>
        </w:rPr>
      </w:pPr>
    </w:p>
    <w:p w14:paraId="56087FFA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مدى الحركة.</w:t>
      </w:r>
    </w:p>
    <w:p w14:paraId="1F2280A0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سرعة الحركة.</w:t>
      </w:r>
    </w:p>
    <w:p w14:paraId="09AD35B2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دقة الحركة.</w:t>
      </w:r>
    </w:p>
    <w:p w14:paraId="54F1B0A6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الاتزان والتحكم.</w:t>
      </w:r>
    </w:p>
    <w:p w14:paraId="5712B8FA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القدرة على تنفيذ الحركة في الاتجاه المطلوب.</w:t>
      </w:r>
    </w:p>
    <w:p w14:paraId="044F4583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وجود أي صعوبة أو محدودية أثناء الحركة.</w:t>
      </w:r>
    </w:p>
    <w:p w14:paraId="702A5B46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- الفرق في الأداء بين اليد اليمنى واليد اليسرى.</w:t>
      </w:r>
    </w:p>
    <w:p w14:paraId="23FC7E79" w14:textId="77777777" w:rsidR="006D11F0" w:rsidRDefault="006D11F0" w:rsidP="006D11F0">
      <w:pPr>
        <w:bidi/>
        <w:rPr>
          <w:rtl/>
        </w:rPr>
      </w:pPr>
    </w:p>
    <w:p w14:paraId="288CACF8" w14:textId="77777777" w:rsidR="006D11F0" w:rsidRDefault="006D11F0" w:rsidP="006D11F0">
      <w:pPr>
        <w:bidi/>
        <w:rPr>
          <w:rtl/>
        </w:rPr>
      </w:pPr>
      <w:r>
        <w:rPr>
          <w:rFonts w:hint="cs"/>
          <w:rtl/>
        </w:rPr>
        <w:t>الهدف من التقييم</w:t>
      </w:r>
    </w:p>
    <w:p w14:paraId="37D464BC" w14:textId="77777777" w:rsidR="006D11F0" w:rsidRDefault="006D11F0" w:rsidP="006D11F0">
      <w:pPr>
        <w:bidi/>
        <w:rPr>
          <w:rtl/>
        </w:rPr>
      </w:pPr>
    </w:p>
    <w:p w14:paraId="6A295470" w14:textId="77777777" w:rsidR="006D11F0" w:rsidRDefault="006D11F0" w:rsidP="006D11F0">
      <w:pPr>
        <w:bidi/>
      </w:pPr>
      <w:r>
        <w:rPr>
          <w:rFonts w:hint="cs"/>
          <w:rtl/>
        </w:rPr>
        <w:t>تقييم مدى حركة المعصم والرسغ، التحكم الحركي، الاتزان، سرعة الاستجابة، والتنسيق في أوضاع مختلفة لليد، بما يدعم تأهيل المهارات الحركية اللازمة لاستخدام الماوس والكيبورد.</w:t>
      </w:r>
    </w:p>
    <w:p w14:paraId="2772BBF2" w14:textId="07D01510" w:rsidR="008F5CB5" w:rsidRDefault="008F5CB5">
      <w:pPr>
        <w:pStyle w:val="NormalWeb"/>
        <w:divId w:val="28147372"/>
      </w:pPr>
      <w:r>
        <w:rPr>
          <w:rtl/>
        </w:rPr>
        <w:t>.</w:t>
      </w:r>
    </w:p>
    <w:p w14:paraId="77A0EEEE" w14:textId="77777777" w:rsidR="008F5CB5" w:rsidRDefault="008F5CB5">
      <w:pPr>
        <w:pStyle w:val="Heading3"/>
        <w:divId w:val="28147372"/>
        <w:rPr>
          <w:rFonts w:eastAsia="Times New Roman"/>
        </w:rPr>
      </w:pPr>
      <w:r>
        <w:rPr>
          <w:rFonts w:eastAsia="Times New Roman"/>
          <w:rtl/>
        </w:rPr>
        <w:t>تقييم حركة الأصابع والمهارات الحركية الدقيقة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969"/>
        <w:gridCol w:w="4353"/>
        <w:gridCol w:w="2851"/>
      </w:tblGrid>
      <w:tr w:rsidR="008F5CB5" w14:paraId="6E4AF058" w14:textId="77777777">
        <w:trPr>
          <w:divId w:val="28147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0D41" w14:textId="77777777" w:rsidR="008F5CB5" w:rsidRDefault="008F5CB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386CEE" w14:textId="77777777" w:rsidR="008F5CB5" w:rsidRDefault="008F5CB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المهارة</w:t>
            </w:r>
          </w:p>
        </w:tc>
        <w:tc>
          <w:tcPr>
            <w:tcW w:w="0" w:type="auto"/>
            <w:vAlign w:val="center"/>
            <w:hideMark/>
          </w:tcPr>
          <w:p w14:paraId="6CB792BE" w14:textId="77777777" w:rsidR="008F5CB5" w:rsidRDefault="008F5CB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المطلوب من الطفل</w:t>
            </w:r>
          </w:p>
        </w:tc>
        <w:tc>
          <w:tcPr>
            <w:tcW w:w="0" w:type="auto"/>
            <w:vAlign w:val="center"/>
            <w:hideMark/>
          </w:tcPr>
          <w:p w14:paraId="59856A46" w14:textId="77777777" w:rsidR="008F5CB5" w:rsidRDefault="008F5CB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معيار الملاحظة</w:t>
            </w:r>
          </w:p>
        </w:tc>
      </w:tr>
      <w:tr w:rsidR="008F5CB5" w14:paraId="3D244511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4BF355E8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337B60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بسط الأصابع (</w:t>
            </w:r>
            <w:r>
              <w:rPr>
                <w:rStyle w:val="Strong"/>
                <w:rFonts w:eastAsia="Times New Roman"/>
              </w:rPr>
              <w:t>Finger Extension)</w:t>
            </w:r>
          </w:p>
        </w:tc>
        <w:tc>
          <w:tcPr>
            <w:tcW w:w="0" w:type="auto"/>
            <w:vAlign w:val="center"/>
            <w:hideMark/>
          </w:tcPr>
          <w:p w14:paraId="3F10E066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يفتح الطفل جميع أصابع اليد ويمدّها بشكل مستقيم.</w:t>
            </w:r>
          </w:p>
        </w:tc>
        <w:tc>
          <w:tcPr>
            <w:tcW w:w="0" w:type="auto"/>
            <w:vAlign w:val="center"/>
            <w:hideMark/>
          </w:tcPr>
          <w:p w14:paraId="057D90AF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ينجح في فتح الأصابع كاملة دون صعوبة واضحة.</w:t>
            </w:r>
          </w:p>
        </w:tc>
      </w:tr>
      <w:tr w:rsidR="008F5CB5" w14:paraId="2354DCE7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337A7F8F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7C5761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ثني الأصابع (</w:t>
            </w:r>
            <w:r>
              <w:rPr>
                <w:rStyle w:val="Strong"/>
                <w:rFonts w:eastAsia="Times New Roman"/>
              </w:rPr>
              <w:t>Finger Flexion)</w:t>
            </w:r>
          </w:p>
        </w:tc>
        <w:tc>
          <w:tcPr>
            <w:tcW w:w="0" w:type="auto"/>
            <w:vAlign w:val="center"/>
            <w:hideMark/>
          </w:tcPr>
          <w:p w14:paraId="26311A8D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يغلق الطفل جميع الأصابع حتى يشكّل </w:t>
            </w:r>
            <w:r>
              <w:rPr>
                <w:rStyle w:val="Strong"/>
                <w:rFonts w:eastAsia="Times New Roman"/>
                <w:rtl/>
              </w:rPr>
              <w:t>قبضة كاملة (</w:t>
            </w:r>
            <w:r>
              <w:rPr>
                <w:rStyle w:val="Strong"/>
                <w:rFonts w:eastAsia="Times New Roman"/>
              </w:rPr>
              <w:t>Full Fist)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D465DE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ينجح في تكوين قبضة كاملة مع ثني جميع الأصابع.</w:t>
            </w:r>
          </w:p>
        </w:tc>
      </w:tr>
      <w:tr w:rsidR="008F5CB5" w14:paraId="3EB69FFB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09AB48F0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9C973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عزل حركة الإصبع (</w:t>
            </w:r>
            <w:r>
              <w:rPr>
                <w:rStyle w:val="Strong"/>
                <w:rFonts w:eastAsia="Times New Roman"/>
              </w:rPr>
              <w:t>Finger Isolation)</w:t>
            </w:r>
          </w:p>
        </w:tc>
        <w:tc>
          <w:tcPr>
            <w:tcW w:w="0" w:type="auto"/>
            <w:vAlign w:val="center"/>
            <w:hideMark/>
          </w:tcPr>
          <w:p w14:paraId="77520555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يحرك الطفل السبابة بمفردها، ثم الوسطى أو الخنصر كلٌّ على حدة.</w:t>
            </w:r>
          </w:p>
        </w:tc>
        <w:tc>
          <w:tcPr>
            <w:tcW w:w="0" w:type="auto"/>
            <w:vAlign w:val="center"/>
            <w:hideMark/>
          </w:tcPr>
          <w:p w14:paraId="20A395CD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يستطيع تحريك الإصبع المطلوب دون تحريك الأصابع الأخرى بشكل ملحوظ.</w:t>
            </w:r>
          </w:p>
        </w:tc>
      </w:tr>
      <w:tr w:rsidR="008F5CB5" w14:paraId="3FC5B219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7F243719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62AEE6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مقابلة الإبهام (</w:t>
            </w:r>
            <w:r>
              <w:rPr>
                <w:rStyle w:val="Strong"/>
                <w:rFonts w:eastAsia="Times New Roman"/>
              </w:rPr>
              <w:t>Thumb Opposition)</w:t>
            </w:r>
          </w:p>
        </w:tc>
        <w:tc>
          <w:tcPr>
            <w:tcW w:w="0" w:type="auto"/>
            <w:vAlign w:val="center"/>
            <w:hideMark/>
          </w:tcPr>
          <w:p w14:paraId="03DC67EE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يلمس الطفل الإبهام بكل إصبع بالتتابع: السبابة، الوسطى، البنصر، والخنصر.</w:t>
            </w:r>
          </w:p>
        </w:tc>
        <w:tc>
          <w:tcPr>
            <w:tcW w:w="0" w:type="auto"/>
            <w:vAlign w:val="center"/>
            <w:hideMark/>
          </w:tcPr>
          <w:p w14:paraId="398BB5AE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يستطيع لمس كل إصبع بالإبهام بشكل مستقل ودقيق.</w:t>
            </w:r>
          </w:p>
        </w:tc>
      </w:tr>
      <w:tr w:rsidR="008F5CB5" w14:paraId="7297BFFC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1E4E336A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17242D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القبضة القرصية (</w:t>
            </w:r>
            <w:r>
              <w:rPr>
                <w:rStyle w:val="Strong"/>
                <w:rFonts w:eastAsia="Times New Roman"/>
              </w:rPr>
              <w:t>Pinch Grip)</w:t>
            </w:r>
          </w:p>
        </w:tc>
        <w:tc>
          <w:tcPr>
            <w:tcW w:w="0" w:type="auto"/>
            <w:vAlign w:val="center"/>
            <w:hideMark/>
          </w:tcPr>
          <w:p w14:paraId="47D3B4CE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ينفذ الطفل حركة القرص بين الإبهام والسبابة، من خلال تقريب الإصبعين من بعضهما ثم إبعادهما.</w:t>
            </w:r>
          </w:p>
        </w:tc>
        <w:tc>
          <w:tcPr>
            <w:tcW w:w="0" w:type="auto"/>
            <w:vAlign w:val="center"/>
            <w:hideMark/>
          </w:tcPr>
          <w:p w14:paraId="1FCC103D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يستطيع التحكم في حركة الإبهام والسبابة معًا بشكل دقيق ومنسق.</w:t>
            </w:r>
          </w:p>
        </w:tc>
      </w:tr>
      <w:tr w:rsidR="008F5CB5" w14:paraId="13C71BB5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42AD1FDB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ABF166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التناسق والسرعة (</w:t>
            </w:r>
            <w:r>
              <w:rPr>
                <w:rStyle w:val="Strong"/>
                <w:rFonts w:eastAsia="Times New Roman"/>
              </w:rPr>
              <w:t>Coordination &amp; Speed)</w:t>
            </w:r>
          </w:p>
        </w:tc>
        <w:tc>
          <w:tcPr>
            <w:tcW w:w="0" w:type="auto"/>
            <w:vAlign w:val="center"/>
            <w:hideMark/>
          </w:tcPr>
          <w:p w14:paraId="0D588B8F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يفتح الطفل أصابع اليد ويغلقها بسرعة </w:t>
            </w:r>
            <w:r>
              <w:rPr>
                <w:rStyle w:val="Strong"/>
                <w:rFonts w:eastAsia="Times New Roman"/>
                <w:rtl/>
              </w:rPr>
              <w:t>3 مرات متتالية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EE9497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ينفذ الحركة 3 مرات بتناسق وسرعة مناسبة.</w:t>
            </w:r>
          </w:p>
        </w:tc>
      </w:tr>
      <w:tr w:rsidR="008F5CB5" w14:paraId="3B4BAA7D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587EA0BB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E905B2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القبضة الثلاثية (</w:t>
            </w:r>
            <w:r>
              <w:rPr>
                <w:rStyle w:val="Strong"/>
                <w:rFonts w:eastAsia="Times New Roman"/>
              </w:rPr>
              <w:t>Tripod Grip)</w:t>
            </w:r>
          </w:p>
        </w:tc>
        <w:tc>
          <w:tcPr>
            <w:tcW w:w="0" w:type="auto"/>
            <w:vAlign w:val="center"/>
            <w:hideMark/>
          </w:tcPr>
          <w:p w14:paraId="628C3662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يقرّب الطفل الإبهام والسبابة والوسطى معًا في وضعية القبضة الثلاثية، ثم يفتح الأصابع ويغلقها مع الحفاظ على تنسيق الحركة بينها.</w:t>
            </w:r>
          </w:p>
        </w:tc>
        <w:tc>
          <w:tcPr>
            <w:tcW w:w="0" w:type="auto"/>
            <w:vAlign w:val="center"/>
            <w:hideMark/>
          </w:tcPr>
          <w:p w14:paraId="380F3AB3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يستطيع تنسيق حركة الأصابع الثلاثة معًا بشكل مستقل وثابت، مع القدرة على الفتح والإغلاق دون صعوبة واضحة.</w:t>
            </w:r>
          </w:p>
        </w:tc>
      </w:tr>
      <w:tr w:rsidR="008F5CB5" w14:paraId="0EE399FB" w14:textId="77777777">
        <w:trPr>
          <w:divId w:val="28147372"/>
          <w:tblCellSpacing w:w="15" w:type="dxa"/>
        </w:trPr>
        <w:tc>
          <w:tcPr>
            <w:tcW w:w="0" w:type="auto"/>
            <w:vAlign w:val="center"/>
            <w:hideMark/>
          </w:tcPr>
          <w:p w14:paraId="60D83F7F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08CCEB" w14:textId="77777777" w:rsidR="008F5CB5" w:rsidRDefault="008F5CB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حلقتان مترابطتان (</w:t>
            </w:r>
            <w:r>
              <w:rPr>
                <w:rStyle w:val="Strong"/>
                <w:rFonts w:eastAsia="Times New Roman"/>
              </w:rPr>
              <w:t>Interlocking Circles)</w:t>
            </w:r>
          </w:p>
        </w:tc>
        <w:tc>
          <w:tcPr>
            <w:tcW w:w="0" w:type="auto"/>
            <w:vAlign w:val="center"/>
            <w:hideMark/>
          </w:tcPr>
          <w:p w14:paraId="63AA2EC8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يشكّل الطفل حلقة مغلقة باستخدام </w:t>
            </w:r>
            <w:r>
              <w:rPr>
                <w:rStyle w:val="Strong"/>
                <w:rFonts w:eastAsia="Times New Roman"/>
                <w:rtl/>
              </w:rPr>
              <w:t>الإبهام والسبابة في اليد اليمنى</w:t>
            </w:r>
            <w:r>
              <w:rPr>
                <w:rFonts w:eastAsia="Times New Roman"/>
                <w:rtl/>
              </w:rPr>
              <w:t xml:space="preserve">، وحلقة مغلقة أخرى باستخدام </w:t>
            </w:r>
            <w:r>
              <w:rPr>
                <w:rStyle w:val="Strong"/>
                <w:rFonts w:eastAsia="Times New Roman"/>
                <w:rtl/>
              </w:rPr>
              <w:t>الإبهام والسبابة في اليد اليسرى</w:t>
            </w:r>
            <w:r>
              <w:rPr>
                <w:rFonts w:eastAsia="Times New Roman"/>
                <w:rtl/>
              </w:rPr>
              <w:t xml:space="preserve">، ثم يقوم </w:t>
            </w:r>
            <w:r>
              <w:rPr>
                <w:rStyle w:val="Strong"/>
                <w:rFonts w:eastAsia="Times New Roman"/>
                <w:rtl/>
              </w:rPr>
              <w:t>بتشبيك الحلقتين معًا لتصبحا حلقتين مترابطتين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D19F94" w14:textId="77777777" w:rsidR="008F5CB5" w:rsidRDefault="008F5CB5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يستطيع تكوين حلقتين مغلقتين ثم ربطهما معًا، مع الحفاظ على وضعية الأصابع والتناسق بين حركات اليدين.</w:t>
            </w:r>
          </w:p>
        </w:tc>
      </w:tr>
    </w:tbl>
    <w:p w14:paraId="4C537B37" w14:textId="5672A927" w:rsidR="00523C88" w:rsidRDefault="008F5CB5" w:rsidP="00033C2B">
      <w:pPr>
        <w:pStyle w:val="NormalWeb"/>
        <w:divId w:val="28147372"/>
        <w:rPr>
          <w:lang w:val="en-US"/>
        </w:rPr>
      </w:pPr>
      <w:r>
        <w:rPr>
          <w:rStyle w:val="Strong"/>
          <w:rtl/>
        </w:rPr>
        <w:t>الغرض من التقييم:</w:t>
      </w:r>
      <w:r>
        <w:rPr>
          <w:rtl/>
        </w:rPr>
        <w:t xml:space="preserve"> قياس مدى قدرة الطفل على التحكم في حركات الأصابع، وعزل الحركة، والتناسق بين اليدين، والسرعة والدقة</w:t>
      </w:r>
      <w:r w:rsidR="00033C2B">
        <w:rPr>
          <w:rtl/>
          <w:lang w:val="en-US"/>
        </w:rPr>
        <w:t xml:space="preserve"> </w:t>
      </w:r>
    </w:p>
    <w:p w14:paraId="32CC9680" w14:textId="77777777" w:rsidR="00832F95" w:rsidRDefault="00832F95" w:rsidP="00033C2B">
      <w:pPr>
        <w:pStyle w:val="NormalWeb"/>
        <w:divId w:val="28147372"/>
        <w:rPr>
          <w:lang w:val="en-US"/>
        </w:rPr>
      </w:pPr>
    </w:p>
    <w:p w14:paraId="1B590232" w14:textId="77777777" w:rsidR="00A50962" w:rsidRDefault="00A50962">
      <w:pPr>
        <w:pStyle w:val="NormalWeb"/>
        <w:divId w:val="1495025867"/>
      </w:pPr>
      <w:r>
        <w:rPr>
          <w:rtl/>
        </w:rPr>
        <w:t xml:space="preserve">تمام، نخليه </w:t>
      </w:r>
      <w:r>
        <w:rPr>
          <w:rStyle w:val="Strong"/>
          <w:rtl/>
        </w:rPr>
        <w:t>نفس الجدول اللي فوق بالضبط</w:t>
      </w:r>
      <w:r>
        <w:rPr>
          <w:rtl/>
        </w:rPr>
        <w:t xml:space="preserve">، لكن يكون واضح إن التقييم يتم </w:t>
      </w:r>
      <w:r>
        <w:rPr>
          <w:rStyle w:val="Strong"/>
          <w:rtl/>
        </w:rPr>
        <w:t>أمام كاميرا الموبايل</w:t>
      </w:r>
      <w:r>
        <w:rPr>
          <w:rtl/>
        </w:rPr>
        <w:t>، والمقصود تقييم مهارات الطفل اللازمة للماوس والكيبورد.</w:t>
      </w:r>
    </w:p>
    <w:p w14:paraId="40B5F7DA" w14:textId="77777777" w:rsidR="00A50962" w:rsidRDefault="00A50962">
      <w:pPr>
        <w:pStyle w:val="Heading3"/>
        <w:divId w:val="1495025867"/>
        <w:rPr>
          <w:rFonts w:eastAsia="Times New Roman"/>
        </w:rPr>
      </w:pPr>
      <w:r>
        <w:rPr>
          <w:rFonts w:eastAsia="Times New Roman"/>
          <w:rtl/>
        </w:rPr>
        <w:t xml:space="preserve">تقييم </w:t>
      </w:r>
      <w:r>
        <w:rPr>
          <w:rFonts w:eastAsia="Times New Roman"/>
        </w:rPr>
        <w:t xml:space="preserve">Hand–Eye Coordination </w:t>
      </w:r>
      <w:r>
        <w:rPr>
          <w:rFonts w:eastAsia="Times New Roman"/>
          <w:rtl/>
        </w:rPr>
        <w:t>أمام الكاميرا</w:t>
      </w:r>
    </w:p>
    <w:p w14:paraId="1FF24F2C" w14:textId="77777777" w:rsidR="00A50962" w:rsidRDefault="00A50962">
      <w:pPr>
        <w:pStyle w:val="NormalWeb"/>
        <w:divId w:val="1495025867"/>
      </w:pPr>
      <w:r>
        <w:rPr>
          <w:rStyle w:val="Strong"/>
          <w:rtl/>
        </w:rPr>
        <w:t>وضع التقييم:</w:t>
      </w:r>
    </w:p>
    <w:p w14:paraId="2DD410D2" w14:textId="77777777" w:rsidR="00A50962" w:rsidRDefault="00A50962" w:rsidP="00A50962">
      <w:pPr>
        <w:numPr>
          <w:ilvl w:val="0"/>
          <w:numId w:val="2"/>
        </w:numPr>
        <w:spacing w:before="100" w:beforeAutospacing="1" w:after="100" w:afterAutospacing="1" w:line="240" w:lineRule="auto"/>
        <w:divId w:val="1495025867"/>
        <w:rPr>
          <w:rFonts w:eastAsia="Times New Roman"/>
        </w:rPr>
      </w:pPr>
      <w:r>
        <w:rPr>
          <w:rFonts w:eastAsia="Times New Roman"/>
          <w:rtl/>
        </w:rPr>
        <w:t>يجلس الطفل أمام كاميرا الموبايل بوضع مستقيم ومريح.</w:t>
      </w:r>
    </w:p>
    <w:p w14:paraId="3B9606DB" w14:textId="77777777" w:rsidR="00A50962" w:rsidRDefault="00A50962" w:rsidP="00A50962">
      <w:pPr>
        <w:numPr>
          <w:ilvl w:val="0"/>
          <w:numId w:val="2"/>
        </w:numPr>
        <w:spacing w:before="100" w:beforeAutospacing="1" w:after="100" w:afterAutospacing="1" w:line="240" w:lineRule="auto"/>
        <w:divId w:val="1495025867"/>
        <w:rPr>
          <w:rFonts w:eastAsia="Times New Roman"/>
        </w:rPr>
      </w:pPr>
      <w:r>
        <w:rPr>
          <w:rFonts w:eastAsia="Times New Roman"/>
          <w:rtl/>
        </w:rPr>
        <w:t>تكون اليدان والأصابع ظاهرة بالكامل أمام الكاميرا.</w:t>
      </w:r>
    </w:p>
    <w:p w14:paraId="4776A470" w14:textId="584242E4" w:rsidR="00A50962" w:rsidRPr="00146BFD" w:rsidRDefault="00A50962" w:rsidP="00146BFD">
      <w:pPr>
        <w:numPr>
          <w:ilvl w:val="0"/>
          <w:numId w:val="2"/>
        </w:numPr>
        <w:spacing w:before="100" w:beforeAutospacing="1" w:after="100" w:afterAutospacing="1" w:line="240" w:lineRule="auto"/>
        <w:divId w:val="1495025867"/>
        <w:rPr>
          <w:rFonts w:eastAsia="Times New Roman"/>
        </w:rPr>
      </w:pPr>
      <w:r>
        <w:rPr>
          <w:rFonts w:eastAsia="Times New Roman"/>
          <w:rtl/>
        </w:rPr>
        <w:t xml:space="preserve">المسافة بين الطفل والكاميرا تقريبًا </w:t>
      </w:r>
      <w:r>
        <w:rPr>
          <w:rStyle w:val="Strong"/>
          <w:rFonts w:eastAsia="Times New Roman"/>
          <w:rtl/>
        </w:rPr>
        <w:t>30–50 سم</w:t>
      </w:r>
      <w:r>
        <w:rPr>
          <w:rFonts w:eastAsia="Times New Roman"/>
        </w:rPr>
        <w:t>.</w:t>
      </w:r>
      <w:r w:rsidRPr="00146BFD">
        <w:rPr>
          <w:rFonts w:eastAsia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66"/>
        <w:gridCol w:w="3495"/>
        <w:gridCol w:w="3919"/>
        <w:gridCol w:w="81"/>
      </w:tblGrid>
      <w:tr w:rsidR="00A50962" w14:paraId="5754D9BD" w14:textId="77777777">
        <w:trPr>
          <w:divId w:val="14950258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F3854" w14:textId="77777777" w:rsidR="00A50962" w:rsidRDefault="00A50962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م</w:t>
            </w:r>
          </w:p>
        </w:tc>
        <w:tc>
          <w:tcPr>
            <w:tcW w:w="0" w:type="auto"/>
            <w:vAlign w:val="center"/>
            <w:hideMark/>
          </w:tcPr>
          <w:p w14:paraId="6A70A79C" w14:textId="77777777" w:rsidR="00A50962" w:rsidRDefault="00A509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النشاط</w:t>
            </w:r>
          </w:p>
        </w:tc>
        <w:tc>
          <w:tcPr>
            <w:tcW w:w="0" w:type="auto"/>
            <w:vAlign w:val="center"/>
            <w:hideMark/>
          </w:tcPr>
          <w:p w14:paraId="7EDAF53E" w14:textId="77777777" w:rsidR="00A50962" w:rsidRDefault="00A509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المطلوب من الطفل</w:t>
            </w:r>
          </w:p>
        </w:tc>
        <w:tc>
          <w:tcPr>
            <w:tcW w:w="0" w:type="auto"/>
            <w:vAlign w:val="center"/>
            <w:hideMark/>
          </w:tcPr>
          <w:p w14:paraId="30FF491B" w14:textId="77777777" w:rsidR="00A50962" w:rsidRDefault="00A509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ما يتم تقييمه</w:t>
            </w:r>
          </w:p>
        </w:tc>
        <w:tc>
          <w:tcPr>
            <w:tcW w:w="0" w:type="auto"/>
            <w:vAlign w:val="center"/>
            <w:hideMark/>
          </w:tcPr>
          <w:p w14:paraId="4CA454C5" w14:textId="78B327F6" w:rsidR="00A50962" w:rsidRDefault="00A50962">
            <w:pPr>
              <w:jc w:val="center"/>
              <w:rPr>
                <w:rFonts w:eastAsia="Times New Roman"/>
                <w:b/>
                <w:bCs/>
              </w:rPr>
            </w:pPr>
          </w:p>
        </w:tc>
      </w:tr>
      <w:tr w:rsidR="00A50962" w14:paraId="2B75007B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6D320F22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7B85A3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توجيه السبابة للهدف</w:t>
            </w:r>
          </w:p>
        </w:tc>
        <w:tc>
          <w:tcPr>
            <w:tcW w:w="0" w:type="auto"/>
            <w:vAlign w:val="center"/>
            <w:hideMark/>
          </w:tcPr>
          <w:p w14:paraId="01C2827B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يوجه السبابة إلى أهداف مختلفة أمامه حسب التعليمات.</w:t>
            </w:r>
          </w:p>
        </w:tc>
        <w:tc>
          <w:tcPr>
            <w:tcW w:w="0" w:type="auto"/>
            <w:vAlign w:val="center"/>
            <w:hideMark/>
          </w:tcPr>
          <w:p w14:paraId="1E144802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دقة توجيه الإصبع وسرعة الوصول للهدف.</w:t>
            </w:r>
          </w:p>
        </w:tc>
        <w:tc>
          <w:tcPr>
            <w:tcW w:w="0" w:type="auto"/>
            <w:vAlign w:val="center"/>
            <w:hideMark/>
          </w:tcPr>
          <w:p w14:paraId="0B1B255C" w14:textId="0C10F10C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08214A04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42A04227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16B959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تتبع هدف بصري</w:t>
            </w:r>
          </w:p>
        </w:tc>
        <w:tc>
          <w:tcPr>
            <w:tcW w:w="0" w:type="auto"/>
            <w:vAlign w:val="center"/>
            <w:hideMark/>
          </w:tcPr>
          <w:p w14:paraId="17D14362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يتابع هدفًا يتحرك أمامه ويحرك إصبعه باتجاهه.</w:t>
            </w:r>
          </w:p>
        </w:tc>
        <w:tc>
          <w:tcPr>
            <w:tcW w:w="0" w:type="auto"/>
            <w:vAlign w:val="center"/>
            <w:hideMark/>
          </w:tcPr>
          <w:p w14:paraId="5212B4FB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التناسق بين حركة العين واليد.</w:t>
            </w:r>
          </w:p>
        </w:tc>
        <w:tc>
          <w:tcPr>
            <w:tcW w:w="0" w:type="auto"/>
            <w:vAlign w:val="center"/>
            <w:hideMark/>
          </w:tcPr>
          <w:p w14:paraId="32B5EBBC" w14:textId="75BBAE1E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16582941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00213035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430FF0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لمس أهداف متتابعة</w:t>
            </w:r>
          </w:p>
        </w:tc>
        <w:tc>
          <w:tcPr>
            <w:tcW w:w="0" w:type="auto"/>
            <w:vAlign w:val="center"/>
            <w:hideMark/>
          </w:tcPr>
          <w:p w14:paraId="6BC723E2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يلمس عدة أهداف بالسبابة بالترتيب المطلوب.</w:t>
            </w:r>
          </w:p>
        </w:tc>
        <w:tc>
          <w:tcPr>
            <w:tcW w:w="0" w:type="auto"/>
            <w:vAlign w:val="center"/>
            <w:hideMark/>
          </w:tcPr>
          <w:p w14:paraId="51B87810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الدقة + السرعة + الانتقال بين الأهداف.</w:t>
            </w:r>
          </w:p>
        </w:tc>
        <w:tc>
          <w:tcPr>
            <w:tcW w:w="0" w:type="auto"/>
            <w:vAlign w:val="center"/>
            <w:hideMark/>
          </w:tcPr>
          <w:p w14:paraId="2CE2DD7F" w14:textId="2E5C3B13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7DCEAF88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4F336D77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FB59AF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اختيار هدف محدد</w:t>
            </w:r>
          </w:p>
        </w:tc>
        <w:tc>
          <w:tcPr>
            <w:tcW w:w="0" w:type="auto"/>
            <w:vAlign w:val="center"/>
            <w:hideMark/>
          </w:tcPr>
          <w:p w14:paraId="7FAC2DD1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يُطلب منه لمس هدف معين من بين عدة أهداف.</w:t>
            </w:r>
          </w:p>
        </w:tc>
        <w:tc>
          <w:tcPr>
            <w:tcW w:w="0" w:type="auto"/>
            <w:vAlign w:val="center"/>
            <w:hideMark/>
          </w:tcPr>
          <w:p w14:paraId="0B66A151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التنسيق البصري الحركي والانتباه للهدف.</w:t>
            </w:r>
          </w:p>
        </w:tc>
        <w:tc>
          <w:tcPr>
            <w:tcW w:w="0" w:type="auto"/>
            <w:vAlign w:val="center"/>
            <w:hideMark/>
          </w:tcPr>
          <w:p w14:paraId="7B476A87" w14:textId="23530160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02997EB5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7D30E339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89F46C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محاكاة حركة الماوس</w:t>
            </w:r>
          </w:p>
        </w:tc>
        <w:tc>
          <w:tcPr>
            <w:tcW w:w="0" w:type="auto"/>
            <w:vAlign w:val="center"/>
            <w:hideMark/>
          </w:tcPr>
          <w:p w14:paraId="6272B0AB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يحرك يده/إصبعه باتجاه هدف ثم ينفذ حركة ضغط بالسبابة.</w:t>
            </w:r>
          </w:p>
        </w:tc>
        <w:tc>
          <w:tcPr>
            <w:tcW w:w="0" w:type="auto"/>
            <w:vAlign w:val="center"/>
            <w:hideMark/>
          </w:tcPr>
          <w:p w14:paraId="64F07D5D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التحكم في الحركة والاستعداد </w:t>
            </w:r>
            <w:proofErr w:type="spellStart"/>
            <w:r>
              <w:rPr>
                <w:rFonts w:eastAsia="Times New Roman"/>
                <w:rtl/>
              </w:rPr>
              <w:t>لل</w:t>
            </w:r>
            <w:proofErr w:type="spellEnd"/>
            <w:r>
              <w:rPr>
                <w:rFonts w:eastAsia="Times New Roman"/>
                <w:rtl/>
              </w:rPr>
              <w:t xml:space="preserve">ـ </w:t>
            </w:r>
            <w:r>
              <w:rPr>
                <w:rStyle w:val="Strong"/>
                <w:rFonts w:eastAsia="Times New Roman"/>
              </w:rPr>
              <w:t>Click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06528A" w14:textId="1A071328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7DABA405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559EA1EC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B6AF1B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النقر المتتابع</w:t>
            </w:r>
          </w:p>
        </w:tc>
        <w:tc>
          <w:tcPr>
            <w:tcW w:w="0" w:type="auto"/>
            <w:vAlign w:val="center"/>
            <w:hideMark/>
          </w:tcPr>
          <w:p w14:paraId="18687D85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ينفذ 3 ضغطات متتالية على أهداف محددة.</w:t>
            </w:r>
          </w:p>
        </w:tc>
        <w:tc>
          <w:tcPr>
            <w:tcW w:w="0" w:type="auto"/>
            <w:vAlign w:val="center"/>
            <w:hideMark/>
          </w:tcPr>
          <w:p w14:paraId="7BA42191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دقة الإصبع والتوقيت والتناسق بين العين واليد.</w:t>
            </w:r>
          </w:p>
        </w:tc>
        <w:tc>
          <w:tcPr>
            <w:tcW w:w="0" w:type="auto"/>
            <w:vAlign w:val="center"/>
            <w:hideMark/>
          </w:tcPr>
          <w:p w14:paraId="62A8B81A" w14:textId="556514FA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5D34B8A1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3CC04735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788B9B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تحديد مواقع المفاتيح</w:t>
            </w:r>
          </w:p>
        </w:tc>
        <w:tc>
          <w:tcPr>
            <w:tcW w:w="0" w:type="auto"/>
            <w:vAlign w:val="center"/>
            <w:hideMark/>
          </w:tcPr>
          <w:p w14:paraId="26907A80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ينظر إلى مجموعة مفاتيح ويُطلب منه لمس مفتاح محدد بإصبعه.</w:t>
            </w:r>
          </w:p>
        </w:tc>
        <w:tc>
          <w:tcPr>
            <w:tcW w:w="0" w:type="auto"/>
            <w:vAlign w:val="center"/>
            <w:hideMark/>
          </w:tcPr>
          <w:p w14:paraId="0FB83507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انتقال العين إلى الهدف ثم توجيه الإصبع إليه.</w:t>
            </w:r>
          </w:p>
        </w:tc>
        <w:tc>
          <w:tcPr>
            <w:tcW w:w="0" w:type="auto"/>
            <w:vAlign w:val="center"/>
            <w:hideMark/>
          </w:tcPr>
          <w:p w14:paraId="28D70DAF" w14:textId="0EDACD23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69BFD5B0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4A9BF252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AC1AF7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تسلسل على الكيبورد</w:t>
            </w:r>
          </w:p>
        </w:tc>
        <w:tc>
          <w:tcPr>
            <w:tcW w:w="0" w:type="auto"/>
            <w:vAlign w:val="center"/>
            <w:hideMark/>
          </w:tcPr>
          <w:p w14:paraId="74935423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يلمس مفاتيح متتابعة مثل </w:t>
            </w:r>
            <w:r>
              <w:rPr>
                <w:rStyle w:val="Strong"/>
                <w:rFonts w:eastAsia="Times New Roman"/>
              </w:rPr>
              <w:t>A → S → D → F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0FBDD2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التناسق البصري الحركي + التسلسل + دقة الوصول.</w:t>
            </w:r>
          </w:p>
        </w:tc>
        <w:tc>
          <w:tcPr>
            <w:tcW w:w="0" w:type="auto"/>
            <w:vAlign w:val="center"/>
            <w:hideMark/>
          </w:tcPr>
          <w:p w14:paraId="1DF20BEA" w14:textId="7AFC62F2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028044E4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7F75BE4A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1218AA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الانتقال بين أهداف مختلفة</w:t>
            </w:r>
          </w:p>
        </w:tc>
        <w:tc>
          <w:tcPr>
            <w:tcW w:w="0" w:type="auto"/>
            <w:vAlign w:val="center"/>
            <w:hideMark/>
          </w:tcPr>
          <w:p w14:paraId="48490E4B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ينتقل بإصبعه بين أهداف متباعدة بسرعة ودقة.</w:t>
            </w:r>
          </w:p>
        </w:tc>
        <w:tc>
          <w:tcPr>
            <w:tcW w:w="0" w:type="auto"/>
            <w:vAlign w:val="center"/>
            <w:hideMark/>
          </w:tcPr>
          <w:p w14:paraId="35B63999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سرعة الانتقال والتحكم الحركي.</w:t>
            </w:r>
          </w:p>
        </w:tc>
        <w:tc>
          <w:tcPr>
            <w:tcW w:w="0" w:type="auto"/>
            <w:vAlign w:val="center"/>
            <w:hideMark/>
          </w:tcPr>
          <w:p w14:paraId="2ACC8111" w14:textId="3F6CD6B3" w:rsidR="00A50962" w:rsidRDefault="00A50962">
            <w:pPr>
              <w:rPr>
                <w:rFonts w:eastAsia="Times New Roman"/>
              </w:rPr>
            </w:pPr>
          </w:p>
        </w:tc>
      </w:tr>
      <w:tr w:rsidR="00A50962" w14:paraId="1B6BC5C0" w14:textId="77777777">
        <w:trPr>
          <w:divId w:val="1495025867"/>
          <w:tblCellSpacing w:w="15" w:type="dxa"/>
        </w:trPr>
        <w:tc>
          <w:tcPr>
            <w:tcW w:w="0" w:type="auto"/>
            <w:vAlign w:val="center"/>
            <w:hideMark/>
          </w:tcPr>
          <w:p w14:paraId="0DDF9EE5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DF7648" w14:textId="77777777" w:rsidR="00A50962" w:rsidRDefault="00A5096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rtl/>
              </w:rPr>
              <w:t>تسلسل بصري–حركي</w:t>
            </w:r>
          </w:p>
        </w:tc>
        <w:tc>
          <w:tcPr>
            <w:tcW w:w="0" w:type="auto"/>
            <w:vAlign w:val="center"/>
            <w:hideMark/>
          </w:tcPr>
          <w:p w14:paraId="55C996C0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يشاهد تسلسلًا من أهداف أو مفاتيح ثم ينفذه بنفس الترتيب.</w:t>
            </w:r>
          </w:p>
        </w:tc>
        <w:tc>
          <w:tcPr>
            <w:tcW w:w="0" w:type="auto"/>
            <w:vAlign w:val="center"/>
            <w:hideMark/>
          </w:tcPr>
          <w:p w14:paraId="31A9217D" w14:textId="77777777" w:rsidR="00A50962" w:rsidRDefault="00A50962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الذاكرة البصرية + </w:t>
            </w:r>
            <w:r>
              <w:rPr>
                <w:rFonts w:eastAsia="Times New Roman"/>
              </w:rPr>
              <w:t xml:space="preserve">Hand–Eye Coordination + </w:t>
            </w:r>
            <w:r>
              <w:rPr>
                <w:rFonts w:eastAsia="Times New Roman"/>
                <w:rtl/>
              </w:rPr>
              <w:t>التحكم بالأصابع.</w:t>
            </w:r>
          </w:p>
        </w:tc>
        <w:tc>
          <w:tcPr>
            <w:tcW w:w="0" w:type="auto"/>
            <w:vAlign w:val="center"/>
            <w:hideMark/>
          </w:tcPr>
          <w:p w14:paraId="407674CD" w14:textId="4D75635F" w:rsidR="00A50962" w:rsidRDefault="00A50962">
            <w:pPr>
              <w:rPr>
                <w:rFonts w:eastAsia="Times New Roman"/>
              </w:rPr>
            </w:pPr>
          </w:p>
        </w:tc>
      </w:tr>
    </w:tbl>
    <w:p w14:paraId="108E1219" w14:textId="42093178" w:rsidR="00A50962" w:rsidRDefault="00A50962">
      <w:pPr>
        <w:pStyle w:val="NormalWeb"/>
        <w:divId w:val="1495025867"/>
      </w:pPr>
    </w:p>
    <w:p w14:paraId="0A1C5985" w14:textId="77777777" w:rsidR="00832F95" w:rsidRPr="00033C2B" w:rsidRDefault="00832F95" w:rsidP="00033C2B">
      <w:pPr>
        <w:pStyle w:val="NormalWeb"/>
        <w:divId w:val="28147372"/>
        <w:rPr>
          <w:lang w:val="en-US"/>
        </w:rPr>
      </w:pPr>
    </w:p>
    <w:p w14:paraId="63BE6391" w14:textId="3E8758D4" w:rsidR="00F01F8D" w:rsidRDefault="00F01F8D" w:rsidP="006D11F0">
      <w:pPr>
        <w:bidi/>
      </w:pPr>
    </w:p>
    <w:sectPr w:rsidR="00F0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3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C22AF"/>
    <w:multiLevelType w:val="hybridMultilevel"/>
    <w:tmpl w:val="8D86D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169849">
    <w:abstractNumId w:val="1"/>
  </w:num>
  <w:num w:numId="2" w16cid:durableId="137955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8D"/>
    <w:rsid w:val="000071B4"/>
    <w:rsid w:val="00033C2B"/>
    <w:rsid w:val="001313DF"/>
    <w:rsid w:val="00146BFD"/>
    <w:rsid w:val="00236FF9"/>
    <w:rsid w:val="002D0DB9"/>
    <w:rsid w:val="00375606"/>
    <w:rsid w:val="00523C88"/>
    <w:rsid w:val="006D11F0"/>
    <w:rsid w:val="00832F95"/>
    <w:rsid w:val="008D2AA1"/>
    <w:rsid w:val="008F5CB5"/>
    <w:rsid w:val="009B1246"/>
    <w:rsid w:val="00A011FD"/>
    <w:rsid w:val="00A50962"/>
    <w:rsid w:val="00A51BA0"/>
    <w:rsid w:val="00B1787E"/>
    <w:rsid w:val="00DC588C"/>
    <w:rsid w:val="00EC081A"/>
    <w:rsid w:val="00F01F8D"/>
    <w:rsid w:val="00F0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568B3"/>
  <w15:chartTrackingRefBased/>
  <w15:docId w15:val="{C38BDDDC-C059-5E48-8620-A95DB329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2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51BA0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A51BA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"/>
    </w:rPr>
  </w:style>
  <w:style w:type="character" w:styleId="Strong">
    <w:name w:val="Strong"/>
    <w:basedOn w:val="DefaultParagraphFont"/>
    <w:uiPriority w:val="22"/>
    <w:qFormat/>
    <w:rsid w:val="00A51B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6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Alashal</dc:creator>
  <cp:keywords/>
  <dc:description/>
  <cp:lastModifiedBy>AbdelRaHman Alashal</cp:lastModifiedBy>
  <cp:revision>2</cp:revision>
  <dcterms:created xsi:type="dcterms:W3CDTF">2026-09-30T08:45:00Z</dcterms:created>
  <dcterms:modified xsi:type="dcterms:W3CDTF">2026-09-30T08:45:00Z</dcterms:modified>
</cp:coreProperties>
</file>