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A84D" w14:textId="77777777" w:rsidR="0043612C" w:rsidRDefault="0043612C">
      <w:pPr>
        <w:rPr>
          <w:noProof/>
          <w:sz w:val="32"/>
          <w:szCs w:val="32"/>
        </w:rPr>
      </w:pPr>
    </w:p>
    <w:tbl>
      <w:tblPr>
        <w:tblpPr w:leftFromText="180" w:rightFromText="180" w:vertAnchor="text" w:horzAnchor="margin" w:tblpXSpec="center" w:tblpY="1"/>
        <w:tblOverlap w:val="never"/>
        <w:bidiVisual/>
        <w:tblW w:w="9607" w:type="dxa"/>
        <w:tblLook w:val="01E0" w:firstRow="1" w:lastRow="1" w:firstColumn="1" w:lastColumn="1" w:noHBand="0" w:noVBand="0"/>
      </w:tblPr>
      <w:tblGrid>
        <w:gridCol w:w="2910"/>
        <w:gridCol w:w="2534"/>
        <w:gridCol w:w="4163"/>
      </w:tblGrid>
      <w:tr w:rsidR="0043612C" w:rsidRPr="0043612C" w14:paraId="415089E8" w14:textId="77777777" w:rsidTr="00FE0687">
        <w:trPr>
          <w:trHeight w:val="1090"/>
        </w:trPr>
        <w:tc>
          <w:tcPr>
            <w:tcW w:w="2910" w:type="dxa"/>
            <w:shd w:val="clear" w:color="auto" w:fill="auto"/>
          </w:tcPr>
          <w:p w14:paraId="3E71393D" w14:textId="77777777" w:rsidR="0043612C" w:rsidRPr="0043612C" w:rsidRDefault="0043612C" w:rsidP="0043612C">
            <w:pPr>
              <w:bidi w:val="0"/>
              <w:jc w:val="lowKashida"/>
              <w:rPr>
                <w:rFonts w:ascii="Simplified Arabic" w:eastAsia="Calibri" w:hAnsi="Simplified Arabic" w:cs="Simplified Arabic"/>
                <w:b/>
                <w:bCs/>
                <w:color w:val="000000"/>
                <w:sz w:val="2"/>
                <w:szCs w:val="2"/>
                <w:rtl/>
              </w:rPr>
            </w:pPr>
            <w:r w:rsidRPr="0043612C">
              <w:rPr>
                <w:rFonts w:ascii="Simplified Arabic" w:eastAsia="Calibri" w:hAnsi="Simplified Arabic" w:cs="Simplified Arabic" w:hint="cs"/>
                <w:b/>
                <w:bCs/>
                <w:color w:val="000000"/>
                <w:sz w:val="28"/>
                <w:szCs w:val="28"/>
                <w:rtl/>
              </w:rPr>
              <w:t>جامعة الأزهر - غزة</w:t>
            </w:r>
            <w:r w:rsidRPr="0043612C">
              <w:rPr>
                <w:rFonts w:ascii="Simplified Arabic" w:eastAsia="Calibri" w:hAnsi="Simplified Arabic" w:cs="Simplified Arabic" w:hint="cs"/>
                <w:b/>
                <w:bCs/>
                <w:color w:val="000000"/>
                <w:sz w:val="28"/>
                <w:szCs w:val="28"/>
                <w:rtl/>
              </w:rPr>
              <w:br/>
            </w:r>
          </w:p>
        </w:tc>
        <w:tc>
          <w:tcPr>
            <w:tcW w:w="2534" w:type="dxa"/>
            <w:vMerge w:val="restart"/>
            <w:shd w:val="clear" w:color="auto" w:fill="auto"/>
          </w:tcPr>
          <w:p w14:paraId="18ADB45A" w14:textId="77777777" w:rsidR="0043612C" w:rsidRPr="0043612C" w:rsidRDefault="0043612C" w:rsidP="0043612C">
            <w:pPr>
              <w:bidi w:val="0"/>
              <w:jc w:val="center"/>
              <w:rPr>
                <w:rFonts w:ascii="Simplified Arabic" w:eastAsia="Calibri" w:hAnsi="Simplified Arabic" w:cs="Simplified Arabic"/>
                <w:b/>
                <w:bCs/>
                <w:color w:val="000000"/>
                <w:sz w:val="28"/>
                <w:szCs w:val="28"/>
                <w:rtl/>
              </w:rPr>
            </w:pPr>
            <w:r w:rsidRPr="0043612C">
              <w:rPr>
                <w:rFonts w:ascii="Calibri" w:eastAsia="Calibri" w:hAnsi="Calibri" w:cs="Arial"/>
                <w:noProof/>
                <w:color w:val="000000"/>
              </w:rPr>
              <w:drawing>
                <wp:inline distT="0" distB="0" distL="0" distR="0" wp14:anchorId="26A215E5" wp14:editId="332EBFBE">
                  <wp:extent cx="1362710" cy="1199072"/>
                  <wp:effectExtent l="0" t="0" r="8890" b="127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6912" cy="1255564"/>
                          </a:xfrm>
                          <a:prstGeom prst="rect">
                            <a:avLst/>
                          </a:prstGeom>
                          <a:noFill/>
                          <a:ln>
                            <a:noFill/>
                          </a:ln>
                        </pic:spPr>
                      </pic:pic>
                    </a:graphicData>
                  </a:graphic>
                </wp:inline>
              </w:drawing>
            </w:r>
          </w:p>
        </w:tc>
        <w:tc>
          <w:tcPr>
            <w:tcW w:w="4163" w:type="dxa"/>
            <w:shd w:val="clear" w:color="auto" w:fill="auto"/>
          </w:tcPr>
          <w:p w14:paraId="5AEC9658" w14:textId="77777777" w:rsidR="0043612C" w:rsidRPr="0043612C" w:rsidRDefault="0043612C" w:rsidP="0043612C">
            <w:pPr>
              <w:bidi w:val="0"/>
              <w:jc w:val="right"/>
              <w:rPr>
                <w:rFonts w:ascii="Calibri" w:eastAsia="Calibri" w:hAnsi="Calibri" w:cs="Arial"/>
                <w:color w:val="000000"/>
                <w:sz w:val="2"/>
                <w:szCs w:val="2"/>
              </w:rPr>
            </w:pPr>
            <w:r w:rsidRPr="0043612C">
              <w:rPr>
                <w:rFonts w:ascii="Simplified Arabic" w:eastAsia="Calibri" w:hAnsi="Simplified Arabic" w:cs="Simplified Arabic"/>
                <w:b/>
                <w:bCs/>
                <w:color w:val="000000"/>
                <w:sz w:val="28"/>
                <w:szCs w:val="28"/>
              </w:rPr>
              <w:t xml:space="preserve">Al </w:t>
            </w:r>
            <w:proofErr w:type="spellStart"/>
            <w:r w:rsidRPr="0043612C">
              <w:rPr>
                <w:rFonts w:ascii="Simplified Arabic" w:eastAsia="Calibri" w:hAnsi="Simplified Arabic" w:cs="Simplified Arabic"/>
                <w:b/>
                <w:bCs/>
                <w:color w:val="000000"/>
                <w:sz w:val="28"/>
                <w:szCs w:val="28"/>
              </w:rPr>
              <w:t>azhar</w:t>
            </w:r>
            <w:proofErr w:type="spellEnd"/>
            <w:r w:rsidRPr="0043612C">
              <w:rPr>
                <w:rFonts w:ascii="Simplified Arabic" w:eastAsia="Calibri" w:hAnsi="Simplified Arabic" w:cs="Simplified Arabic"/>
                <w:b/>
                <w:bCs/>
                <w:color w:val="000000"/>
                <w:sz w:val="28"/>
                <w:szCs w:val="28"/>
              </w:rPr>
              <w:t xml:space="preserve"> university -Gaza</w:t>
            </w:r>
            <w:r w:rsidRPr="0043612C">
              <w:rPr>
                <w:rFonts w:ascii="Calibri" w:eastAsia="Calibri" w:hAnsi="Calibri" w:cs="Arial"/>
                <w:color w:val="000000"/>
              </w:rPr>
              <w:br/>
            </w:r>
          </w:p>
        </w:tc>
      </w:tr>
      <w:tr w:rsidR="0043612C" w:rsidRPr="0043612C" w14:paraId="5CAF0607" w14:textId="77777777" w:rsidTr="00FE0687">
        <w:trPr>
          <w:trHeight w:val="572"/>
        </w:trPr>
        <w:tc>
          <w:tcPr>
            <w:tcW w:w="2910" w:type="dxa"/>
            <w:shd w:val="clear" w:color="auto" w:fill="auto"/>
          </w:tcPr>
          <w:p w14:paraId="49C75E40" w14:textId="77777777" w:rsidR="0043612C" w:rsidRPr="0043612C" w:rsidRDefault="0043612C" w:rsidP="0043612C">
            <w:pPr>
              <w:bidi w:val="0"/>
              <w:jc w:val="lowKashida"/>
              <w:rPr>
                <w:rFonts w:ascii="Simplified Arabic" w:eastAsia="Calibri" w:hAnsi="Simplified Arabic" w:cs="Simplified Arabic"/>
                <w:b/>
                <w:bCs/>
                <w:color w:val="000000"/>
                <w:sz w:val="2"/>
                <w:szCs w:val="2"/>
                <w:rtl/>
              </w:rPr>
            </w:pPr>
            <w:r w:rsidRPr="0043612C">
              <w:rPr>
                <w:rFonts w:ascii="Simplified Arabic" w:eastAsia="Calibri" w:hAnsi="Simplified Arabic" w:cs="Simplified Arabic" w:hint="cs"/>
                <w:b/>
                <w:bCs/>
                <w:color w:val="000000"/>
                <w:sz w:val="28"/>
                <w:szCs w:val="28"/>
                <w:rtl/>
              </w:rPr>
              <w:t xml:space="preserve">كلية الآداب والعلوم الإنسانية </w:t>
            </w:r>
          </w:p>
        </w:tc>
        <w:tc>
          <w:tcPr>
            <w:tcW w:w="2534" w:type="dxa"/>
            <w:vMerge/>
            <w:shd w:val="clear" w:color="auto" w:fill="auto"/>
          </w:tcPr>
          <w:p w14:paraId="00779658" w14:textId="77777777" w:rsidR="0043612C" w:rsidRPr="0043612C" w:rsidRDefault="0043612C" w:rsidP="0043612C">
            <w:pPr>
              <w:bidi w:val="0"/>
              <w:jc w:val="center"/>
              <w:rPr>
                <w:rFonts w:ascii="Simplified Arabic" w:eastAsia="Calibri" w:hAnsi="Simplified Arabic" w:cs="Simplified Arabic"/>
                <w:b/>
                <w:bCs/>
                <w:color w:val="000000"/>
                <w:sz w:val="28"/>
                <w:szCs w:val="28"/>
                <w:rtl/>
              </w:rPr>
            </w:pPr>
          </w:p>
        </w:tc>
        <w:tc>
          <w:tcPr>
            <w:tcW w:w="4163" w:type="dxa"/>
            <w:shd w:val="clear" w:color="auto" w:fill="auto"/>
          </w:tcPr>
          <w:p w14:paraId="06CF6053" w14:textId="77777777" w:rsidR="0043612C" w:rsidRPr="0043612C" w:rsidRDefault="0043612C" w:rsidP="0043612C">
            <w:pPr>
              <w:bidi w:val="0"/>
              <w:jc w:val="right"/>
              <w:rPr>
                <w:rFonts w:ascii="Simplified Arabic" w:eastAsia="Calibri" w:hAnsi="Simplified Arabic" w:cs="Simplified Arabic"/>
                <w:b/>
                <w:bCs/>
                <w:color w:val="000000"/>
                <w:sz w:val="28"/>
                <w:szCs w:val="28"/>
              </w:rPr>
            </w:pPr>
            <w:r w:rsidRPr="0043612C">
              <w:rPr>
                <w:rFonts w:ascii="Simplified Arabic" w:eastAsia="Calibri" w:hAnsi="Simplified Arabic" w:cs="Simplified Arabic"/>
                <w:b/>
                <w:bCs/>
                <w:color w:val="000000"/>
                <w:sz w:val="28"/>
                <w:szCs w:val="28"/>
              </w:rPr>
              <w:t>Faculty of Arts and Humanities</w:t>
            </w:r>
          </w:p>
        </w:tc>
      </w:tr>
    </w:tbl>
    <w:p w14:paraId="41871086" w14:textId="77777777" w:rsidR="0043612C" w:rsidRPr="0043612C" w:rsidRDefault="0043612C" w:rsidP="0043612C">
      <w:pPr>
        <w:bidi w:val="0"/>
        <w:rPr>
          <w:rFonts w:ascii="Calibri" w:eastAsia="Calibri" w:hAnsi="Calibri" w:cs="Arial"/>
          <w:color w:val="000000"/>
        </w:rPr>
      </w:pPr>
    </w:p>
    <w:p w14:paraId="72E22A83" w14:textId="520399C3" w:rsidR="0043612C" w:rsidRPr="00174BBE" w:rsidRDefault="0043612C" w:rsidP="0043612C">
      <w:pPr>
        <w:bidi w:val="0"/>
        <w:jc w:val="center"/>
        <w:rPr>
          <w:rFonts w:ascii="Calibri" w:eastAsia="Calibri" w:hAnsi="Calibri" w:cs="Monotype Koufi"/>
          <w:color w:val="000000"/>
          <w:sz w:val="44"/>
          <w:szCs w:val="44"/>
          <w:rtl/>
        </w:rPr>
      </w:pPr>
      <w:r w:rsidRPr="00174BBE">
        <w:rPr>
          <w:rFonts w:ascii="Calibri" w:eastAsia="Calibri" w:hAnsi="Calibri" w:cs="Monotype Koufi" w:hint="cs"/>
          <w:color w:val="000000"/>
          <w:sz w:val="44"/>
          <w:szCs w:val="44"/>
          <w:rtl/>
        </w:rPr>
        <w:t>الاختبار النصفي لمقرر تاريخ فلسطيني الحديث والمعاصر</w:t>
      </w:r>
    </w:p>
    <w:p w14:paraId="6F2E9EFC" w14:textId="77777777" w:rsidR="0043612C" w:rsidRPr="0043612C" w:rsidRDefault="0043612C" w:rsidP="0043612C">
      <w:pPr>
        <w:bidi w:val="0"/>
        <w:jc w:val="center"/>
        <w:rPr>
          <w:rFonts w:ascii="Calibri" w:eastAsia="Calibri" w:hAnsi="Calibri" w:cs="Monotype Koufi"/>
          <w:color w:val="000000"/>
          <w:sz w:val="40"/>
          <w:szCs w:val="40"/>
          <w:rtl/>
        </w:rPr>
      </w:pPr>
    </w:p>
    <w:p w14:paraId="6985DA33" w14:textId="016F4891" w:rsidR="0043612C" w:rsidRPr="0043612C" w:rsidRDefault="0043612C" w:rsidP="0043612C">
      <w:pPr>
        <w:bidi w:val="0"/>
        <w:jc w:val="center"/>
        <w:rPr>
          <w:rFonts w:ascii="Calibri" w:eastAsia="Calibri" w:hAnsi="Calibri" w:cs="Simplified Arabic"/>
          <w:b/>
          <w:bCs/>
          <w:color w:val="000000"/>
          <w:sz w:val="40"/>
          <w:szCs w:val="40"/>
          <w:rtl/>
        </w:rPr>
      </w:pPr>
      <w:r>
        <w:rPr>
          <w:rFonts w:ascii="Calibri" w:eastAsia="Calibri" w:hAnsi="Calibri" w:cs="Simplified Arabic" w:hint="cs"/>
          <w:b/>
          <w:bCs/>
          <w:color w:val="000000"/>
          <w:sz w:val="40"/>
          <w:szCs w:val="40"/>
          <w:rtl/>
        </w:rPr>
        <w:t>اسم</w:t>
      </w:r>
      <w:r w:rsidRPr="0043612C">
        <w:rPr>
          <w:rFonts w:ascii="Calibri" w:eastAsia="Calibri" w:hAnsi="Calibri" w:cs="Simplified Arabic" w:hint="cs"/>
          <w:b/>
          <w:bCs/>
          <w:color w:val="000000"/>
          <w:sz w:val="40"/>
          <w:szCs w:val="40"/>
          <w:rtl/>
        </w:rPr>
        <w:t xml:space="preserve"> الطالبة</w:t>
      </w:r>
    </w:p>
    <w:p w14:paraId="4F10C50C" w14:textId="77777777" w:rsidR="0043612C" w:rsidRPr="0043612C" w:rsidRDefault="0043612C" w:rsidP="0043612C">
      <w:pPr>
        <w:bidi w:val="0"/>
        <w:jc w:val="center"/>
        <w:rPr>
          <w:rFonts w:ascii="Calibri" w:eastAsia="Calibri" w:hAnsi="Calibri" w:cs="Simplified Arabic"/>
          <w:b/>
          <w:bCs/>
          <w:color w:val="000000"/>
          <w:sz w:val="36"/>
          <w:szCs w:val="36"/>
        </w:rPr>
      </w:pPr>
      <w:r w:rsidRPr="0043612C">
        <w:rPr>
          <w:rFonts w:ascii="Calibri" w:eastAsia="Calibri" w:hAnsi="Calibri" w:cs="Simplified Arabic" w:hint="cs"/>
          <w:b/>
          <w:bCs/>
          <w:color w:val="000000"/>
          <w:sz w:val="36"/>
          <w:szCs w:val="36"/>
          <w:rtl/>
        </w:rPr>
        <w:t>نداء أكرم محمد المكاوي</w:t>
      </w:r>
    </w:p>
    <w:p w14:paraId="51643420" w14:textId="77777777" w:rsidR="0043612C" w:rsidRPr="0043612C" w:rsidRDefault="0043612C" w:rsidP="0043612C">
      <w:pPr>
        <w:bidi w:val="0"/>
        <w:jc w:val="center"/>
        <w:rPr>
          <w:rFonts w:ascii="Calibri" w:eastAsia="Calibri" w:hAnsi="Calibri" w:cs="Simplified Arabic"/>
          <w:b/>
          <w:bCs/>
          <w:color w:val="000000"/>
          <w:sz w:val="36"/>
          <w:szCs w:val="36"/>
          <w:rtl/>
        </w:rPr>
      </w:pPr>
    </w:p>
    <w:p w14:paraId="0C309681" w14:textId="6E4C81AF" w:rsidR="0043612C" w:rsidRPr="0043612C" w:rsidRDefault="0043612C" w:rsidP="0043612C">
      <w:pPr>
        <w:bidi w:val="0"/>
        <w:jc w:val="center"/>
        <w:rPr>
          <w:rFonts w:ascii="Calibri" w:eastAsia="Calibri" w:hAnsi="Calibri" w:cs="Simplified Arabic"/>
          <w:b/>
          <w:bCs/>
          <w:color w:val="000000"/>
          <w:sz w:val="44"/>
          <w:szCs w:val="44"/>
          <w:rtl/>
        </w:rPr>
      </w:pPr>
      <w:r w:rsidRPr="0043612C">
        <w:rPr>
          <w:rFonts w:ascii="Calibri" w:eastAsia="Calibri" w:hAnsi="Calibri" w:cs="Simplified Arabic" w:hint="cs"/>
          <w:b/>
          <w:bCs/>
          <w:color w:val="000000"/>
          <w:sz w:val="44"/>
          <w:szCs w:val="44"/>
          <w:rtl/>
        </w:rPr>
        <w:t xml:space="preserve"> </w:t>
      </w:r>
      <w:r>
        <w:rPr>
          <w:rFonts w:ascii="Calibri" w:eastAsia="Calibri" w:hAnsi="Calibri" w:cs="Simplified Arabic" w:hint="cs"/>
          <w:b/>
          <w:bCs/>
          <w:color w:val="000000"/>
          <w:sz w:val="44"/>
          <w:szCs w:val="44"/>
          <w:rtl/>
        </w:rPr>
        <w:t>مدرس المقرر</w:t>
      </w:r>
      <w:r w:rsidRPr="0043612C">
        <w:rPr>
          <w:rFonts w:ascii="Calibri" w:eastAsia="Calibri" w:hAnsi="Calibri" w:cs="Simplified Arabic" w:hint="cs"/>
          <w:b/>
          <w:bCs/>
          <w:color w:val="000000"/>
          <w:sz w:val="44"/>
          <w:szCs w:val="44"/>
          <w:rtl/>
        </w:rPr>
        <w:t xml:space="preserve"> الدكتور</w:t>
      </w:r>
    </w:p>
    <w:p w14:paraId="3F0A9566" w14:textId="77777777" w:rsidR="0043612C" w:rsidRPr="0043612C" w:rsidRDefault="0043612C" w:rsidP="0043612C">
      <w:pPr>
        <w:bidi w:val="0"/>
        <w:jc w:val="center"/>
        <w:rPr>
          <w:rFonts w:ascii="Calibri" w:eastAsia="Calibri" w:hAnsi="Calibri" w:cs="Simplified Arabic"/>
          <w:b/>
          <w:bCs/>
          <w:color w:val="000000"/>
          <w:sz w:val="40"/>
          <w:szCs w:val="40"/>
          <w:rtl/>
        </w:rPr>
      </w:pPr>
      <w:r w:rsidRPr="0043612C">
        <w:rPr>
          <w:rFonts w:ascii="Calibri" w:eastAsia="Calibri" w:hAnsi="Calibri" w:cs="Simplified Arabic" w:hint="cs"/>
          <w:b/>
          <w:bCs/>
          <w:color w:val="000000"/>
          <w:sz w:val="40"/>
          <w:szCs w:val="40"/>
          <w:rtl/>
        </w:rPr>
        <w:t>زهير المصري</w:t>
      </w:r>
    </w:p>
    <w:p w14:paraId="1CE15CA1" w14:textId="77777777" w:rsidR="0043612C" w:rsidRDefault="0043612C" w:rsidP="0043612C">
      <w:pPr>
        <w:bidi w:val="0"/>
        <w:jc w:val="center"/>
        <w:rPr>
          <w:rFonts w:ascii="Calibri" w:eastAsia="Calibri" w:hAnsi="Calibri" w:cs="Simplified Arabic"/>
          <w:b/>
          <w:bCs/>
          <w:color w:val="000000"/>
          <w:sz w:val="40"/>
          <w:szCs w:val="40"/>
          <w:rtl/>
        </w:rPr>
      </w:pPr>
    </w:p>
    <w:p w14:paraId="22E6BFB4" w14:textId="77777777" w:rsidR="0043612C" w:rsidRDefault="0043612C" w:rsidP="0043612C">
      <w:pPr>
        <w:bidi w:val="0"/>
        <w:jc w:val="center"/>
        <w:rPr>
          <w:rFonts w:ascii="Calibri" w:eastAsia="Calibri" w:hAnsi="Calibri" w:cs="Simplified Arabic"/>
          <w:b/>
          <w:bCs/>
          <w:color w:val="000000"/>
          <w:sz w:val="40"/>
          <w:szCs w:val="40"/>
          <w:rtl/>
        </w:rPr>
      </w:pPr>
    </w:p>
    <w:p w14:paraId="1D786635" w14:textId="0CAB4E47" w:rsidR="0043612C" w:rsidRPr="0043612C" w:rsidRDefault="0043612C" w:rsidP="0043612C">
      <w:pPr>
        <w:bidi w:val="0"/>
        <w:jc w:val="center"/>
        <w:rPr>
          <w:rFonts w:ascii="Calibri" w:eastAsia="Calibri" w:hAnsi="Calibri" w:cs="Simplified Arabic"/>
          <w:b/>
          <w:bCs/>
          <w:color w:val="000000"/>
          <w:sz w:val="28"/>
          <w:szCs w:val="28"/>
          <w:rtl/>
        </w:rPr>
      </w:pPr>
      <w:r w:rsidRPr="0043612C">
        <w:rPr>
          <w:rFonts w:ascii="Calibri" w:eastAsia="Calibri" w:hAnsi="Calibri" w:cs="Simplified Arabic" w:hint="cs"/>
          <w:b/>
          <w:bCs/>
          <w:color w:val="000000"/>
          <w:sz w:val="28"/>
          <w:szCs w:val="28"/>
          <w:rtl/>
        </w:rPr>
        <w:t>الفصل الدراسي الثاني</w:t>
      </w:r>
    </w:p>
    <w:p w14:paraId="2EF5CC0F" w14:textId="77777777" w:rsidR="0043612C" w:rsidRPr="0043612C" w:rsidRDefault="0043612C" w:rsidP="0043612C">
      <w:pPr>
        <w:bidi w:val="0"/>
        <w:jc w:val="center"/>
        <w:rPr>
          <w:rFonts w:ascii="Calibri" w:eastAsia="Calibri" w:hAnsi="Calibri" w:cs="Simplified Arabic"/>
          <w:b/>
          <w:bCs/>
          <w:color w:val="000000"/>
          <w:sz w:val="28"/>
          <w:szCs w:val="28"/>
        </w:rPr>
      </w:pPr>
      <w:r w:rsidRPr="0043612C">
        <w:rPr>
          <w:rFonts w:ascii="Calibri" w:eastAsia="Calibri" w:hAnsi="Calibri" w:cs="Simplified Arabic" w:hint="cs"/>
          <w:b/>
          <w:bCs/>
          <w:color w:val="000000"/>
          <w:sz w:val="28"/>
          <w:szCs w:val="28"/>
          <w:rtl/>
        </w:rPr>
        <w:t>2021</w:t>
      </w:r>
    </w:p>
    <w:p w14:paraId="59DDF898" w14:textId="77777777" w:rsidR="0043612C" w:rsidRDefault="0043612C">
      <w:pPr>
        <w:rPr>
          <w:noProof/>
          <w:sz w:val="32"/>
          <w:szCs w:val="32"/>
        </w:rPr>
      </w:pPr>
    </w:p>
    <w:p w14:paraId="3A994B5A" w14:textId="77777777" w:rsidR="0043612C" w:rsidRDefault="0043612C">
      <w:pPr>
        <w:rPr>
          <w:noProof/>
          <w:sz w:val="32"/>
          <w:szCs w:val="32"/>
        </w:rPr>
      </w:pPr>
    </w:p>
    <w:p w14:paraId="77E2B65E" w14:textId="57AECCCC" w:rsidR="00067E8A" w:rsidRPr="0043612C" w:rsidRDefault="00067E8A">
      <w:pPr>
        <w:rPr>
          <w:sz w:val="32"/>
          <w:szCs w:val="32"/>
          <w:rtl/>
        </w:rPr>
      </w:pPr>
    </w:p>
    <w:p w14:paraId="18347342" w14:textId="169F21F9" w:rsidR="00EC52BB" w:rsidRPr="00174BBE" w:rsidRDefault="002A07DE">
      <w:pPr>
        <w:rPr>
          <w:b/>
          <w:bCs/>
          <w:sz w:val="32"/>
          <w:szCs w:val="32"/>
          <w:rtl/>
        </w:rPr>
      </w:pPr>
      <w:r w:rsidRPr="00174BBE">
        <w:rPr>
          <w:rFonts w:hint="cs"/>
          <w:b/>
          <w:bCs/>
          <w:sz w:val="32"/>
          <w:szCs w:val="32"/>
          <w:rtl/>
        </w:rPr>
        <w:t xml:space="preserve">السؤال الأول: </w:t>
      </w:r>
    </w:p>
    <w:p w14:paraId="71E6F9D0" w14:textId="2AFE7657" w:rsidR="00BF79CA" w:rsidRPr="00174BBE" w:rsidRDefault="00BF79CA" w:rsidP="00BF79CA">
      <w:pPr>
        <w:pStyle w:val="a3"/>
        <w:numPr>
          <w:ilvl w:val="0"/>
          <w:numId w:val="2"/>
        </w:numPr>
        <w:rPr>
          <w:b/>
          <w:bCs/>
          <w:sz w:val="32"/>
          <w:szCs w:val="32"/>
          <w:rtl/>
        </w:rPr>
      </w:pPr>
      <w:r w:rsidRPr="00174BBE">
        <w:rPr>
          <w:rFonts w:hint="cs"/>
          <w:b/>
          <w:bCs/>
          <w:sz w:val="32"/>
          <w:szCs w:val="32"/>
          <w:rtl/>
        </w:rPr>
        <w:t>ما هي الأسس العامة لسياسة أحمد باشا الجزار في فلسطين</w:t>
      </w:r>
      <w:r w:rsidR="00F664CA" w:rsidRPr="00174BBE">
        <w:rPr>
          <w:rFonts w:hint="cs"/>
          <w:b/>
          <w:bCs/>
          <w:sz w:val="32"/>
          <w:szCs w:val="32"/>
          <w:rtl/>
        </w:rPr>
        <w:t>؟؟</w:t>
      </w:r>
    </w:p>
    <w:p w14:paraId="1DB7243E" w14:textId="77777777" w:rsidR="00BC30FC" w:rsidRDefault="00DC4957" w:rsidP="00DC4957">
      <w:pPr>
        <w:pStyle w:val="a3"/>
        <w:numPr>
          <w:ilvl w:val="0"/>
          <w:numId w:val="3"/>
        </w:numPr>
        <w:rPr>
          <w:sz w:val="32"/>
          <w:szCs w:val="32"/>
        </w:rPr>
      </w:pPr>
      <w:r>
        <w:rPr>
          <w:rFonts w:hint="cs"/>
          <w:sz w:val="32"/>
          <w:szCs w:val="32"/>
          <w:rtl/>
        </w:rPr>
        <w:t xml:space="preserve">ارتكز الجزار في سياسته إلى القضاء على المعارضين له من زعامات وقوى محلية، وذلك بطرقتين أولاهما الحرب والفتك المباشر كما فعل ابن ظاهر العمر علي حيث قتله واستولى على ما يملكه من أراضٍ عام 1776م، وأيضاً لجأ إلى القوة والحرب مع حاكم صور ناصيف النصار لعدم دفعه أموال </w:t>
      </w:r>
      <w:proofErr w:type="spellStart"/>
      <w:r>
        <w:rPr>
          <w:rFonts w:hint="cs"/>
          <w:sz w:val="32"/>
          <w:szCs w:val="32"/>
          <w:rtl/>
        </w:rPr>
        <w:t>الميري</w:t>
      </w:r>
      <w:proofErr w:type="spellEnd"/>
      <w:r>
        <w:rPr>
          <w:rFonts w:hint="cs"/>
          <w:sz w:val="32"/>
          <w:szCs w:val="32"/>
          <w:rtl/>
        </w:rPr>
        <w:t xml:space="preserve">، والطرقة الثانية التي لجأ إليها الجزار هي الإيقاع بين منافسيه وبث العداء بينهم وإذا لم تنجح هذه الطريقة كان يلجأ إلى سياسة القوة والحرب </w:t>
      </w:r>
      <w:r w:rsidR="00BC30FC">
        <w:rPr>
          <w:rFonts w:hint="cs"/>
          <w:sz w:val="32"/>
          <w:szCs w:val="32"/>
          <w:rtl/>
        </w:rPr>
        <w:t>كما فعل ذلك مع الشهابيين مرات عدة.</w:t>
      </w:r>
    </w:p>
    <w:p w14:paraId="6B917EA4" w14:textId="77777777" w:rsidR="00BC30FC" w:rsidRDefault="00BC30FC" w:rsidP="00DC4957">
      <w:pPr>
        <w:pStyle w:val="a3"/>
        <w:numPr>
          <w:ilvl w:val="0"/>
          <w:numId w:val="3"/>
        </w:numPr>
        <w:rPr>
          <w:sz w:val="32"/>
          <w:szCs w:val="32"/>
        </w:rPr>
      </w:pPr>
      <w:r>
        <w:rPr>
          <w:rFonts w:hint="cs"/>
          <w:sz w:val="32"/>
          <w:szCs w:val="32"/>
          <w:rtl/>
        </w:rPr>
        <w:t>حرص الجزار على التفرد بالسلطة في كل بلاد الشام ونجح في ذلك فنال ولاية دمشق أربع مرات عام 1785م و1791م و1798م و1803م، إضافة إلى نيله لولاية طرابلس لبعض الوقت، واستطاع الجزار أن يحقق الشهرة والمهابة أمام الحكام والأهالي وأقنع الدولة العثمانية على تقبه والتعايش معه لقوته.</w:t>
      </w:r>
    </w:p>
    <w:p w14:paraId="19B95941" w14:textId="77777777" w:rsidR="00741EC7" w:rsidRDefault="0097792F" w:rsidP="00DC4957">
      <w:pPr>
        <w:pStyle w:val="a3"/>
        <w:numPr>
          <w:ilvl w:val="0"/>
          <w:numId w:val="3"/>
        </w:numPr>
        <w:rPr>
          <w:sz w:val="32"/>
          <w:szCs w:val="32"/>
        </w:rPr>
      </w:pPr>
      <w:r>
        <w:rPr>
          <w:rFonts w:hint="cs"/>
          <w:sz w:val="32"/>
          <w:szCs w:val="32"/>
          <w:rtl/>
        </w:rPr>
        <w:t xml:space="preserve">اتخذ الجزار عكا عاصمة لولايته ومركزاً أساسياً لقواته الحربية وميناء رئيسياً لتصدير تجارته، كما وقام بالاحتكار التجاري لتيسير الحصول على الأموال، فلعكا أهمية اقتصادية وسياسية فاقت أهمية دمشق وحلب صيدا وبيروت وطرابلس، فعكا تتميز بحصانتها ومناعة أسوارها، وأيضاً ازدادت أهميتها الاقتصادية بعد تحول التجارة الدولية إليها بدلاً من حلب والشام التي فقدت الأمن بسبب الصراع العثماني </w:t>
      </w:r>
      <w:r w:rsidR="00741EC7">
        <w:rPr>
          <w:rFonts w:hint="cs"/>
          <w:sz w:val="32"/>
          <w:szCs w:val="32"/>
          <w:rtl/>
        </w:rPr>
        <w:t>الفارسي، كما أن عكا بعيدة عن مراكز الصراع القبلي والطائفي وبعيدة عن تأثير الأسطولين المصري والعثماني، وأيضاً عكا تتمتع بميناء بحري هام يلائم حركة التجارة النشطة وأصبحت محط أنظار القوى الأوروبية فنقلوا قناصلهم إليها منذ عهد ظاهر العمر.</w:t>
      </w:r>
    </w:p>
    <w:p w14:paraId="282D1174" w14:textId="64035978" w:rsidR="001A1525" w:rsidRDefault="001A1525" w:rsidP="00DC4957">
      <w:pPr>
        <w:pStyle w:val="a3"/>
        <w:numPr>
          <w:ilvl w:val="0"/>
          <w:numId w:val="3"/>
        </w:numPr>
        <w:rPr>
          <w:sz w:val="32"/>
          <w:szCs w:val="32"/>
        </w:rPr>
      </w:pPr>
      <w:r>
        <w:rPr>
          <w:rFonts w:hint="cs"/>
          <w:sz w:val="32"/>
          <w:szCs w:val="32"/>
          <w:rtl/>
        </w:rPr>
        <w:t>اهتم الجزار بتوفير الأموال اللازمة لقوته وقوة ولايته بعدة طرق منها:</w:t>
      </w:r>
    </w:p>
    <w:p w14:paraId="6F8C31A0" w14:textId="0DBE2A18" w:rsidR="001A1525" w:rsidRDefault="001A1525" w:rsidP="001A1525">
      <w:pPr>
        <w:pStyle w:val="a3"/>
        <w:numPr>
          <w:ilvl w:val="0"/>
          <w:numId w:val="4"/>
        </w:numPr>
        <w:rPr>
          <w:sz w:val="32"/>
          <w:szCs w:val="32"/>
        </w:rPr>
      </w:pPr>
      <w:r>
        <w:rPr>
          <w:rFonts w:hint="cs"/>
          <w:sz w:val="32"/>
          <w:szCs w:val="32"/>
          <w:rtl/>
        </w:rPr>
        <w:t>فرض الضرائب الباهظة على الفلاحين وذلك بتكليف الملتزمين بأعباء مالية إضافية وكان الملتزمين يلبوها من خلال مضاعفة الأعباء المالية على الأهالي وخاصة الفلاحين.</w:t>
      </w:r>
    </w:p>
    <w:p w14:paraId="5361A605" w14:textId="65361358" w:rsidR="001A1525" w:rsidRDefault="001A1525" w:rsidP="001A1525">
      <w:pPr>
        <w:pStyle w:val="a3"/>
        <w:numPr>
          <w:ilvl w:val="0"/>
          <w:numId w:val="4"/>
        </w:numPr>
        <w:rPr>
          <w:sz w:val="32"/>
          <w:szCs w:val="32"/>
        </w:rPr>
      </w:pPr>
      <w:r>
        <w:rPr>
          <w:rFonts w:hint="cs"/>
          <w:sz w:val="32"/>
          <w:szCs w:val="32"/>
          <w:rtl/>
        </w:rPr>
        <w:t xml:space="preserve">استخدم الأهالي في التحصينات الحربية والأعمال والجهود المختلفة على أساس السخرة وذلك لتوفير أجو العمال، وهذا بدوره أدى إلى توتر العلاقات بين الجزار والأهالي وانصراف </w:t>
      </w:r>
      <w:r>
        <w:rPr>
          <w:rFonts w:hint="cs"/>
          <w:sz w:val="32"/>
          <w:szCs w:val="32"/>
          <w:rtl/>
        </w:rPr>
        <w:lastRenderedPageBreak/>
        <w:t>الفلاحين عن الزراعة وهذا أثر سلباً على الأوضاع الاقتصادية في فلسطين.</w:t>
      </w:r>
    </w:p>
    <w:p w14:paraId="2522111A" w14:textId="33EC7DF4" w:rsidR="001A1525" w:rsidRDefault="001A1525" w:rsidP="001A1525">
      <w:pPr>
        <w:pStyle w:val="a3"/>
        <w:numPr>
          <w:ilvl w:val="0"/>
          <w:numId w:val="4"/>
        </w:numPr>
        <w:rPr>
          <w:sz w:val="32"/>
          <w:szCs w:val="32"/>
        </w:rPr>
      </w:pPr>
      <w:r>
        <w:rPr>
          <w:rFonts w:hint="cs"/>
          <w:sz w:val="32"/>
          <w:szCs w:val="32"/>
          <w:rtl/>
        </w:rPr>
        <w:t>احتكر السلع التجارية الهامة وتحكم في أسعارها.</w:t>
      </w:r>
    </w:p>
    <w:p w14:paraId="0A155C81" w14:textId="117BA6D6" w:rsidR="001A1525" w:rsidRPr="001A1525" w:rsidRDefault="001A1525" w:rsidP="001A1525">
      <w:pPr>
        <w:pStyle w:val="a3"/>
        <w:numPr>
          <w:ilvl w:val="0"/>
          <w:numId w:val="4"/>
        </w:numPr>
        <w:rPr>
          <w:sz w:val="32"/>
          <w:szCs w:val="32"/>
        </w:rPr>
      </w:pPr>
      <w:r>
        <w:rPr>
          <w:rFonts w:hint="cs"/>
          <w:sz w:val="32"/>
          <w:szCs w:val="32"/>
          <w:rtl/>
        </w:rPr>
        <w:t>أحكم سيطرته على الحركة الزراعية وتحكم في أنواع المزروعات ومساحتها والمصدر والمستهلك منها.</w:t>
      </w:r>
    </w:p>
    <w:p w14:paraId="36E2DD33" w14:textId="77F6B607" w:rsidR="00BB428B" w:rsidRDefault="0097792F" w:rsidP="00BB428B">
      <w:pPr>
        <w:pStyle w:val="a3"/>
        <w:numPr>
          <w:ilvl w:val="0"/>
          <w:numId w:val="3"/>
        </w:numPr>
        <w:rPr>
          <w:sz w:val="32"/>
          <w:szCs w:val="32"/>
        </w:rPr>
      </w:pPr>
      <w:r>
        <w:rPr>
          <w:rFonts w:hint="cs"/>
          <w:sz w:val="32"/>
          <w:szCs w:val="32"/>
          <w:rtl/>
        </w:rPr>
        <w:t xml:space="preserve"> </w:t>
      </w:r>
      <w:r w:rsidR="00DC4957">
        <w:rPr>
          <w:rFonts w:hint="cs"/>
          <w:sz w:val="32"/>
          <w:szCs w:val="32"/>
          <w:rtl/>
        </w:rPr>
        <w:t xml:space="preserve"> </w:t>
      </w:r>
      <w:r w:rsidR="00BB428B">
        <w:rPr>
          <w:rFonts w:hint="cs"/>
          <w:sz w:val="32"/>
          <w:szCs w:val="32"/>
          <w:rtl/>
        </w:rPr>
        <w:t>اعتمد على القوة العسكرية والمقاتلين غير المحليين لفرض سياسته العامة في الولاية وأيضاً لمواجهة أي خطر خارجي إبان الحملة الفرنسية على الشام وللتصدي لخطر عزله من السلطان العثماني، ومن أهم هذه العناصر المماليك والمرتزقة من البوسنة والألبان وبلاد التركمان والمغرب، وهؤلاء الجند لم يتعاطفوا مع القضايا الشعبية للأهالي مما أثر سلباً على الأهالي.</w:t>
      </w:r>
    </w:p>
    <w:p w14:paraId="2432C526" w14:textId="01A27CDD" w:rsidR="00DE2C37" w:rsidRDefault="00DE2C37" w:rsidP="00BB428B">
      <w:pPr>
        <w:pStyle w:val="a3"/>
        <w:numPr>
          <w:ilvl w:val="0"/>
          <w:numId w:val="3"/>
        </w:numPr>
        <w:rPr>
          <w:sz w:val="32"/>
          <w:szCs w:val="32"/>
        </w:rPr>
      </w:pPr>
      <w:r>
        <w:rPr>
          <w:rFonts w:hint="cs"/>
          <w:sz w:val="32"/>
          <w:szCs w:val="32"/>
          <w:rtl/>
        </w:rPr>
        <w:t xml:space="preserve">أقام علاقات مرنة متزنة مع السلطان العثماني وعمل على كسب وده ورضاه على الرغم من محاولات السلطان المتكررة لعزله، وذلك بإرسال الجزار أموال </w:t>
      </w:r>
      <w:proofErr w:type="spellStart"/>
      <w:r>
        <w:rPr>
          <w:rFonts w:hint="cs"/>
          <w:sz w:val="32"/>
          <w:szCs w:val="32"/>
          <w:rtl/>
        </w:rPr>
        <w:t>الميري</w:t>
      </w:r>
      <w:proofErr w:type="spellEnd"/>
      <w:r>
        <w:rPr>
          <w:rFonts w:hint="cs"/>
          <w:sz w:val="32"/>
          <w:szCs w:val="32"/>
          <w:rtl/>
        </w:rPr>
        <w:t xml:space="preserve"> بانتظام إلى السلطان، ونتيجة لقدرة الجزار بفرض الأمن والنظام حظي على إعجاب السلطان وتقديره وعهد إليه قيادة حملة الحج الشامي وأيضاً تعاون معه للتصدي للخطر الغربي.</w:t>
      </w:r>
    </w:p>
    <w:p w14:paraId="1F8F1DD2" w14:textId="77777777" w:rsidR="00794C19" w:rsidRDefault="00794C19" w:rsidP="00BB428B">
      <w:pPr>
        <w:pStyle w:val="a3"/>
        <w:numPr>
          <w:ilvl w:val="0"/>
          <w:numId w:val="3"/>
        </w:numPr>
        <w:rPr>
          <w:sz w:val="32"/>
          <w:szCs w:val="32"/>
        </w:rPr>
      </w:pPr>
      <w:r>
        <w:rPr>
          <w:rFonts w:hint="cs"/>
          <w:sz w:val="32"/>
          <w:szCs w:val="32"/>
          <w:rtl/>
        </w:rPr>
        <w:t>استند الجزار على قوة دولية كبيرة وهي بريطانيا لتحقيق التوازن مع القوى المحلية والتصدي للأخطر الخارجية ومواجهة تقلب السياسة العثمانية، وهذه السياسة أغضبت فرنسا وعززت اهتمام بريطانيا بولاية عكا.</w:t>
      </w:r>
    </w:p>
    <w:p w14:paraId="3E0291BD" w14:textId="77777777" w:rsidR="006B7702" w:rsidRDefault="006B7702" w:rsidP="006B7702">
      <w:pPr>
        <w:rPr>
          <w:sz w:val="32"/>
          <w:szCs w:val="32"/>
          <w:rtl/>
        </w:rPr>
      </w:pPr>
    </w:p>
    <w:p w14:paraId="4BA02002" w14:textId="77777777" w:rsidR="006B7702" w:rsidRPr="00174BBE" w:rsidRDefault="006B7702" w:rsidP="006B7702">
      <w:pPr>
        <w:rPr>
          <w:b/>
          <w:bCs/>
          <w:sz w:val="32"/>
          <w:szCs w:val="32"/>
          <w:rtl/>
        </w:rPr>
      </w:pPr>
      <w:r w:rsidRPr="00174BBE">
        <w:rPr>
          <w:rFonts w:hint="cs"/>
          <w:b/>
          <w:bCs/>
          <w:sz w:val="32"/>
          <w:szCs w:val="32"/>
          <w:rtl/>
        </w:rPr>
        <w:t>السؤال الثاني:</w:t>
      </w:r>
    </w:p>
    <w:p w14:paraId="4EB22919" w14:textId="49A5E055" w:rsidR="00DE2C37" w:rsidRPr="00174BBE" w:rsidRDefault="006B7702" w:rsidP="006B7702">
      <w:pPr>
        <w:pStyle w:val="a3"/>
        <w:numPr>
          <w:ilvl w:val="0"/>
          <w:numId w:val="2"/>
        </w:numPr>
        <w:rPr>
          <w:b/>
          <w:bCs/>
          <w:sz w:val="32"/>
          <w:szCs w:val="32"/>
        </w:rPr>
      </w:pPr>
      <w:r w:rsidRPr="00174BBE">
        <w:rPr>
          <w:rFonts w:hint="cs"/>
          <w:b/>
          <w:bCs/>
          <w:sz w:val="32"/>
          <w:szCs w:val="32"/>
          <w:rtl/>
        </w:rPr>
        <w:t>ما أسباب الثورة على الحكم المصري في فلسطين و</w:t>
      </w:r>
      <w:r w:rsidR="00B33D5D" w:rsidRPr="00174BBE">
        <w:rPr>
          <w:rFonts w:hint="cs"/>
          <w:b/>
          <w:bCs/>
          <w:sz w:val="32"/>
          <w:szCs w:val="32"/>
          <w:rtl/>
        </w:rPr>
        <w:t>ب</w:t>
      </w:r>
      <w:r w:rsidRPr="00174BBE">
        <w:rPr>
          <w:rFonts w:hint="cs"/>
          <w:b/>
          <w:bCs/>
          <w:sz w:val="32"/>
          <w:szCs w:val="32"/>
          <w:rtl/>
        </w:rPr>
        <w:t>لاد الشام؟؟</w:t>
      </w:r>
    </w:p>
    <w:p w14:paraId="6BCF975E" w14:textId="7C2EFBF8" w:rsidR="0025588C" w:rsidRPr="0025588C" w:rsidRDefault="00B33D5D" w:rsidP="0025588C">
      <w:pPr>
        <w:pStyle w:val="a3"/>
        <w:numPr>
          <w:ilvl w:val="0"/>
          <w:numId w:val="5"/>
        </w:numPr>
        <w:rPr>
          <w:sz w:val="32"/>
          <w:szCs w:val="32"/>
          <w:rtl/>
        </w:rPr>
      </w:pPr>
      <w:r>
        <w:rPr>
          <w:rFonts w:cs="Arial" w:hint="cs"/>
          <w:sz w:val="32"/>
          <w:szCs w:val="32"/>
          <w:rtl/>
        </w:rPr>
        <w:t>قام الحكم المصري ممثلاً ب</w:t>
      </w:r>
      <w:r w:rsidR="0025588C" w:rsidRPr="0025588C">
        <w:rPr>
          <w:rFonts w:cs="Arial"/>
          <w:sz w:val="32"/>
          <w:szCs w:val="32"/>
          <w:rtl/>
        </w:rPr>
        <w:t xml:space="preserve">إبراهيم باشا </w:t>
      </w:r>
      <w:r>
        <w:rPr>
          <w:rFonts w:cs="Arial" w:hint="cs"/>
          <w:sz w:val="32"/>
          <w:szCs w:val="32"/>
          <w:rtl/>
        </w:rPr>
        <w:t xml:space="preserve">بفرض </w:t>
      </w:r>
      <w:r w:rsidR="0025588C" w:rsidRPr="0025588C">
        <w:rPr>
          <w:rFonts w:cs="Arial"/>
          <w:sz w:val="32"/>
          <w:szCs w:val="32"/>
          <w:rtl/>
        </w:rPr>
        <w:t>ضرائب باهظة على الأهالي</w:t>
      </w:r>
      <w:r w:rsidR="00444B1D">
        <w:rPr>
          <w:rFonts w:cs="Arial" w:hint="cs"/>
          <w:sz w:val="32"/>
          <w:szCs w:val="32"/>
          <w:rtl/>
        </w:rPr>
        <w:t xml:space="preserve"> (في بلاد الشام فلسطين)</w:t>
      </w:r>
      <w:r>
        <w:rPr>
          <w:rFonts w:cs="Arial" w:hint="cs"/>
          <w:sz w:val="32"/>
          <w:szCs w:val="32"/>
          <w:rtl/>
        </w:rPr>
        <w:t xml:space="preserve"> كما وقام بمضاعفة</w:t>
      </w:r>
      <w:r w:rsidR="0025588C" w:rsidRPr="0025588C">
        <w:rPr>
          <w:rFonts w:cs="Arial"/>
          <w:sz w:val="32"/>
          <w:szCs w:val="32"/>
          <w:rtl/>
        </w:rPr>
        <w:t xml:space="preserve"> ضرائب </w:t>
      </w:r>
      <w:proofErr w:type="spellStart"/>
      <w:r w:rsidR="0025588C" w:rsidRPr="0025588C">
        <w:rPr>
          <w:rFonts w:cs="Arial"/>
          <w:sz w:val="32"/>
          <w:szCs w:val="32"/>
          <w:rtl/>
        </w:rPr>
        <w:t>الميري</w:t>
      </w:r>
      <w:proofErr w:type="spellEnd"/>
      <w:r w:rsidR="0025588C" w:rsidRPr="0025588C">
        <w:rPr>
          <w:rFonts w:cs="Arial"/>
          <w:sz w:val="32"/>
          <w:szCs w:val="32"/>
          <w:rtl/>
        </w:rPr>
        <w:t xml:space="preserve"> بل وفرض أيضاً ضرائب جديدة كضريبة الفردة </w:t>
      </w:r>
      <w:r w:rsidR="005F0CFF">
        <w:rPr>
          <w:rFonts w:cs="Arial" w:hint="cs"/>
          <w:sz w:val="32"/>
          <w:szCs w:val="32"/>
          <w:rtl/>
        </w:rPr>
        <w:t xml:space="preserve">التي </w:t>
      </w:r>
      <w:r w:rsidR="005F0CFF" w:rsidRPr="005F0CFF">
        <w:rPr>
          <w:rFonts w:cs="Arial"/>
          <w:sz w:val="32"/>
          <w:szCs w:val="32"/>
          <w:rtl/>
        </w:rPr>
        <w:t xml:space="preserve">تراوحت قيمتها بين خمسة عشر قرشا وخمسمائة </w:t>
      </w:r>
      <w:r w:rsidR="005F0CFF" w:rsidRPr="005F0CFF">
        <w:rPr>
          <w:rFonts w:cs="Arial" w:hint="cs"/>
          <w:sz w:val="32"/>
          <w:szCs w:val="32"/>
          <w:rtl/>
        </w:rPr>
        <w:t>قرش</w:t>
      </w:r>
      <w:r w:rsidR="00444B1D">
        <w:rPr>
          <w:rFonts w:cs="Arial" w:hint="cs"/>
          <w:sz w:val="32"/>
          <w:szCs w:val="32"/>
          <w:rtl/>
        </w:rPr>
        <w:t>،</w:t>
      </w:r>
      <w:r w:rsidR="005F0CFF" w:rsidRPr="0025588C">
        <w:rPr>
          <w:rFonts w:cs="Arial" w:hint="cs"/>
          <w:sz w:val="32"/>
          <w:szCs w:val="32"/>
          <w:rtl/>
        </w:rPr>
        <w:t xml:space="preserve"> مم</w:t>
      </w:r>
      <w:r w:rsidR="005F0CFF" w:rsidRPr="0025588C">
        <w:rPr>
          <w:rFonts w:cs="Arial" w:hint="eastAsia"/>
          <w:sz w:val="32"/>
          <w:szCs w:val="32"/>
          <w:rtl/>
        </w:rPr>
        <w:t>ا</w:t>
      </w:r>
      <w:r w:rsidR="0025588C" w:rsidRPr="0025588C">
        <w:rPr>
          <w:rFonts w:cs="Arial"/>
          <w:sz w:val="32"/>
          <w:szCs w:val="32"/>
          <w:rtl/>
        </w:rPr>
        <w:t xml:space="preserve"> أثقل كاهل الأهالي واضطرهم لقيامهم بالثورة، ولم يدرك إبراهيم باشا خطورة هذا الأمر إلا في وقت متأخر عام 1836م</w:t>
      </w:r>
      <w:r w:rsidR="00444B1D">
        <w:rPr>
          <w:rFonts w:cs="Arial" w:hint="cs"/>
          <w:sz w:val="32"/>
          <w:szCs w:val="32"/>
          <w:rtl/>
        </w:rPr>
        <w:t xml:space="preserve"> حيث أصدر فرماناً لإعادة النظر في نظام الفردة.</w:t>
      </w:r>
    </w:p>
    <w:p w14:paraId="15EEDA0D" w14:textId="0FAF7BC3" w:rsidR="0025588C" w:rsidRPr="0025588C" w:rsidRDefault="00444B1D" w:rsidP="0025588C">
      <w:pPr>
        <w:pStyle w:val="a3"/>
        <w:numPr>
          <w:ilvl w:val="0"/>
          <w:numId w:val="5"/>
        </w:numPr>
        <w:rPr>
          <w:sz w:val="32"/>
          <w:szCs w:val="32"/>
          <w:rtl/>
        </w:rPr>
      </w:pPr>
      <w:r>
        <w:rPr>
          <w:rFonts w:cs="Arial" w:hint="cs"/>
          <w:sz w:val="32"/>
          <w:szCs w:val="32"/>
          <w:rtl/>
        </w:rPr>
        <w:t>طبق</w:t>
      </w:r>
      <w:r w:rsidR="0025588C" w:rsidRPr="0025588C">
        <w:rPr>
          <w:rFonts w:cs="Arial"/>
          <w:sz w:val="32"/>
          <w:szCs w:val="32"/>
          <w:rtl/>
        </w:rPr>
        <w:t xml:space="preserve"> إبراهيم باشا سياسة التجنيد الإجباري لأهالي فلسطين والشام</w:t>
      </w:r>
      <w:r>
        <w:rPr>
          <w:rFonts w:cs="Arial" w:hint="cs"/>
          <w:sz w:val="32"/>
          <w:szCs w:val="32"/>
          <w:rtl/>
        </w:rPr>
        <w:t xml:space="preserve"> ووضعهم أمام الحروب المدمرة </w:t>
      </w:r>
      <w:r w:rsidR="0025588C" w:rsidRPr="0025588C">
        <w:rPr>
          <w:rFonts w:cs="Arial"/>
          <w:sz w:val="32"/>
          <w:szCs w:val="32"/>
          <w:rtl/>
        </w:rPr>
        <w:t xml:space="preserve"> دون</w:t>
      </w:r>
      <w:r>
        <w:rPr>
          <w:rFonts w:cs="Arial" w:hint="cs"/>
          <w:sz w:val="32"/>
          <w:szCs w:val="32"/>
          <w:rtl/>
        </w:rPr>
        <w:t xml:space="preserve"> حتى</w:t>
      </w:r>
      <w:r w:rsidR="0025588C" w:rsidRPr="0025588C">
        <w:rPr>
          <w:rFonts w:cs="Arial"/>
          <w:sz w:val="32"/>
          <w:szCs w:val="32"/>
          <w:rtl/>
        </w:rPr>
        <w:t xml:space="preserve"> تحديد فترة لانتهاء الجندية مما أثار غضب الأهالي، </w:t>
      </w:r>
      <w:r w:rsidR="00E44D61">
        <w:rPr>
          <w:rFonts w:cs="Arial" w:hint="cs"/>
          <w:sz w:val="32"/>
          <w:szCs w:val="32"/>
          <w:rtl/>
        </w:rPr>
        <w:t>و</w:t>
      </w:r>
      <w:r w:rsidR="0025588C" w:rsidRPr="0025588C">
        <w:rPr>
          <w:rFonts w:cs="Arial"/>
          <w:sz w:val="32"/>
          <w:szCs w:val="32"/>
          <w:rtl/>
        </w:rPr>
        <w:t xml:space="preserve">أيضاً </w:t>
      </w:r>
      <w:r w:rsidR="00E44D61" w:rsidRPr="0025588C">
        <w:rPr>
          <w:rFonts w:cs="Arial"/>
          <w:sz w:val="32"/>
          <w:szCs w:val="32"/>
          <w:rtl/>
        </w:rPr>
        <w:t>أغضبهم</w:t>
      </w:r>
      <w:r w:rsidR="00E44D61" w:rsidRPr="0025588C">
        <w:rPr>
          <w:rFonts w:cs="Arial"/>
          <w:sz w:val="32"/>
          <w:szCs w:val="32"/>
          <w:rtl/>
        </w:rPr>
        <w:t xml:space="preserve"> </w:t>
      </w:r>
      <w:r w:rsidR="0025588C" w:rsidRPr="0025588C">
        <w:rPr>
          <w:rFonts w:cs="Arial"/>
          <w:sz w:val="32"/>
          <w:szCs w:val="32"/>
          <w:rtl/>
        </w:rPr>
        <w:t xml:space="preserve">كثرة عدد التجنيد </w:t>
      </w:r>
      <w:r w:rsidR="00E44D61">
        <w:rPr>
          <w:rFonts w:cs="Arial" w:hint="cs"/>
          <w:sz w:val="32"/>
          <w:szCs w:val="32"/>
          <w:rtl/>
        </w:rPr>
        <w:t xml:space="preserve">حيث </w:t>
      </w:r>
      <w:r w:rsidR="0025588C" w:rsidRPr="0025588C">
        <w:rPr>
          <w:rFonts w:cs="Arial"/>
          <w:sz w:val="32"/>
          <w:szCs w:val="32"/>
          <w:rtl/>
        </w:rPr>
        <w:t xml:space="preserve">قُدر عدد مقالي نابلس ألفي مقاتل والقدس ألف وسبعمائة والخليل ألف </w:t>
      </w:r>
      <w:r w:rsidR="0025588C" w:rsidRPr="0025588C">
        <w:rPr>
          <w:rFonts w:cs="Arial"/>
          <w:sz w:val="32"/>
          <w:szCs w:val="32"/>
          <w:rtl/>
        </w:rPr>
        <w:lastRenderedPageBreak/>
        <w:t>وخمسمائة</w:t>
      </w:r>
      <w:r w:rsidR="00E44D61">
        <w:rPr>
          <w:rFonts w:cs="Arial" w:hint="cs"/>
          <w:sz w:val="32"/>
          <w:szCs w:val="32"/>
          <w:rtl/>
        </w:rPr>
        <w:t xml:space="preserve"> وعدد جند الشام ما بين خمس وعشرين وستة وثلاثين ألفاً</w:t>
      </w:r>
      <w:r w:rsidR="0025588C" w:rsidRPr="0025588C">
        <w:rPr>
          <w:rFonts w:cs="Arial"/>
          <w:sz w:val="32"/>
          <w:szCs w:val="32"/>
          <w:rtl/>
        </w:rPr>
        <w:t>، وهذا العدد الكبير أثر بدوره على النشاط الاقتصادي الذي يقوم في معظمه على الزراعة التي تعتمد</w:t>
      </w:r>
      <w:r w:rsidR="00E44D61">
        <w:rPr>
          <w:rFonts w:cs="Arial" w:hint="cs"/>
          <w:sz w:val="32"/>
          <w:szCs w:val="32"/>
          <w:rtl/>
        </w:rPr>
        <w:t xml:space="preserve"> بشكل كبير</w:t>
      </w:r>
      <w:r w:rsidR="0025588C" w:rsidRPr="0025588C">
        <w:rPr>
          <w:rFonts w:cs="Arial"/>
          <w:sz w:val="32"/>
          <w:szCs w:val="32"/>
          <w:rtl/>
        </w:rPr>
        <w:t xml:space="preserve"> على الأيدي العاملة، وبعد الحركة الشعبية الفلسطينية استجاب إبراهيم باشا لها وتخلى عن سياسة التجنيد الإجباري لعلمه أن هؤلاء الجنود لن </w:t>
      </w:r>
      <w:r>
        <w:rPr>
          <w:rFonts w:cs="Arial" w:hint="cs"/>
          <w:sz w:val="32"/>
          <w:szCs w:val="32"/>
          <w:rtl/>
        </w:rPr>
        <w:t>يكونوا عوناً له</w:t>
      </w:r>
      <w:r w:rsidR="0025588C" w:rsidRPr="0025588C">
        <w:rPr>
          <w:rFonts w:cs="Arial"/>
          <w:sz w:val="32"/>
          <w:szCs w:val="32"/>
          <w:rtl/>
        </w:rPr>
        <w:t xml:space="preserve"> لارتباطهم بمواقف وتوجهات شعوبهم.</w:t>
      </w:r>
    </w:p>
    <w:p w14:paraId="072FE397" w14:textId="2814AB4C" w:rsidR="0025588C" w:rsidRPr="0025588C" w:rsidRDefault="0025588C" w:rsidP="0025588C">
      <w:pPr>
        <w:pStyle w:val="a3"/>
        <w:numPr>
          <w:ilvl w:val="0"/>
          <w:numId w:val="5"/>
        </w:numPr>
        <w:rPr>
          <w:sz w:val="32"/>
          <w:szCs w:val="32"/>
          <w:rtl/>
        </w:rPr>
      </w:pPr>
      <w:r w:rsidRPr="0025588C">
        <w:rPr>
          <w:rFonts w:cs="Arial"/>
          <w:sz w:val="32"/>
          <w:szCs w:val="32"/>
          <w:rtl/>
        </w:rPr>
        <w:t>لج</w:t>
      </w:r>
      <w:r w:rsidR="00E44D61">
        <w:rPr>
          <w:rFonts w:cs="Arial" w:hint="cs"/>
          <w:sz w:val="32"/>
          <w:szCs w:val="32"/>
          <w:rtl/>
        </w:rPr>
        <w:t>أ</w:t>
      </w:r>
      <w:r w:rsidRPr="0025588C">
        <w:rPr>
          <w:rFonts w:cs="Arial"/>
          <w:sz w:val="32"/>
          <w:szCs w:val="32"/>
          <w:rtl/>
        </w:rPr>
        <w:t xml:space="preserve"> إبراهيم باشا إلى سياسة العنف والقسوة و</w:t>
      </w:r>
      <w:r w:rsidR="00E44D61">
        <w:rPr>
          <w:rFonts w:cs="Arial" w:hint="cs"/>
          <w:sz w:val="32"/>
          <w:szCs w:val="32"/>
          <w:rtl/>
        </w:rPr>
        <w:t>قام ب</w:t>
      </w:r>
      <w:r w:rsidRPr="0025588C">
        <w:rPr>
          <w:rFonts w:cs="Arial"/>
          <w:sz w:val="32"/>
          <w:szCs w:val="32"/>
          <w:rtl/>
        </w:rPr>
        <w:t>جمع السلاح من الأهالي لإضعافهم مما أثار غضب الأهالي، لأن حمل السلاح من نوازعهم القبلية والطائفية، و</w:t>
      </w:r>
      <w:r w:rsidR="00E44D61">
        <w:rPr>
          <w:rFonts w:cs="Arial" w:hint="cs"/>
          <w:sz w:val="32"/>
          <w:szCs w:val="32"/>
          <w:rtl/>
        </w:rPr>
        <w:t xml:space="preserve">أيضاً </w:t>
      </w:r>
      <w:r w:rsidRPr="0025588C">
        <w:rPr>
          <w:rFonts w:cs="Arial"/>
          <w:sz w:val="32"/>
          <w:szCs w:val="32"/>
          <w:rtl/>
        </w:rPr>
        <w:t>مما أثار غضب أهالي جبل لبنان</w:t>
      </w:r>
      <w:r w:rsidR="00E44D61">
        <w:rPr>
          <w:rFonts w:cs="Arial" w:hint="cs"/>
          <w:sz w:val="32"/>
          <w:szCs w:val="32"/>
          <w:rtl/>
        </w:rPr>
        <w:t xml:space="preserve"> أكثر</w:t>
      </w:r>
      <w:r w:rsidRPr="0025588C">
        <w:rPr>
          <w:rFonts w:cs="Arial"/>
          <w:sz w:val="32"/>
          <w:szCs w:val="32"/>
          <w:rtl/>
        </w:rPr>
        <w:t xml:space="preserve"> أن إبراهيم باشا وكل مهمة جمع السلاح إلى الدروز والجند المسيحي اللبناني الذي أشبع بذلك نزوعه المذهبي والعرقي، وكان ذلك سبباً مهماً للصراع الطائفي اللبناني فيما بعد.</w:t>
      </w:r>
    </w:p>
    <w:p w14:paraId="533ADA8A" w14:textId="62623245" w:rsidR="0025588C" w:rsidRPr="0025588C" w:rsidRDefault="0025588C" w:rsidP="0025588C">
      <w:pPr>
        <w:pStyle w:val="a3"/>
        <w:numPr>
          <w:ilvl w:val="0"/>
          <w:numId w:val="5"/>
        </w:numPr>
        <w:rPr>
          <w:sz w:val="32"/>
          <w:szCs w:val="32"/>
          <w:rtl/>
        </w:rPr>
      </w:pPr>
      <w:r w:rsidRPr="0025588C">
        <w:rPr>
          <w:rFonts w:cs="Arial"/>
          <w:sz w:val="32"/>
          <w:szCs w:val="32"/>
          <w:rtl/>
        </w:rPr>
        <w:t>شعر الأهالي بأنهم لم يتخلصوا من النظام المستبد بل استبدلوه بنظام أكثر استبداداً، واتبع</w:t>
      </w:r>
      <w:r w:rsidR="00E44D61">
        <w:rPr>
          <w:rFonts w:cs="Arial" w:hint="cs"/>
          <w:sz w:val="32"/>
          <w:szCs w:val="32"/>
          <w:rtl/>
        </w:rPr>
        <w:t xml:space="preserve"> إبراهيم باشا</w:t>
      </w:r>
      <w:r w:rsidRPr="0025588C">
        <w:rPr>
          <w:rFonts w:cs="Arial"/>
          <w:sz w:val="32"/>
          <w:szCs w:val="32"/>
          <w:rtl/>
        </w:rPr>
        <w:t xml:space="preserve"> نظام الطبقية والفوقية والاستعلائية والسياسة الخشنة مع الأهالي</w:t>
      </w:r>
      <w:r w:rsidR="00E44D61">
        <w:rPr>
          <w:rFonts w:cs="Arial" w:hint="cs"/>
          <w:sz w:val="32"/>
          <w:szCs w:val="32"/>
          <w:rtl/>
        </w:rPr>
        <w:t xml:space="preserve"> </w:t>
      </w:r>
      <w:r w:rsidR="00E44D61" w:rsidRPr="0025588C">
        <w:rPr>
          <w:rFonts w:cs="Arial"/>
          <w:sz w:val="32"/>
          <w:szCs w:val="32"/>
          <w:rtl/>
        </w:rPr>
        <w:t>كما أن</w:t>
      </w:r>
      <w:r w:rsidR="00E44D61">
        <w:rPr>
          <w:rFonts w:cs="Arial" w:hint="cs"/>
          <w:sz w:val="32"/>
          <w:szCs w:val="32"/>
          <w:rtl/>
        </w:rPr>
        <w:t>ه</w:t>
      </w:r>
      <w:r w:rsidR="00E44D61" w:rsidRPr="0025588C">
        <w:rPr>
          <w:rFonts w:cs="Arial"/>
          <w:sz w:val="32"/>
          <w:szCs w:val="32"/>
          <w:rtl/>
        </w:rPr>
        <w:t xml:space="preserve"> لم يكن عربي </w:t>
      </w:r>
      <w:r w:rsidR="003169AE" w:rsidRPr="0025588C">
        <w:rPr>
          <w:rFonts w:cs="Arial" w:hint="cs"/>
          <w:sz w:val="32"/>
          <w:szCs w:val="32"/>
          <w:rtl/>
        </w:rPr>
        <w:t>الأصل،</w:t>
      </w:r>
      <w:r w:rsidRPr="0025588C">
        <w:rPr>
          <w:rFonts w:cs="Arial"/>
          <w:sz w:val="32"/>
          <w:szCs w:val="32"/>
          <w:rtl/>
        </w:rPr>
        <w:t xml:space="preserve"> وأيضاً استبدل القوى المحلية بقوى أخرى دون اعتبارات عادلة مما </w:t>
      </w:r>
      <w:r w:rsidR="00E44D61">
        <w:rPr>
          <w:rFonts w:cs="Arial" w:hint="cs"/>
          <w:sz w:val="32"/>
          <w:szCs w:val="32"/>
          <w:rtl/>
        </w:rPr>
        <w:t xml:space="preserve">أثار </w:t>
      </w:r>
      <w:r w:rsidRPr="0025588C">
        <w:rPr>
          <w:rFonts w:cs="Arial"/>
          <w:sz w:val="32"/>
          <w:szCs w:val="32"/>
          <w:rtl/>
        </w:rPr>
        <w:t>غضب الأهالي والقوى المحلية.</w:t>
      </w:r>
    </w:p>
    <w:p w14:paraId="13DED34D" w14:textId="7C10BB0A" w:rsidR="0025588C" w:rsidRPr="0025588C" w:rsidRDefault="0025588C" w:rsidP="0025588C">
      <w:pPr>
        <w:pStyle w:val="a3"/>
        <w:numPr>
          <w:ilvl w:val="0"/>
          <w:numId w:val="5"/>
        </w:numPr>
        <w:rPr>
          <w:sz w:val="32"/>
          <w:szCs w:val="32"/>
          <w:rtl/>
        </w:rPr>
      </w:pPr>
      <w:r w:rsidRPr="0025588C">
        <w:rPr>
          <w:rFonts w:cs="Arial"/>
          <w:sz w:val="32"/>
          <w:szCs w:val="32"/>
          <w:rtl/>
        </w:rPr>
        <w:t>شعر كثير من القادة المحليين</w:t>
      </w:r>
      <w:r w:rsidR="003169AE">
        <w:rPr>
          <w:rFonts w:cs="Arial" w:hint="cs"/>
          <w:sz w:val="32"/>
          <w:szCs w:val="32"/>
          <w:rtl/>
        </w:rPr>
        <w:t xml:space="preserve"> والزعماء والنابهين</w:t>
      </w:r>
      <w:r w:rsidRPr="0025588C">
        <w:rPr>
          <w:rFonts w:cs="Arial"/>
          <w:sz w:val="32"/>
          <w:szCs w:val="32"/>
          <w:rtl/>
        </w:rPr>
        <w:t xml:space="preserve"> أن الحكم المصري وحكم إبراهيم باشا لن يدوم طويلاً، وخاصة بعد أن بدأت الدول الأوروبية وعلى رأسها بريطانيا بإحباط الحملة المصرية وإفشالها.</w:t>
      </w:r>
    </w:p>
    <w:p w14:paraId="27093AF7" w14:textId="616B7ADC" w:rsidR="006B7702" w:rsidRPr="0034524C" w:rsidRDefault="0025588C" w:rsidP="0025588C">
      <w:pPr>
        <w:pStyle w:val="a3"/>
        <w:numPr>
          <w:ilvl w:val="0"/>
          <w:numId w:val="5"/>
        </w:numPr>
        <w:rPr>
          <w:sz w:val="32"/>
          <w:szCs w:val="32"/>
        </w:rPr>
      </w:pPr>
      <w:r w:rsidRPr="0025588C">
        <w:rPr>
          <w:rFonts w:cs="Arial"/>
          <w:sz w:val="32"/>
          <w:szCs w:val="32"/>
          <w:rtl/>
        </w:rPr>
        <w:t>محاولات الدول الأوروبية والدولة العثمانية لتحريض الأهالي على الثورة ضد إبراهيم باشا، ومن ذلك تحريض بريطانيا للدروز</w:t>
      </w:r>
      <w:r w:rsidR="003169AE">
        <w:rPr>
          <w:rFonts w:cs="Arial" w:hint="cs"/>
          <w:sz w:val="32"/>
          <w:szCs w:val="32"/>
          <w:rtl/>
        </w:rPr>
        <w:t>، واتصالات والي دمشق بأهالي القدس.</w:t>
      </w:r>
    </w:p>
    <w:p w14:paraId="73552D20" w14:textId="3443A0F7" w:rsidR="0034524C" w:rsidRDefault="0034524C" w:rsidP="0034524C">
      <w:pPr>
        <w:rPr>
          <w:sz w:val="32"/>
          <w:szCs w:val="32"/>
          <w:rtl/>
        </w:rPr>
      </w:pPr>
    </w:p>
    <w:p w14:paraId="2182FBB3" w14:textId="5990AFBA" w:rsidR="0034524C" w:rsidRPr="00174BBE" w:rsidRDefault="00B735D5" w:rsidP="0034524C">
      <w:pPr>
        <w:rPr>
          <w:b/>
          <w:bCs/>
          <w:sz w:val="32"/>
          <w:szCs w:val="32"/>
          <w:rtl/>
        </w:rPr>
      </w:pPr>
      <w:r w:rsidRPr="00174BBE">
        <w:rPr>
          <w:rFonts w:hint="cs"/>
          <w:b/>
          <w:bCs/>
          <w:sz w:val="32"/>
          <w:szCs w:val="32"/>
          <w:rtl/>
        </w:rPr>
        <w:t>السؤال الثالث:</w:t>
      </w:r>
    </w:p>
    <w:p w14:paraId="1EB25999" w14:textId="4018B4F2" w:rsidR="00B735D5" w:rsidRPr="00174BBE" w:rsidRDefault="00B735D5" w:rsidP="00B735D5">
      <w:pPr>
        <w:pStyle w:val="a3"/>
        <w:numPr>
          <w:ilvl w:val="0"/>
          <w:numId w:val="2"/>
        </w:numPr>
        <w:rPr>
          <w:b/>
          <w:bCs/>
          <w:sz w:val="32"/>
          <w:szCs w:val="32"/>
        </w:rPr>
      </w:pPr>
      <w:r w:rsidRPr="00174BBE">
        <w:rPr>
          <w:rFonts w:hint="cs"/>
          <w:b/>
          <w:bCs/>
          <w:sz w:val="32"/>
          <w:szCs w:val="32"/>
          <w:rtl/>
        </w:rPr>
        <w:t>ما هو تقييمك للدور البريطاني في إفشال الحملة الفرنسية على عكا:</w:t>
      </w:r>
    </w:p>
    <w:p w14:paraId="0EE2916B" w14:textId="28651C31" w:rsidR="00883252" w:rsidRDefault="00883252" w:rsidP="00883252">
      <w:pPr>
        <w:pStyle w:val="a3"/>
        <w:rPr>
          <w:sz w:val="32"/>
          <w:szCs w:val="32"/>
          <w:rtl/>
        </w:rPr>
      </w:pPr>
      <w:r>
        <w:rPr>
          <w:rFonts w:hint="cs"/>
          <w:sz w:val="32"/>
          <w:szCs w:val="32"/>
          <w:rtl/>
        </w:rPr>
        <w:t>كان لبريطانيا دور في إفشال الحملة الفرنسية على عكا لكنه ليس الدور الأكبر كما بالغ بعض الكتاب الغربيين في ذلك، ولأبين دور بريطانيا وحقيقة أهميته علينا الإشارة إلى الحقائق التالية:</w:t>
      </w:r>
    </w:p>
    <w:p w14:paraId="49F75240" w14:textId="7731439F" w:rsidR="00883252" w:rsidRDefault="00883252" w:rsidP="00883252">
      <w:pPr>
        <w:pStyle w:val="a3"/>
        <w:numPr>
          <w:ilvl w:val="0"/>
          <w:numId w:val="6"/>
        </w:numPr>
        <w:rPr>
          <w:sz w:val="32"/>
          <w:szCs w:val="32"/>
        </w:rPr>
      </w:pPr>
      <w:r w:rsidRPr="00883252">
        <w:rPr>
          <w:rFonts w:cs="Arial"/>
          <w:sz w:val="32"/>
          <w:szCs w:val="32"/>
          <w:rtl/>
        </w:rPr>
        <w:t xml:space="preserve">كان السبب الرئيسي في </w:t>
      </w:r>
      <w:r>
        <w:rPr>
          <w:rFonts w:cs="Arial" w:hint="cs"/>
          <w:sz w:val="32"/>
          <w:szCs w:val="32"/>
          <w:rtl/>
        </w:rPr>
        <w:t xml:space="preserve">مساعدة بريطانيا لإفشال الحملة الفرنسية هو </w:t>
      </w:r>
      <w:r w:rsidRPr="00883252">
        <w:rPr>
          <w:rFonts w:cs="Arial"/>
          <w:sz w:val="32"/>
          <w:szCs w:val="32"/>
          <w:rtl/>
        </w:rPr>
        <w:t>تحقيق مصالحها بالدرجة الأولى</w:t>
      </w:r>
      <w:r>
        <w:rPr>
          <w:rFonts w:cs="Arial" w:hint="cs"/>
          <w:sz w:val="32"/>
          <w:szCs w:val="32"/>
          <w:rtl/>
        </w:rPr>
        <w:t xml:space="preserve">، </w:t>
      </w:r>
      <w:r w:rsidRPr="00883252">
        <w:rPr>
          <w:rFonts w:cs="Arial"/>
          <w:sz w:val="32"/>
          <w:szCs w:val="32"/>
          <w:rtl/>
        </w:rPr>
        <w:t>فأرادت أن تأمن طرق تجارتها في الشرق وتستمر في هيمنتها على النظام العالمي</w:t>
      </w:r>
      <w:r>
        <w:rPr>
          <w:rFonts w:hint="cs"/>
          <w:sz w:val="32"/>
          <w:szCs w:val="32"/>
          <w:rtl/>
        </w:rPr>
        <w:t xml:space="preserve"> وتحمي أراضيها وسيادتها في أوروبا، فبريطانيا لاعب سياسي دولي أساسي في </w:t>
      </w:r>
      <w:r>
        <w:rPr>
          <w:rFonts w:hint="cs"/>
          <w:sz w:val="32"/>
          <w:szCs w:val="32"/>
          <w:rtl/>
        </w:rPr>
        <w:lastRenderedPageBreak/>
        <w:t>حوض البحر المتوسط وإحدى القوى الطامحة والمنافسة للقوة السياسية الفرنسية</w:t>
      </w:r>
      <w:r w:rsidR="00E744F5">
        <w:rPr>
          <w:rFonts w:hint="cs"/>
          <w:sz w:val="32"/>
          <w:szCs w:val="32"/>
          <w:rtl/>
        </w:rPr>
        <w:t>.</w:t>
      </w:r>
    </w:p>
    <w:p w14:paraId="37FC2BB7" w14:textId="69250350" w:rsidR="00E744F5" w:rsidRDefault="00801271" w:rsidP="00883252">
      <w:pPr>
        <w:pStyle w:val="a3"/>
        <w:numPr>
          <w:ilvl w:val="0"/>
          <w:numId w:val="6"/>
        </w:numPr>
        <w:rPr>
          <w:sz w:val="32"/>
          <w:szCs w:val="32"/>
        </w:rPr>
      </w:pPr>
      <w:r>
        <w:rPr>
          <w:rFonts w:hint="cs"/>
          <w:sz w:val="32"/>
          <w:szCs w:val="32"/>
          <w:rtl/>
        </w:rPr>
        <w:t>كان لبريطانيا دور بارز في التصدي للحملة عندما وصلت إلى مصر، فقامت بريطانيا ب</w:t>
      </w:r>
      <w:r w:rsidRPr="00801271">
        <w:rPr>
          <w:rFonts w:cs="Arial"/>
          <w:sz w:val="32"/>
          <w:szCs w:val="32"/>
          <w:rtl/>
        </w:rPr>
        <w:t>تدمير الأسطول الفرنسي وذلك في معركة أبي قير البحرية وهذا ما عزز من صمود الجزار والمصريين</w:t>
      </w:r>
      <w:r>
        <w:rPr>
          <w:rFonts w:hint="cs"/>
          <w:sz w:val="32"/>
          <w:szCs w:val="32"/>
          <w:rtl/>
        </w:rPr>
        <w:t xml:space="preserve"> وأثر على خط سير الحملة.</w:t>
      </w:r>
    </w:p>
    <w:p w14:paraId="4BFD085A" w14:textId="4CA18CC0" w:rsidR="00801271" w:rsidRPr="00801271" w:rsidRDefault="00801271" w:rsidP="00883252">
      <w:pPr>
        <w:pStyle w:val="a3"/>
        <w:numPr>
          <w:ilvl w:val="0"/>
          <w:numId w:val="6"/>
        </w:numPr>
        <w:rPr>
          <w:sz w:val="32"/>
          <w:szCs w:val="32"/>
        </w:rPr>
      </w:pPr>
      <w:r w:rsidRPr="00801271">
        <w:rPr>
          <w:rFonts w:cs="Arial"/>
          <w:sz w:val="32"/>
          <w:szCs w:val="32"/>
          <w:rtl/>
        </w:rPr>
        <w:t>رابط</w:t>
      </w:r>
      <w:r>
        <w:rPr>
          <w:rFonts w:cs="Arial" w:hint="cs"/>
          <w:sz w:val="32"/>
          <w:szCs w:val="32"/>
          <w:rtl/>
        </w:rPr>
        <w:t xml:space="preserve">ت قطع من </w:t>
      </w:r>
      <w:r w:rsidRPr="00801271">
        <w:rPr>
          <w:rFonts w:cs="Arial"/>
          <w:sz w:val="32"/>
          <w:szCs w:val="32"/>
          <w:rtl/>
        </w:rPr>
        <w:t>الأسطول البريطاني قبالة ميناء عكا وقدم</w:t>
      </w:r>
      <w:r>
        <w:rPr>
          <w:rFonts w:cs="Arial" w:hint="cs"/>
          <w:sz w:val="32"/>
          <w:szCs w:val="32"/>
          <w:rtl/>
        </w:rPr>
        <w:t>ت</w:t>
      </w:r>
      <w:r w:rsidRPr="00801271">
        <w:rPr>
          <w:rFonts w:cs="Arial"/>
          <w:sz w:val="32"/>
          <w:szCs w:val="32"/>
          <w:rtl/>
        </w:rPr>
        <w:t xml:space="preserve"> الدعم من خطط وعدة </w:t>
      </w:r>
      <w:r>
        <w:rPr>
          <w:rFonts w:cs="Arial" w:hint="cs"/>
          <w:sz w:val="32"/>
          <w:szCs w:val="32"/>
          <w:rtl/>
        </w:rPr>
        <w:t>ومؤن وذخيرة و</w:t>
      </w:r>
      <w:r w:rsidRPr="00801271">
        <w:rPr>
          <w:rFonts w:cs="Arial"/>
          <w:sz w:val="32"/>
          <w:szCs w:val="32"/>
          <w:rtl/>
        </w:rPr>
        <w:t>لكن</w:t>
      </w:r>
      <w:r>
        <w:rPr>
          <w:rFonts w:cs="Arial" w:hint="cs"/>
          <w:sz w:val="32"/>
          <w:szCs w:val="32"/>
          <w:rtl/>
        </w:rPr>
        <w:t xml:space="preserve"> الأسطول</w:t>
      </w:r>
      <w:r w:rsidRPr="00801271">
        <w:rPr>
          <w:rFonts w:cs="Arial"/>
          <w:sz w:val="32"/>
          <w:szCs w:val="32"/>
          <w:rtl/>
        </w:rPr>
        <w:t xml:space="preserve"> لم ينزل قواته على سواحل عكا</w:t>
      </w:r>
      <w:r>
        <w:rPr>
          <w:rFonts w:cs="Arial" w:hint="cs"/>
          <w:sz w:val="32"/>
          <w:szCs w:val="32"/>
          <w:rtl/>
        </w:rPr>
        <w:t>.</w:t>
      </w:r>
    </w:p>
    <w:p w14:paraId="6CA17298" w14:textId="778A27D7" w:rsidR="00801271" w:rsidRDefault="0097706A" w:rsidP="00883252">
      <w:pPr>
        <w:pStyle w:val="a3"/>
        <w:numPr>
          <w:ilvl w:val="0"/>
          <w:numId w:val="6"/>
        </w:numPr>
        <w:rPr>
          <w:sz w:val="32"/>
          <w:szCs w:val="32"/>
        </w:rPr>
      </w:pPr>
      <w:r>
        <w:rPr>
          <w:rFonts w:cs="Arial" w:hint="cs"/>
          <w:sz w:val="32"/>
          <w:szCs w:val="32"/>
          <w:rtl/>
        </w:rPr>
        <w:t>حمى الأسطول البريطاني السواحل البحرية الفلسطينية و</w:t>
      </w:r>
      <w:r w:rsidRPr="00883252">
        <w:rPr>
          <w:rFonts w:cs="Arial"/>
          <w:sz w:val="32"/>
          <w:szCs w:val="32"/>
          <w:rtl/>
        </w:rPr>
        <w:t>من</w:t>
      </w:r>
      <w:r>
        <w:rPr>
          <w:rFonts w:cs="Arial" w:hint="cs"/>
          <w:sz w:val="32"/>
          <w:szCs w:val="32"/>
          <w:rtl/>
        </w:rPr>
        <w:t xml:space="preserve">ع أيضاً </w:t>
      </w:r>
      <w:r w:rsidRPr="00883252">
        <w:rPr>
          <w:rFonts w:cs="Arial"/>
          <w:sz w:val="32"/>
          <w:szCs w:val="32"/>
          <w:rtl/>
        </w:rPr>
        <w:t>الفرنسيين من نقل أسلحة الحصار البحري</w:t>
      </w:r>
      <w:r>
        <w:rPr>
          <w:rFonts w:cs="Arial" w:hint="cs"/>
          <w:sz w:val="32"/>
          <w:szCs w:val="32"/>
          <w:rtl/>
        </w:rPr>
        <w:t xml:space="preserve"> المتمثلة في أربع مدافع ثقيلة</w:t>
      </w:r>
      <w:r w:rsidRPr="00883252">
        <w:rPr>
          <w:rFonts w:cs="Arial"/>
          <w:sz w:val="32"/>
          <w:szCs w:val="32"/>
          <w:rtl/>
        </w:rPr>
        <w:t xml:space="preserve"> حيث قصف </w:t>
      </w:r>
      <w:r>
        <w:rPr>
          <w:rFonts w:cs="Arial" w:hint="cs"/>
          <w:sz w:val="32"/>
          <w:szCs w:val="32"/>
          <w:rtl/>
        </w:rPr>
        <w:t xml:space="preserve">الأسطول الإنجليزي </w:t>
      </w:r>
      <w:r w:rsidRPr="00883252">
        <w:rPr>
          <w:rFonts w:cs="Arial"/>
          <w:sz w:val="32"/>
          <w:szCs w:val="32"/>
          <w:rtl/>
        </w:rPr>
        <w:t>السفينة الناقلة</w:t>
      </w:r>
      <w:r>
        <w:rPr>
          <w:rFonts w:cs="Arial" w:hint="cs"/>
          <w:sz w:val="32"/>
          <w:szCs w:val="32"/>
          <w:rtl/>
        </w:rPr>
        <w:t xml:space="preserve"> للمدافع</w:t>
      </w:r>
      <w:r w:rsidRPr="00883252">
        <w:rPr>
          <w:rFonts w:cs="Arial"/>
          <w:sz w:val="32"/>
          <w:szCs w:val="32"/>
          <w:rtl/>
        </w:rPr>
        <w:t xml:space="preserve"> بالنيران</w:t>
      </w:r>
      <w:r>
        <w:rPr>
          <w:rFonts w:hint="cs"/>
          <w:sz w:val="32"/>
          <w:szCs w:val="32"/>
          <w:rtl/>
        </w:rPr>
        <w:t xml:space="preserve"> وأغرقها داخل المياه الإقليمية، وأيضاً علينا أن ندرك أن دور الأسطول الإنجليزي لم يتعدَ ملاحقة بعض السفن الف</w:t>
      </w:r>
      <w:r w:rsidR="0030761B">
        <w:rPr>
          <w:rFonts w:hint="cs"/>
          <w:sz w:val="32"/>
          <w:szCs w:val="32"/>
          <w:rtl/>
        </w:rPr>
        <w:t>رنسية الصغيرة.</w:t>
      </w:r>
    </w:p>
    <w:p w14:paraId="0A275453" w14:textId="57A9459B" w:rsidR="0030761B" w:rsidRPr="0030761B" w:rsidRDefault="0030761B" w:rsidP="00883252">
      <w:pPr>
        <w:pStyle w:val="a3"/>
        <w:numPr>
          <w:ilvl w:val="0"/>
          <w:numId w:val="6"/>
        </w:numPr>
        <w:rPr>
          <w:sz w:val="32"/>
          <w:szCs w:val="32"/>
        </w:rPr>
      </w:pPr>
      <w:r>
        <w:rPr>
          <w:rFonts w:hint="cs"/>
          <w:sz w:val="32"/>
          <w:szCs w:val="32"/>
          <w:rtl/>
        </w:rPr>
        <w:t xml:space="preserve">مما يدلل على ضآلة حجم الدور البريطاني </w:t>
      </w:r>
      <w:r w:rsidRPr="00883252">
        <w:rPr>
          <w:rFonts w:cs="Arial"/>
          <w:sz w:val="32"/>
          <w:szCs w:val="32"/>
          <w:rtl/>
        </w:rPr>
        <w:t>أن القوات الفرنسية كانت تفوق عشرات المرات القوات البريطانية المرابطة قبالة عكا</w:t>
      </w:r>
      <w:r>
        <w:rPr>
          <w:rFonts w:cs="Arial" w:hint="cs"/>
          <w:sz w:val="32"/>
          <w:szCs w:val="32"/>
          <w:rtl/>
        </w:rPr>
        <w:t>.</w:t>
      </w:r>
    </w:p>
    <w:p w14:paraId="13E04093" w14:textId="32E02D8B" w:rsidR="0030761B" w:rsidRDefault="0030761B" w:rsidP="00883252">
      <w:pPr>
        <w:pStyle w:val="a3"/>
        <w:numPr>
          <w:ilvl w:val="0"/>
          <w:numId w:val="6"/>
        </w:numPr>
        <w:rPr>
          <w:sz w:val="32"/>
          <w:szCs w:val="32"/>
          <w:rtl/>
        </w:rPr>
      </w:pPr>
      <w:r>
        <w:rPr>
          <w:rFonts w:cs="Arial" w:hint="cs"/>
          <w:sz w:val="32"/>
          <w:szCs w:val="32"/>
          <w:rtl/>
        </w:rPr>
        <w:t xml:space="preserve">كانت العوامل الأخرى أكثر أهمية في إفشال الحملة مقارنة بالدور الإنجليزي، ومن هذه العوامل: </w:t>
      </w:r>
      <w:r w:rsidR="00B94779">
        <w:rPr>
          <w:rFonts w:cs="Arial" w:hint="cs"/>
          <w:sz w:val="32"/>
          <w:szCs w:val="32"/>
          <w:rtl/>
        </w:rPr>
        <w:t>صمود الجزا</w:t>
      </w:r>
      <w:r w:rsidR="00B94779">
        <w:rPr>
          <w:rFonts w:cs="Arial" w:hint="eastAsia"/>
          <w:sz w:val="32"/>
          <w:szCs w:val="32"/>
          <w:rtl/>
        </w:rPr>
        <w:t>ر</w:t>
      </w:r>
      <w:r w:rsidR="009C6F45">
        <w:rPr>
          <w:rFonts w:cs="Arial" w:hint="cs"/>
          <w:sz w:val="32"/>
          <w:szCs w:val="32"/>
          <w:rtl/>
        </w:rPr>
        <w:t xml:space="preserve"> و</w:t>
      </w:r>
      <w:r w:rsidR="009C6F45" w:rsidRPr="00883252">
        <w:rPr>
          <w:rFonts w:cs="Arial"/>
          <w:sz w:val="32"/>
          <w:szCs w:val="32"/>
          <w:rtl/>
        </w:rPr>
        <w:t>الأهالي</w:t>
      </w:r>
      <w:r w:rsidR="009C6F45">
        <w:rPr>
          <w:rFonts w:cs="Arial" w:hint="cs"/>
          <w:sz w:val="32"/>
          <w:szCs w:val="32"/>
          <w:rtl/>
        </w:rPr>
        <w:t xml:space="preserve"> </w:t>
      </w:r>
      <w:r w:rsidR="009C6F45">
        <w:rPr>
          <w:rFonts w:hint="cs"/>
          <w:sz w:val="32"/>
          <w:szCs w:val="32"/>
          <w:rtl/>
        </w:rPr>
        <w:t>وشراستهم وجبروتهم في انتقامهم الحربي رداً على مجازر يافا، ومساعدة العثمانيين وإمداد الجزار بعشرة آلاف مقاتل لتعزيز صموده والدفاع عن عكا وأيضاً قام العثمانيون بتشتيت الحملة على أكثر من جانب،</w:t>
      </w:r>
      <w:r w:rsidR="00B94779">
        <w:rPr>
          <w:rFonts w:hint="cs"/>
          <w:sz w:val="32"/>
          <w:szCs w:val="32"/>
          <w:rtl/>
        </w:rPr>
        <w:t xml:space="preserve"> والخبرة الحربية الطويلة للجزار.</w:t>
      </w:r>
    </w:p>
    <w:p w14:paraId="0644D65D" w14:textId="77777777" w:rsidR="00883252" w:rsidRDefault="00883252" w:rsidP="00883252">
      <w:pPr>
        <w:pStyle w:val="a3"/>
        <w:rPr>
          <w:rFonts w:cs="Arial"/>
          <w:sz w:val="32"/>
          <w:szCs w:val="32"/>
          <w:rtl/>
        </w:rPr>
      </w:pPr>
    </w:p>
    <w:p w14:paraId="0A8DF7E4" w14:textId="7CEE758B" w:rsidR="00EC52BB" w:rsidRDefault="00EC52BB">
      <w:pPr>
        <w:rPr>
          <w:sz w:val="32"/>
          <w:szCs w:val="32"/>
          <w:rtl/>
        </w:rPr>
      </w:pPr>
    </w:p>
    <w:p w14:paraId="67EED8B6" w14:textId="77777777" w:rsidR="00C84F3B" w:rsidRDefault="00C84F3B">
      <w:pPr>
        <w:rPr>
          <w:sz w:val="32"/>
          <w:szCs w:val="32"/>
          <w:rtl/>
        </w:rPr>
      </w:pPr>
    </w:p>
    <w:p w14:paraId="3E58C8B3" w14:textId="5E5DE675" w:rsidR="00EC52BB" w:rsidRPr="00EC52BB" w:rsidRDefault="00EC52BB">
      <w:pPr>
        <w:rPr>
          <w:sz w:val="32"/>
          <w:szCs w:val="32"/>
        </w:rPr>
      </w:pPr>
      <w:r w:rsidRPr="00EC52BB">
        <w:rPr>
          <w:noProof/>
          <w:rtl/>
        </w:rPr>
        <w:drawing>
          <wp:inline distT="0" distB="0" distL="0" distR="0" wp14:anchorId="1ED16769" wp14:editId="1AB35E9C">
            <wp:extent cx="5274310" cy="73152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731520"/>
                    </a:xfrm>
                    <a:prstGeom prst="rect">
                      <a:avLst/>
                    </a:prstGeom>
                    <a:noFill/>
                    <a:ln>
                      <a:noFill/>
                    </a:ln>
                  </pic:spPr>
                </pic:pic>
              </a:graphicData>
            </a:graphic>
          </wp:inline>
        </w:drawing>
      </w:r>
    </w:p>
    <w:sectPr w:rsidR="00EC52BB" w:rsidRPr="00EC52BB" w:rsidSect="00510B2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Monotype Koufi">
    <w:panose1 w:val="00000000000000000000"/>
    <w:charset w:val="B2"/>
    <w:family w:val="auto"/>
    <w:pitch w:val="variable"/>
    <w:sig w:usb0="02942001" w:usb1="03D40006" w:usb2="0262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F6AE5"/>
    <w:multiLevelType w:val="hybridMultilevel"/>
    <w:tmpl w:val="5474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434C5"/>
    <w:multiLevelType w:val="hybridMultilevel"/>
    <w:tmpl w:val="553C44A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6310E86"/>
    <w:multiLevelType w:val="hybridMultilevel"/>
    <w:tmpl w:val="A1444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3E33D4"/>
    <w:multiLevelType w:val="hybridMultilevel"/>
    <w:tmpl w:val="26ECA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EA5DA3"/>
    <w:multiLevelType w:val="hybridMultilevel"/>
    <w:tmpl w:val="3A80B2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9A5669"/>
    <w:multiLevelType w:val="hybridMultilevel"/>
    <w:tmpl w:val="78A24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15"/>
    <w:rsid w:val="00067E8A"/>
    <w:rsid w:val="00174BBE"/>
    <w:rsid w:val="001A1525"/>
    <w:rsid w:val="0025588C"/>
    <w:rsid w:val="002A07DE"/>
    <w:rsid w:val="0030761B"/>
    <w:rsid w:val="003169AE"/>
    <w:rsid w:val="0034524C"/>
    <w:rsid w:val="003F100D"/>
    <w:rsid w:val="0043612C"/>
    <w:rsid w:val="00444B1D"/>
    <w:rsid w:val="00510B20"/>
    <w:rsid w:val="005F0CFF"/>
    <w:rsid w:val="006B7702"/>
    <w:rsid w:val="00741EC7"/>
    <w:rsid w:val="00794C19"/>
    <w:rsid w:val="00801271"/>
    <w:rsid w:val="00883252"/>
    <w:rsid w:val="0097706A"/>
    <w:rsid w:val="0097792F"/>
    <w:rsid w:val="009C6F45"/>
    <w:rsid w:val="00B33D5D"/>
    <w:rsid w:val="00B735D5"/>
    <w:rsid w:val="00B94779"/>
    <w:rsid w:val="00BB428B"/>
    <w:rsid w:val="00BC30FC"/>
    <w:rsid w:val="00BF79CA"/>
    <w:rsid w:val="00C84F3B"/>
    <w:rsid w:val="00DC4957"/>
    <w:rsid w:val="00DE2C37"/>
    <w:rsid w:val="00E44D61"/>
    <w:rsid w:val="00E744F5"/>
    <w:rsid w:val="00E93715"/>
    <w:rsid w:val="00EC52BB"/>
    <w:rsid w:val="00EF7553"/>
    <w:rsid w:val="00F66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CEE5"/>
  <w15:chartTrackingRefBased/>
  <w15:docId w15:val="{8DFE1C31-4E11-4E5F-AB40-B0849B3F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7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1003</Words>
  <Characters>5720</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jmal</dc:creator>
  <cp:keywords/>
  <dc:description/>
  <cp:lastModifiedBy>jmal</cp:lastModifiedBy>
  <cp:revision>39</cp:revision>
  <dcterms:created xsi:type="dcterms:W3CDTF">2021-04-11T05:19:00Z</dcterms:created>
  <dcterms:modified xsi:type="dcterms:W3CDTF">2021-04-11T07:17:00Z</dcterms:modified>
</cp:coreProperties>
</file>