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4701" w14:textId="77777777" w:rsidR="00D036CC" w:rsidRDefault="00D036CC" w:rsidP="00D036CC">
      <w:pPr>
        <w:pStyle w:val="Heading2"/>
        <w:bidi/>
        <w:jc w:val="center"/>
      </w:pPr>
      <w:bookmarkStart w:id="0" w:name="حساب-احتمالات-الخصائص-الحرجة-للمشاريع"/>
      <w:bookmarkStart w:id="1" w:name="_Toc43213625"/>
      <w:r>
        <w:rPr>
          <w:rFonts w:cs="Calibri"/>
          <w:rtl/>
        </w:rPr>
        <w:t>حساب</w:t>
      </w:r>
      <w:r>
        <w:t xml:space="preserve"> </w:t>
      </w:r>
      <w:r>
        <w:rPr>
          <w:rFonts w:cs="Calibri"/>
          <w:rtl/>
        </w:rPr>
        <w:t>احتمالات</w:t>
      </w:r>
      <w:r>
        <w:t xml:space="preserve"> </w:t>
      </w:r>
      <w:r>
        <w:rPr>
          <w:rFonts w:cs="Calibri"/>
          <w:rtl/>
        </w:rPr>
        <w:t>الخصائص</w:t>
      </w:r>
      <w:r>
        <w:t xml:space="preserve"> </w:t>
      </w:r>
      <w:r>
        <w:rPr>
          <w:rFonts w:cs="Calibri"/>
          <w:rtl/>
        </w:rPr>
        <w:t>الحرجة</w:t>
      </w:r>
      <w:r>
        <w:t xml:space="preserve"> </w:t>
      </w:r>
      <w:r>
        <w:rPr>
          <w:rFonts w:cs="Calibri"/>
          <w:rtl/>
        </w:rPr>
        <w:t>للمشاريع</w:t>
      </w:r>
      <w:bookmarkEnd w:id="0"/>
      <w:bookmarkEnd w:id="1"/>
    </w:p>
    <w:p w14:paraId="637AA1D7" w14:textId="56CA944F" w:rsidR="00D036CC" w:rsidRDefault="00D036CC" w:rsidP="00D036CC">
      <w:pPr>
        <w:pStyle w:val="FirstParagraph"/>
        <w:bidi/>
      </w:pP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أهم</w:t>
      </w:r>
      <w:r>
        <w:t xml:space="preserve"> </w:t>
      </w:r>
      <w:r>
        <w:rPr>
          <w:rFonts w:cs="Times New Roman"/>
          <w:rtl/>
        </w:rPr>
        <w:t>الخصائص</w:t>
      </w:r>
      <w:r>
        <w:t xml:space="preserve"> </w:t>
      </w:r>
      <w:r>
        <w:rPr>
          <w:rFonts w:cs="Times New Roman"/>
          <w:rtl/>
        </w:rPr>
        <w:t>الحرجة</w:t>
      </w:r>
      <w:r>
        <w:t xml:space="preserve"> </w:t>
      </w:r>
      <w:r>
        <w:rPr>
          <w:rFonts w:cs="Times New Roman"/>
          <w:rtl/>
        </w:rPr>
        <w:t>للمشروع</w:t>
      </w:r>
      <w:r>
        <w:t xml:space="preserve"> </w:t>
      </w:r>
      <w:r>
        <w:rPr>
          <w:rFonts w:cs="Times New Roman"/>
          <w:rtl/>
        </w:rPr>
        <w:t>الحصول</w:t>
      </w:r>
      <w:r>
        <w:t xml:space="preserve"> </w:t>
      </w:r>
      <w:r>
        <w:rPr>
          <w:rFonts w:cs="Times New Roman"/>
          <w:rtl/>
        </w:rPr>
        <w:t>علي</w:t>
      </w:r>
      <w:r>
        <w:t xml:space="preserve"> </w:t>
      </w:r>
      <w:r>
        <w:rPr>
          <w:rFonts w:cs="Times New Roman"/>
          <w:rtl/>
        </w:rPr>
        <w:t>انذارات</w:t>
      </w:r>
      <w:r>
        <w:t xml:space="preserve"> </w:t>
      </w:r>
      <w:r>
        <w:rPr>
          <w:rFonts w:cs="Times New Roman"/>
          <w:rtl/>
        </w:rPr>
        <w:t>او</w:t>
      </w:r>
      <w:r>
        <w:t xml:space="preserve"> </w:t>
      </w:r>
      <w:r>
        <w:rPr>
          <w:rFonts w:cs="Times New Roman"/>
          <w:rtl/>
        </w:rPr>
        <w:t>السحب</w:t>
      </w:r>
      <w:r>
        <w:t xml:space="preserve"> </w:t>
      </w:r>
      <w:r>
        <w:rPr>
          <w:rFonts w:cs="Times New Roman"/>
          <w:rtl/>
        </w:rPr>
        <w:t>أو</w:t>
      </w:r>
      <w:r>
        <w:t xml:space="preserve"> </w:t>
      </w:r>
      <w:r>
        <w:rPr>
          <w:rFonts w:cs="Times New Roman"/>
          <w:rtl/>
        </w:rPr>
        <w:t>فسخ</w:t>
      </w:r>
      <w:r>
        <w:t xml:space="preserve"> </w:t>
      </w:r>
      <w:r>
        <w:rPr>
          <w:rFonts w:cs="Times New Roman"/>
          <w:rtl/>
        </w:rPr>
        <w:t>العقد،</w:t>
      </w:r>
      <w:r>
        <w:t xml:space="preserve"> </w:t>
      </w:r>
      <w:r>
        <w:rPr>
          <w:rFonts w:cs="Times New Roman"/>
          <w:rtl/>
        </w:rPr>
        <w:t>وبالتالي</w:t>
      </w:r>
      <w:r>
        <w:t xml:space="preserve"> </w:t>
      </w:r>
      <w:r>
        <w:rPr>
          <w:rFonts w:cs="Times New Roman"/>
          <w:rtl/>
        </w:rPr>
        <w:t>تقدير</w:t>
      </w:r>
      <w:r>
        <w:t xml:space="preserve"> </w:t>
      </w:r>
      <w:r>
        <w:rPr>
          <w:rFonts w:cs="Times New Roman"/>
          <w:rtl/>
        </w:rPr>
        <w:t>احتمالية</w:t>
      </w:r>
      <w:r>
        <w:t xml:space="preserve"> </w:t>
      </w:r>
      <w:r>
        <w:rPr>
          <w:rFonts w:cs="Times New Roman"/>
          <w:rtl/>
        </w:rPr>
        <w:t>الخصائص</w:t>
      </w:r>
      <w:r>
        <w:t xml:space="preserve"> </w:t>
      </w:r>
      <w:r>
        <w:rPr>
          <w:rFonts w:cs="Times New Roman"/>
          <w:rtl/>
        </w:rPr>
        <w:t>يعت</w:t>
      </w:r>
      <w:r>
        <w:rPr>
          <w:rFonts w:cs="Times New Roman" w:hint="cs"/>
          <w:rtl/>
        </w:rPr>
        <w:t xml:space="preserve">بر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المعلومات</w:t>
      </w:r>
      <w:r>
        <w:t xml:space="preserve"> </w:t>
      </w:r>
      <w:r>
        <w:rPr>
          <w:rFonts w:cs="Times New Roman"/>
          <w:rtl/>
        </w:rPr>
        <w:t>المهمة</w:t>
      </w:r>
      <w:r>
        <w:t xml:space="preserve"> </w:t>
      </w:r>
      <w:r>
        <w:rPr>
          <w:rFonts w:cs="Times New Roman"/>
          <w:rtl/>
        </w:rPr>
        <w:t>لمتخذ</w:t>
      </w:r>
      <w:r>
        <w:t xml:space="preserve"> </w:t>
      </w:r>
      <w:r>
        <w:rPr>
          <w:rFonts w:cs="Times New Roman"/>
          <w:rtl/>
        </w:rPr>
        <w:t>القرار</w:t>
      </w:r>
      <w:r>
        <w:t xml:space="preserve">. </w:t>
      </w:r>
      <w:r>
        <w:rPr>
          <w:rFonts w:cs="Times New Roman"/>
          <w:rtl/>
        </w:rPr>
        <w:t>فيما</w:t>
      </w:r>
      <w:r>
        <w:t xml:space="preserve"> </w:t>
      </w:r>
      <w:r>
        <w:rPr>
          <w:rFonts w:cs="Times New Roman"/>
          <w:rtl/>
        </w:rPr>
        <w:t>يلي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استخدام</w:t>
      </w:r>
      <w:r>
        <w:t xml:space="preserve"> </w:t>
      </w:r>
      <w:r>
        <w:rPr>
          <w:rFonts w:cs="Times New Roman"/>
          <w:rtl/>
        </w:rPr>
        <w:t>فكرة</w:t>
      </w:r>
      <w:r>
        <w:t xml:space="preserve"> </w:t>
      </w:r>
      <w:r>
        <w:rPr>
          <w:rFonts w:cs="Times New Roman"/>
          <w:rtl/>
        </w:rPr>
        <w:t>الاحتمالات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تقدير</w:t>
      </w:r>
      <w:r>
        <w:t xml:space="preserve"> </w:t>
      </w:r>
      <w:r>
        <w:rPr>
          <w:rFonts w:cs="Times New Roman"/>
          <w:rtl/>
        </w:rPr>
        <w:t>احتمالات</w:t>
      </w:r>
      <w:r>
        <w:t xml:space="preserve"> </w:t>
      </w:r>
      <w:r>
        <w:rPr>
          <w:rFonts w:cs="Times New Roman"/>
          <w:rtl/>
        </w:rPr>
        <w:t>هذه</w:t>
      </w:r>
      <w:r>
        <w:t xml:space="preserve"> </w:t>
      </w:r>
      <w:r>
        <w:rPr>
          <w:rFonts w:cs="Times New Roman"/>
          <w:rtl/>
        </w:rPr>
        <w:t>الخصائص</w:t>
      </w:r>
      <w:r>
        <w:t xml:space="preserve"> </w:t>
      </w:r>
      <w:r>
        <w:rPr>
          <w:rFonts w:cs="Times New Roman"/>
          <w:rtl/>
        </w:rPr>
        <w:t>الحرجة</w:t>
      </w:r>
      <w:r>
        <w:t xml:space="preserve"> </w:t>
      </w:r>
      <w:r>
        <w:rPr>
          <w:rFonts w:cs="Times New Roman"/>
          <w:rtl/>
        </w:rPr>
        <w:t>للمشاريع</w:t>
      </w:r>
      <w:r>
        <w:t>.</w:t>
      </w:r>
    </w:p>
    <w:p w14:paraId="729FA2F3" w14:textId="77777777" w:rsidR="00F771E3" w:rsidRDefault="00F771E3"/>
    <w:sectPr w:rsidR="00F7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6CC"/>
    <w:rsid w:val="00D036CC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528"/>
  <w15:chartTrackingRefBased/>
  <w15:docId w15:val="{26251732-292C-4D53-BFE5-E59F54C5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036C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6C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D036CC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6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 Amin</dc:creator>
  <cp:keywords/>
  <dc:description/>
  <cp:lastModifiedBy>ayman Ahmed Amin</cp:lastModifiedBy>
  <cp:revision>1</cp:revision>
  <dcterms:created xsi:type="dcterms:W3CDTF">2020-10-24T17:33:00Z</dcterms:created>
  <dcterms:modified xsi:type="dcterms:W3CDTF">2020-10-24T17:33:00Z</dcterms:modified>
</cp:coreProperties>
</file>