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DBC" w:rsidRPr="001716AE" w:rsidRDefault="001D1DBC" w:rsidP="009A78BE">
      <w:pPr>
        <w:spacing w:before="100" w:beforeAutospacing="1" w:after="100" w:afterAutospacing="1" w:line="240" w:lineRule="auto"/>
        <w:jc w:val="center"/>
        <w:outlineLvl w:val="2"/>
        <w:rPr>
          <w:rFonts w:ascii="Bell MT" w:eastAsia="Times New Roman" w:hAnsi="Bell MT" w:cs="Times New Roman"/>
          <w:b/>
          <w:bCs/>
          <w:color w:val="5B9BD5" w:themeColor="accent1"/>
          <w:sz w:val="40"/>
          <w:szCs w:val="27"/>
        </w:rPr>
      </w:pPr>
    </w:p>
    <w:p w:rsidR="005E22B7" w:rsidRPr="001716AE" w:rsidRDefault="005E22B7" w:rsidP="009A78BE">
      <w:pPr>
        <w:jc w:val="center"/>
        <w:rPr>
          <w:rFonts w:ascii="Bell MT" w:hAnsi="Bell MT"/>
        </w:rPr>
      </w:pPr>
    </w:p>
    <w:p w:rsidR="005E22B7" w:rsidRPr="001716AE" w:rsidRDefault="005E22B7" w:rsidP="009A78BE">
      <w:pPr>
        <w:jc w:val="center"/>
        <w:rPr>
          <w:rFonts w:ascii="Bell MT" w:hAnsi="Bell MT"/>
        </w:rPr>
      </w:pPr>
      <w:r w:rsidRPr="001716AE">
        <w:rPr>
          <w:rFonts w:ascii="Bell MT" w:hAnsi="Bell MT"/>
          <w:noProof/>
        </w:rPr>
        <w:drawing>
          <wp:inline distT="0" distB="0" distL="0" distR="0">
            <wp:extent cx="184785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r w:rsidRPr="001716AE">
        <w:rPr>
          <w:rFonts w:ascii="Bell MT" w:hAnsi="Bell MT"/>
          <w:noProof/>
        </w:rPr>
        <w:drawing>
          <wp:inline distT="0" distB="0" distL="0" distR="0">
            <wp:extent cx="1695450" cy="169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rsidR="005E22B7" w:rsidRPr="006B7E9E" w:rsidRDefault="005E22B7" w:rsidP="009A78BE">
      <w:pPr>
        <w:jc w:val="center"/>
        <w:rPr>
          <w:rFonts w:ascii="Bell MT" w:hAnsi="Bell MT"/>
          <w:color w:val="2E74B5" w:themeColor="accent1" w:themeShade="BF"/>
          <w:sz w:val="20"/>
        </w:rPr>
      </w:pPr>
      <w:r w:rsidRPr="006B7E9E">
        <w:rPr>
          <w:rFonts w:ascii="Bell MT" w:hAnsi="Bell MT"/>
          <w:b/>
          <w:color w:val="2E74B5" w:themeColor="accent1" w:themeShade="BF"/>
          <w:sz w:val="32"/>
        </w:rPr>
        <w:t xml:space="preserve">Mehran University of Engineering Technology </w:t>
      </w:r>
      <w:proofErr w:type="spellStart"/>
      <w:r w:rsidRPr="006B7E9E">
        <w:rPr>
          <w:rFonts w:ascii="Bell MT" w:hAnsi="Bell MT"/>
          <w:b/>
          <w:color w:val="2E74B5" w:themeColor="accent1" w:themeShade="BF"/>
          <w:sz w:val="32"/>
        </w:rPr>
        <w:t>Jamshoro</w:t>
      </w:r>
      <w:proofErr w:type="spellEnd"/>
      <w:r w:rsidRPr="006B7E9E">
        <w:rPr>
          <w:rFonts w:ascii="Bell MT" w:hAnsi="Bell MT"/>
          <w:b/>
          <w:color w:val="2E74B5" w:themeColor="accent1" w:themeShade="BF"/>
          <w:sz w:val="32"/>
        </w:rPr>
        <w:t xml:space="preserve">, </w:t>
      </w:r>
      <w:proofErr w:type="spellStart"/>
      <w:r w:rsidRPr="006B7E9E">
        <w:rPr>
          <w:rFonts w:ascii="Bell MT" w:hAnsi="Bell MT"/>
          <w:b/>
          <w:color w:val="2E74B5" w:themeColor="accent1" w:themeShade="BF"/>
          <w:sz w:val="32"/>
        </w:rPr>
        <w:t>Jamshoro</w:t>
      </w:r>
      <w:proofErr w:type="spellEnd"/>
    </w:p>
    <w:p w:rsidR="005E22B7" w:rsidRPr="006B7E9E" w:rsidRDefault="005E22B7" w:rsidP="009A78BE">
      <w:pPr>
        <w:jc w:val="center"/>
        <w:rPr>
          <w:rFonts w:ascii="Bell MT" w:hAnsi="Bell MT"/>
          <w:b/>
          <w:color w:val="2E74B5" w:themeColor="accent1" w:themeShade="BF"/>
          <w:sz w:val="36"/>
        </w:rPr>
      </w:pPr>
      <w:r w:rsidRPr="006B7E9E">
        <w:rPr>
          <w:rFonts w:ascii="Bell MT" w:hAnsi="Bell MT"/>
          <w:b/>
          <w:color w:val="2E74B5" w:themeColor="accent1" w:themeShade="BF"/>
          <w:sz w:val="36"/>
        </w:rPr>
        <w:t>Department of Software Engineering</w:t>
      </w:r>
    </w:p>
    <w:p w:rsidR="005E22B7" w:rsidRPr="006B7E9E" w:rsidRDefault="009A78BE" w:rsidP="009A78BE">
      <w:pPr>
        <w:jc w:val="center"/>
        <w:rPr>
          <w:rFonts w:ascii="Bell MT" w:hAnsi="Bell MT"/>
          <w:b/>
          <w:color w:val="2E74B5" w:themeColor="accent1" w:themeShade="BF"/>
          <w:sz w:val="36"/>
        </w:rPr>
      </w:pPr>
      <w:r w:rsidRPr="006B7E9E">
        <w:rPr>
          <w:rFonts w:ascii="Bell MT" w:hAnsi="Bell MT"/>
          <w:b/>
          <w:color w:val="2E74B5" w:themeColor="accent1" w:themeShade="BF"/>
          <w:sz w:val="36"/>
        </w:rPr>
        <w:t>21 Batch   6</w:t>
      </w:r>
      <w:r w:rsidRPr="006B7E9E">
        <w:rPr>
          <w:rFonts w:ascii="Bell MT" w:hAnsi="Bell MT"/>
          <w:b/>
          <w:color w:val="2E74B5" w:themeColor="accent1" w:themeShade="BF"/>
          <w:sz w:val="36"/>
          <w:vertAlign w:val="superscript"/>
        </w:rPr>
        <w:t>th</w:t>
      </w:r>
      <w:r w:rsidR="005E22B7" w:rsidRPr="006B7E9E">
        <w:rPr>
          <w:rFonts w:ascii="Bell MT" w:hAnsi="Bell MT"/>
          <w:b/>
          <w:color w:val="2E74B5" w:themeColor="accent1" w:themeShade="BF"/>
          <w:sz w:val="36"/>
        </w:rPr>
        <w:t xml:space="preserve"> Semester</w:t>
      </w:r>
      <w:r w:rsidRPr="006B7E9E">
        <w:rPr>
          <w:rFonts w:ascii="Bell MT" w:hAnsi="Bell MT"/>
          <w:b/>
          <w:color w:val="2E74B5" w:themeColor="accent1" w:themeShade="BF"/>
          <w:sz w:val="36"/>
        </w:rPr>
        <w:t xml:space="preserve"> regular 2024</w:t>
      </w:r>
    </w:p>
    <w:p w:rsidR="006C71DB" w:rsidRPr="006B7E9E" w:rsidRDefault="006C71DB" w:rsidP="009A78BE">
      <w:pPr>
        <w:spacing w:before="100" w:beforeAutospacing="1" w:after="100" w:afterAutospacing="1" w:line="240" w:lineRule="auto"/>
        <w:jc w:val="center"/>
        <w:outlineLvl w:val="2"/>
        <w:rPr>
          <w:rFonts w:ascii="Bell MT" w:eastAsia="Times New Roman" w:hAnsi="Bell MT" w:cs="Times New Roman"/>
          <w:b/>
          <w:bCs/>
          <w:color w:val="2E74B5" w:themeColor="accent1" w:themeShade="BF"/>
          <w:sz w:val="40"/>
          <w:szCs w:val="27"/>
        </w:rPr>
      </w:pPr>
      <w:r w:rsidRPr="006B7E9E">
        <w:rPr>
          <w:rFonts w:ascii="Bell MT" w:eastAsia="Times New Roman" w:hAnsi="Bell MT" w:cs="Times New Roman"/>
          <w:b/>
          <w:bCs/>
          <w:color w:val="2E74B5" w:themeColor="accent1" w:themeShade="BF"/>
          <w:sz w:val="40"/>
          <w:szCs w:val="27"/>
        </w:rPr>
        <w:t>Mobile Application Development - Theory</w:t>
      </w:r>
    </w:p>
    <w:p w:rsidR="009A78BE" w:rsidRPr="006B7E9E" w:rsidRDefault="009A78BE" w:rsidP="009A78BE">
      <w:pPr>
        <w:spacing w:before="100" w:beforeAutospacing="1" w:after="100" w:afterAutospacing="1" w:line="240" w:lineRule="auto"/>
        <w:jc w:val="center"/>
        <w:outlineLvl w:val="2"/>
        <w:rPr>
          <w:rFonts w:ascii="Bell MT" w:eastAsia="Times New Roman" w:hAnsi="Bell MT" w:cs="Times New Roman"/>
          <w:b/>
          <w:bCs/>
          <w:color w:val="2E74B5" w:themeColor="accent1" w:themeShade="BF"/>
          <w:sz w:val="40"/>
          <w:szCs w:val="27"/>
        </w:rPr>
      </w:pPr>
      <w:proofErr w:type="gramStart"/>
      <w:r w:rsidRPr="006B7E9E">
        <w:rPr>
          <w:rFonts w:ascii="Bell MT" w:eastAsia="Times New Roman" w:hAnsi="Bell MT" w:cs="Times New Roman"/>
          <w:b/>
          <w:bCs/>
          <w:color w:val="2E74B5" w:themeColor="accent1" w:themeShade="BF"/>
          <w:sz w:val="40"/>
          <w:szCs w:val="27"/>
        </w:rPr>
        <w:t>CEP  Software</w:t>
      </w:r>
      <w:proofErr w:type="gramEnd"/>
      <w:r w:rsidRPr="006B7E9E">
        <w:rPr>
          <w:rFonts w:ascii="Bell MT" w:eastAsia="Times New Roman" w:hAnsi="Bell MT" w:cs="Times New Roman"/>
          <w:b/>
          <w:bCs/>
          <w:color w:val="2E74B5" w:themeColor="accent1" w:themeShade="BF"/>
          <w:sz w:val="40"/>
          <w:szCs w:val="27"/>
        </w:rPr>
        <w:t xml:space="preserve"> Project Report</w:t>
      </w:r>
    </w:p>
    <w:p w:rsidR="009A78BE" w:rsidRPr="006B7E9E" w:rsidRDefault="009A78BE" w:rsidP="001716AE">
      <w:pPr>
        <w:spacing w:before="100" w:beforeAutospacing="1" w:after="100" w:afterAutospacing="1" w:line="240" w:lineRule="auto"/>
        <w:jc w:val="center"/>
        <w:outlineLvl w:val="2"/>
        <w:rPr>
          <w:rFonts w:ascii="Bell MT" w:eastAsia="Times New Roman" w:hAnsi="Bell MT" w:cs="Times New Roman"/>
          <w:b/>
          <w:bCs/>
          <w:color w:val="2E74B5" w:themeColor="accent1" w:themeShade="BF"/>
          <w:sz w:val="40"/>
          <w:szCs w:val="27"/>
        </w:rPr>
      </w:pPr>
      <w:r w:rsidRPr="001716AE">
        <w:rPr>
          <w:rFonts w:ascii="Bell MT" w:eastAsia="Times New Roman" w:hAnsi="Bell MT" w:cs="Times New Roman"/>
          <w:b/>
          <w:bCs/>
          <w:sz w:val="40"/>
          <w:szCs w:val="27"/>
        </w:rPr>
        <w:t xml:space="preserve">Assigned by:    </w:t>
      </w:r>
      <w:r w:rsidRPr="006B7E9E">
        <w:rPr>
          <w:rFonts w:ascii="Bell MT" w:eastAsia="Times New Roman" w:hAnsi="Bell MT" w:cs="Times New Roman"/>
          <w:b/>
          <w:bCs/>
          <w:color w:val="2E74B5" w:themeColor="accent1" w:themeShade="BF"/>
          <w:sz w:val="40"/>
          <w:szCs w:val="27"/>
        </w:rPr>
        <w:t>Ms. Mar</w:t>
      </w:r>
      <w:r w:rsidRPr="006B7E9E">
        <w:rPr>
          <w:rFonts w:ascii="Bell MT" w:eastAsia="Times New Roman" w:hAnsi="Bell MT" w:cs="Times New Roman"/>
          <w:b/>
          <w:bCs/>
          <w:color w:val="2E74B5" w:themeColor="accent1" w:themeShade="BF"/>
          <w:sz w:val="40"/>
          <w:szCs w:val="27"/>
        </w:rPr>
        <w:t xml:space="preserve">iam </w:t>
      </w:r>
      <w:proofErr w:type="spellStart"/>
      <w:r w:rsidRPr="006B7E9E">
        <w:rPr>
          <w:rFonts w:ascii="Bell MT" w:eastAsia="Times New Roman" w:hAnsi="Bell MT" w:cs="Times New Roman"/>
          <w:b/>
          <w:bCs/>
          <w:color w:val="2E74B5" w:themeColor="accent1" w:themeShade="BF"/>
          <w:sz w:val="40"/>
          <w:szCs w:val="27"/>
        </w:rPr>
        <w:t>Memon</w:t>
      </w:r>
      <w:proofErr w:type="spellEnd"/>
    </w:p>
    <w:p w:rsidR="009A78BE" w:rsidRPr="001716AE" w:rsidRDefault="009A78BE" w:rsidP="009A78BE">
      <w:pPr>
        <w:spacing w:before="100" w:beforeAutospacing="1" w:after="100" w:afterAutospacing="1" w:line="240" w:lineRule="auto"/>
        <w:jc w:val="center"/>
        <w:outlineLvl w:val="2"/>
        <w:rPr>
          <w:rFonts w:ascii="Bell MT" w:eastAsia="Times New Roman" w:hAnsi="Bell MT" w:cs="Times New Roman"/>
          <w:b/>
          <w:bCs/>
          <w:sz w:val="40"/>
          <w:szCs w:val="27"/>
        </w:rPr>
      </w:pPr>
      <w:r w:rsidRPr="001716AE">
        <w:rPr>
          <w:rFonts w:ascii="Bell MT" w:eastAsia="Times New Roman" w:hAnsi="Bell MT" w:cs="Times New Roman"/>
          <w:b/>
          <w:bCs/>
          <w:sz w:val="40"/>
          <w:szCs w:val="27"/>
        </w:rPr>
        <w:t>Prepared by:</w:t>
      </w:r>
    </w:p>
    <w:p w:rsidR="009A78BE" w:rsidRPr="000D3871" w:rsidRDefault="009A78BE" w:rsidP="009A78BE">
      <w:pPr>
        <w:spacing w:before="100" w:beforeAutospacing="1" w:after="100" w:afterAutospacing="1" w:line="240" w:lineRule="auto"/>
        <w:jc w:val="center"/>
        <w:outlineLvl w:val="2"/>
        <w:rPr>
          <w:rFonts w:ascii="Bell MT" w:eastAsia="Times New Roman" w:hAnsi="Bell MT" w:cs="Times New Roman"/>
          <w:b/>
          <w:bCs/>
          <w:color w:val="2E74B5" w:themeColor="accent1" w:themeShade="BF"/>
          <w:sz w:val="40"/>
          <w:szCs w:val="27"/>
        </w:rPr>
      </w:pPr>
      <w:r w:rsidRPr="000D3871">
        <w:rPr>
          <w:rFonts w:ascii="Bell MT" w:eastAsia="Times New Roman" w:hAnsi="Bell MT" w:cs="Times New Roman"/>
          <w:b/>
          <w:bCs/>
          <w:color w:val="2E74B5" w:themeColor="accent1" w:themeShade="BF"/>
          <w:sz w:val="40"/>
          <w:szCs w:val="27"/>
        </w:rPr>
        <w:t xml:space="preserve">Ahmed Ali                     </w:t>
      </w:r>
      <w:r w:rsidRPr="000D3871">
        <w:rPr>
          <w:rFonts w:ascii="Bell MT" w:eastAsia="Times New Roman" w:hAnsi="Bell MT" w:cs="Times New Roman"/>
          <w:b/>
          <w:bCs/>
          <w:color w:val="2E74B5" w:themeColor="accent1" w:themeShade="BF"/>
          <w:sz w:val="40"/>
          <w:szCs w:val="27"/>
        </w:rPr>
        <w:t xml:space="preserve"> 21_20sw82</w:t>
      </w:r>
    </w:p>
    <w:p w:rsidR="009A78BE" w:rsidRPr="000D3871" w:rsidRDefault="009A78BE" w:rsidP="009A78BE">
      <w:pPr>
        <w:spacing w:before="100" w:beforeAutospacing="1" w:after="100" w:afterAutospacing="1" w:line="240" w:lineRule="auto"/>
        <w:jc w:val="center"/>
        <w:outlineLvl w:val="2"/>
        <w:rPr>
          <w:rFonts w:ascii="Bell MT" w:eastAsia="Times New Roman" w:hAnsi="Bell MT" w:cs="Times New Roman"/>
          <w:b/>
          <w:bCs/>
          <w:color w:val="2E74B5" w:themeColor="accent1" w:themeShade="BF"/>
          <w:sz w:val="40"/>
          <w:szCs w:val="27"/>
        </w:rPr>
      </w:pPr>
      <w:proofErr w:type="spellStart"/>
      <w:r w:rsidRPr="000D3871">
        <w:rPr>
          <w:rFonts w:ascii="Bell MT" w:eastAsia="Times New Roman" w:hAnsi="Bell MT" w:cs="Times New Roman"/>
          <w:b/>
          <w:bCs/>
          <w:color w:val="2E74B5" w:themeColor="accent1" w:themeShade="BF"/>
          <w:sz w:val="40"/>
          <w:szCs w:val="27"/>
        </w:rPr>
        <w:t>Khushal</w:t>
      </w:r>
      <w:proofErr w:type="spellEnd"/>
      <w:r w:rsidRPr="000D3871">
        <w:rPr>
          <w:rFonts w:ascii="Bell MT" w:eastAsia="Times New Roman" w:hAnsi="Bell MT" w:cs="Times New Roman"/>
          <w:b/>
          <w:bCs/>
          <w:color w:val="2E74B5" w:themeColor="accent1" w:themeShade="BF"/>
          <w:sz w:val="40"/>
          <w:szCs w:val="27"/>
        </w:rPr>
        <w:t xml:space="preserve"> </w:t>
      </w:r>
      <w:proofErr w:type="spellStart"/>
      <w:r w:rsidRPr="000D3871">
        <w:rPr>
          <w:rFonts w:ascii="Bell MT" w:eastAsia="Times New Roman" w:hAnsi="Bell MT" w:cs="Times New Roman"/>
          <w:b/>
          <w:bCs/>
          <w:color w:val="2E74B5" w:themeColor="accent1" w:themeShade="BF"/>
          <w:sz w:val="40"/>
          <w:szCs w:val="27"/>
        </w:rPr>
        <w:t>Rathore</w:t>
      </w:r>
      <w:proofErr w:type="spellEnd"/>
      <w:r w:rsidRPr="000D3871">
        <w:rPr>
          <w:rFonts w:ascii="Bell MT" w:eastAsia="Times New Roman" w:hAnsi="Bell MT" w:cs="Times New Roman"/>
          <w:b/>
          <w:bCs/>
          <w:color w:val="2E74B5" w:themeColor="accent1" w:themeShade="BF"/>
          <w:sz w:val="40"/>
          <w:szCs w:val="27"/>
        </w:rPr>
        <w:t xml:space="preserve">            21sw014</w:t>
      </w:r>
    </w:p>
    <w:p w:rsidR="009A78BE" w:rsidRPr="000D3871" w:rsidRDefault="009A78BE" w:rsidP="009A78BE">
      <w:pPr>
        <w:jc w:val="center"/>
        <w:rPr>
          <w:rFonts w:ascii="Bell MT" w:hAnsi="Bell MT"/>
          <w:color w:val="2E74B5" w:themeColor="accent1" w:themeShade="BF"/>
        </w:rPr>
      </w:pPr>
      <w:r w:rsidRPr="000D3871">
        <w:rPr>
          <w:rFonts w:ascii="Bell MT" w:eastAsia="Times New Roman" w:hAnsi="Bell MT" w:cs="Times New Roman"/>
          <w:b/>
          <w:bCs/>
          <w:color w:val="2E74B5" w:themeColor="accent1" w:themeShade="BF"/>
          <w:sz w:val="40"/>
          <w:szCs w:val="27"/>
        </w:rPr>
        <w:t xml:space="preserve">Nikhil </w:t>
      </w:r>
      <w:r w:rsidRPr="000D3871">
        <w:rPr>
          <w:rFonts w:ascii="Bell MT" w:eastAsia="Times New Roman" w:hAnsi="Bell MT" w:cs="Times New Roman"/>
          <w:b/>
          <w:bCs/>
          <w:color w:val="2E74B5" w:themeColor="accent1" w:themeShade="BF"/>
          <w:sz w:val="40"/>
          <w:szCs w:val="27"/>
        </w:rPr>
        <w:t xml:space="preserve">                              21sw54</w:t>
      </w:r>
    </w:p>
    <w:p w:rsidR="009A78BE" w:rsidRPr="001716AE" w:rsidRDefault="009A78BE" w:rsidP="009A78BE">
      <w:pPr>
        <w:jc w:val="center"/>
        <w:rPr>
          <w:rFonts w:ascii="Bell MT" w:hAnsi="Bell MT"/>
        </w:rPr>
      </w:pPr>
    </w:p>
    <w:p w:rsidR="005E22B7" w:rsidRPr="001716AE" w:rsidRDefault="005E22B7" w:rsidP="00AF1ED7">
      <w:pPr>
        <w:spacing w:before="100" w:beforeAutospacing="1" w:after="100" w:afterAutospacing="1" w:line="240" w:lineRule="auto"/>
        <w:outlineLvl w:val="2"/>
        <w:rPr>
          <w:rFonts w:ascii="Bell MT" w:eastAsia="Times New Roman" w:hAnsi="Bell MT" w:cs="Times New Roman"/>
          <w:b/>
          <w:bCs/>
          <w:sz w:val="40"/>
          <w:szCs w:val="27"/>
        </w:rPr>
      </w:pPr>
    </w:p>
    <w:p w:rsidR="001D1DBC" w:rsidRPr="00851F23" w:rsidRDefault="001D1DBC" w:rsidP="009A78BE">
      <w:pPr>
        <w:spacing w:before="100" w:beforeAutospacing="1" w:after="100" w:afterAutospacing="1" w:line="240" w:lineRule="auto"/>
        <w:jc w:val="center"/>
        <w:outlineLvl w:val="2"/>
        <w:rPr>
          <w:rFonts w:ascii="Bell MT" w:eastAsia="Times New Roman" w:hAnsi="Bell MT" w:cs="Times New Roman"/>
          <w:b/>
          <w:bCs/>
          <w:color w:val="2E74B5" w:themeColor="accent1" w:themeShade="BF"/>
          <w:sz w:val="40"/>
          <w:szCs w:val="27"/>
        </w:rPr>
      </w:pPr>
      <w:r w:rsidRPr="00851F23">
        <w:rPr>
          <w:rFonts w:ascii="Bell MT" w:eastAsia="Times New Roman" w:hAnsi="Bell MT" w:cs="Times New Roman"/>
          <w:b/>
          <w:bCs/>
          <w:color w:val="2E74B5" w:themeColor="accent1" w:themeShade="BF"/>
          <w:sz w:val="40"/>
          <w:szCs w:val="27"/>
        </w:rPr>
        <w:lastRenderedPageBreak/>
        <w:t>Report on the Digital Crime Reporting Application:</w:t>
      </w:r>
    </w:p>
    <w:p w:rsidR="001D1DBC" w:rsidRPr="001716AE" w:rsidRDefault="001D1DBC" w:rsidP="009A78BE">
      <w:pPr>
        <w:spacing w:before="100" w:beforeAutospacing="1" w:after="100" w:afterAutospacing="1" w:line="240" w:lineRule="auto"/>
        <w:jc w:val="center"/>
        <w:rPr>
          <w:rFonts w:ascii="Bell MT" w:eastAsia="Times New Roman" w:hAnsi="Bell MT" w:cs="Times New Roman"/>
          <w:sz w:val="36"/>
          <w:szCs w:val="24"/>
        </w:rPr>
      </w:pPr>
      <w:r w:rsidRPr="001716AE">
        <w:rPr>
          <w:rFonts w:ascii="Bell MT" w:eastAsia="Times New Roman" w:hAnsi="Bell MT" w:cs="Times New Roman"/>
          <w:b/>
          <w:bCs/>
          <w:sz w:val="36"/>
          <w:szCs w:val="24"/>
        </w:rPr>
        <w:t>Introduction:</w:t>
      </w:r>
      <w:r w:rsidRPr="001716AE">
        <w:rPr>
          <w:rFonts w:ascii="Bell MT" w:eastAsia="Times New Roman" w:hAnsi="Bell MT" w:cs="Times New Roman"/>
          <w:sz w:val="36"/>
          <w:szCs w:val="24"/>
        </w:rPr>
        <w:t xml:space="preserve"> </w:t>
      </w:r>
      <w:r w:rsidR="003209A9">
        <w:rPr>
          <w:rFonts w:ascii="Bell MT" w:eastAsia="Times New Roman" w:hAnsi="Bell MT" w:cs="Times New Roman"/>
          <w:sz w:val="36"/>
          <w:szCs w:val="24"/>
        </w:rPr>
        <w:t>Digital Crime reporting App</w:t>
      </w:r>
      <w:r w:rsidRPr="001716AE">
        <w:rPr>
          <w:rFonts w:ascii="Bell MT" w:eastAsia="Times New Roman" w:hAnsi="Bell MT" w:cs="Times New Roman"/>
          <w:sz w:val="36"/>
          <w:szCs w:val="24"/>
        </w:rPr>
        <w:t xml:space="preserve"> is a revolutionary Digital Crime Reporting Application designed to make reporting crimes simpler and more accessible for everyone—from everyday citizens to law enforcement officers. By bridging the gap between the public and the police, </w:t>
      </w:r>
      <w:r w:rsidR="003209A9">
        <w:rPr>
          <w:rFonts w:ascii="Bell MT" w:eastAsia="Times New Roman" w:hAnsi="Bell MT" w:cs="Times New Roman"/>
          <w:sz w:val="36"/>
          <w:szCs w:val="24"/>
        </w:rPr>
        <w:t>Digital Crime reporting App</w:t>
      </w:r>
      <w:r w:rsidRPr="001716AE">
        <w:rPr>
          <w:rFonts w:ascii="Bell MT" w:eastAsia="Times New Roman" w:hAnsi="Bell MT" w:cs="Times New Roman"/>
          <w:sz w:val="36"/>
          <w:szCs w:val="24"/>
        </w:rPr>
        <w:t xml:space="preserve"> aims to enhance safety and security in our communities.</w:t>
      </w:r>
    </w:p>
    <w:p w:rsidR="001D1DBC" w:rsidRPr="00851F23" w:rsidRDefault="001D1DBC" w:rsidP="009A78BE">
      <w:pPr>
        <w:spacing w:before="100" w:beforeAutospacing="1" w:after="100" w:afterAutospacing="1" w:line="240" w:lineRule="auto"/>
        <w:jc w:val="center"/>
        <w:rPr>
          <w:rFonts w:ascii="Bell MT" w:eastAsia="Times New Roman" w:hAnsi="Bell MT" w:cs="Times New Roman"/>
          <w:color w:val="2E74B5" w:themeColor="accent1" w:themeShade="BF"/>
          <w:sz w:val="36"/>
          <w:szCs w:val="24"/>
        </w:rPr>
      </w:pPr>
      <w:r w:rsidRPr="00851F23">
        <w:rPr>
          <w:rFonts w:ascii="Bell MT" w:eastAsia="Times New Roman" w:hAnsi="Bell MT" w:cs="Times New Roman"/>
          <w:b/>
          <w:bCs/>
          <w:color w:val="2E74B5" w:themeColor="accent1" w:themeShade="BF"/>
          <w:sz w:val="36"/>
          <w:szCs w:val="24"/>
        </w:rPr>
        <w:t>Features:</w:t>
      </w:r>
    </w:p>
    <w:p w:rsidR="001D1DBC" w:rsidRPr="001716AE" w:rsidRDefault="001D1DBC" w:rsidP="009A78BE">
      <w:pPr>
        <w:numPr>
          <w:ilvl w:val="0"/>
          <w:numId w:val="1"/>
        </w:numPr>
        <w:spacing w:before="100" w:beforeAutospacing="1" w:after="100" w:afterAutospacing="1" w:line="240" w:lineRule="auto"/>
        <w:jc w:val="center"/>
        <w:rPr>
          <w:rFonts w:ascii="Bell MT" w:eastAsia="Times New Roman" w:hAnsi="Bell MT" w:cs="Times New Roman"/>
          <w:sz w:val="36"/>
          <w:szCs w:val="24"/>
        </w:rPr>
      </w:pPr>
      <w:r w:rsidRPr="001716AE">
        <w:rPr>
          <w:rFonts w:ascii="Bell MT" w:eastAsia="Times New Roman" w:hAnsi="Bell MT" w:cs="Times New Roman"/>
          <w:b/>
          <w:bCs/>
          <w:sz w:val="36"/>
          <w:szCs w:val="24"/>
        </w:rPr>
        <w:t>User-Friendly Interface:</w:t>
      </w:r>
      <w:r w:rsidRPr="001716AE">
        <w:rPr>
          <w:rFonts w:ascii="Bell MT" w:eastAsia="Times New Roman" w:hAnsi="Bell MT" w:cs="Times New Roman"/>
          <w:sz w:val="36"/>
          <w:szCs w:val="24"/>
        </w:rPr>
        <w:t xml:space="preserve"> The app boasts an intuitive interface that guides users step-by-step through the crime reporting process. Users enter their personal information, like name, contact details, and address, making it straightforward to submit reports. This thoughtful design ensures that law enforcement receives all the necessary details without any hassle.</w:t>
      </w:r>
    </w:p>
    <w:p w:rsidR="001D1DBC" w:rsidRPr="001716AE" w:rsidRDefault="001D1DBC" w:rsidP="009A78BE">
      <w:pPr>
        <w:numPr>
          <w:ilvl w:val="0"/>
          <w:numId w:val="1"/>
        </w:numPr>
        <w:spacing w:before="100" w:beforeAutospacing="1" w:after="100" w:afterAutospacing="1" w:line="240" w:lineRule="auto"/>
        <w:jc w:val="center"/>
        <w:rPr>
          <w:rFonts w:ascii="Bell MT" w:eastAsia="Times New Roman" w:hAnsi="Bell MT" w:cs="Times New Roman"/>
          <w:sz w:val="36"/>
          <w:szCs w:val="24"/>
        </w:rPr>
      </w:pPr>
      <w:r w:rsidRPr="001716AE">
        <w:rPr>
          <w:rFonts w:ascii="Bell MT" w:eastAsia="Times New Roman" w:hAnsi="Bell MT" w:cs="Times New Roman"/>
          <w:b/>
          <w:bCs/>
          <w:sz w:val="36"/>
          <w:szCs w:val="24"/>
        </w:rPr>
        <w:t>Login and Authentication:</w:t>
      </w:r>
      <w:r w:rsidRPr="001716AE">
        <w:rPr>
          <w:rFonts w:ascii="Bell MT" w:eastAsia="Times New Roman" w:hAnsi="Bell MT" w:cs="Times New Roman"/>
          <w:sz w:val="36"/>
          <w:szCs w:val="24"/>
        </w:rPr>
        <w:t xml:space="preserve"> </w:t>
      </w:r>
      <w:r w:rsidR="003209A9">
        <w:rPr>
          <w:rFonts w:ascii="Bell MT" w:eastAsia="Times New Roman" w:hAnsi="Bell MT" w:cs="Times New Roman"/>
          <w:sz w:val="36"/>
          <w:szCs w:val="24"/>
        </w:rPr>
        <w:t>Digital Crime reporting App</w:t>
      </w:r>
      <w:r w:rsidRPr="001716AE">
        <w:rPr>
          <w:rFonts w:ascii="Bell MT" w:eastAsia="Times New Roman" w:hAnsi="Bell MT" w:cs="Times New Roman"/>
          <w:sz w:val="36"/>
          <w:szCs w:val="24"/>
        </w:rPr>
        <w:t xml:space="preserve"> offers a secure login system with options for public users and law enforcement officers (“Login as Cop”). This dual access feature means that sensitive information is managed appropriately, ensuring that only authorized users can submit or review reports. Users log in with their email and password, adding an extra layer of security.</w:t>
      </w:r>
    </w:p>
    <w:p w:rsidR="001D1DBC" w:rsidRPr="001716AE" w:rsidRDefault="001D1DBC" w:rsidP="009A78BE">
      <w:pPr>
        <w:numPr>
          <w:ilvl w:val="0"/>
          <w:numId w:val="1"/>
        </w:numPr>
        <w:spacing w:before="100" w:beforeAutospacing="1" w:after="100" w:afterAutospacing="1" w:line="240" w:lineRule="auto"/>
        <w:jc w:val="center"/>
        <w:rPr>
          <w:rFonts w:ascii="Bell MT" w:eastAsia="Times New Roman" w:hAnsi="Bell MT" w:cs="Times New Roman"/>
          <w:sz w:val="36"/>
          <w:szCs w:val="24"/>
        </w:rPr>
      </w:pPr>
      <w:r w:rsidRPr="001716AE">
        <w:rPr>
          <w:rFonts w:ascii="Bell MT" w:eastAsia="Times New Roman" w:hAnsi="Bell MT" w:cs="Times New Roman"/>
          <w:b/>
          <w:bCs/>
          <w:sz w:val="36"/>
          <w:szCs w:val="24"/>
        </w:rPr>
        <w:t>Crime Reporting Process:</w:t>
      </w:r>
      <w:r w:rsidRPr="001716AE">
        <w:rPr>
          <w:rFonts w:ascii="Bell MT" w:eastAsia="Times New Roman" w:hAnsi="Bell MT" w:cs="Times New Roman"/>
          <w:sz w:val="36"/>
          <w:szCs w:val="24"/>
        </w:rPr>
        <w:t xml:space="preserve"> Once logged in, users can fill out a detailed form to report any crime or offense they've witnessed. This includes sections for describing the incident, ensuring that all relevant details are documented. The app aims to ease the reporting burden for both users and law enforcement, leading to more accurate and comprehensive reports.</w:t>
      </w:r>
    </w:p>
    <w:p w:rsidR="001D1DBC" w:rsidRPr="001716AE" w:rsidRDefault="001D1DBC" w:rsidP="009A78BE">
      <w:pPr>
        <w:numPr>
          <w:ilvl w:val="0"/>
          <w:numId w:val="1"/>
        </w:numPr>
        <w:spacing w:before="100" w:beforeAutospacing="1" w:after="100" w:afterAutospacing="1" w:line="240" w:lineRule="auto"/>
        <w:jc w:val="center"/>
        <w:rPr>
          <w:rFonts w:ascii="Bell MT" w:eastAsia="Times New Roman" w:hAnsi="Bell MT" w:cs="Times New Roman"/>
          <w:sz w:val="36"/>
          <w:szCs w:val="24"/>
        </w:rPr>
      </w:pPr>
      <w:r w:rsidRPr="001716AE">
        <w:rPr>
          <w:rFonts w:ascii="Bell MT" w:eastAsia="Times New Roman" w:hAnsi="Bell MT" w:cs="Times New Roman"/>
          <w:b/>
          <w:bCs/>
          <w:sz w:val="36"/>
          <w:szCs w:val="24"/>
        </w:rPr>
        <w:lastRenderedPageBreak/>
        <w:t>Contact and Support:</w:t>
      </w:r>
      <w:r w:rsidRPr="001716AE">
        <w:rPr>
          <w:rFonts w:ascii="Bell MT" w:eastAsia="Times New Roman" w:hAnsi="Bell MT" w:cs="Times New Roman"/>
          <w:sz w:val="36"/>
          <w:szCs w:val="24"/>
        </w:rPr>
        <w:t xml:space="preserve"> </w:t>
      </w:r>
      <w:r w:rsidR="003209A9">
        <w:rPr>
          <w:rFonts w:ascii="Bell MT" w:eastAsia="Times New Roman" w:hAnsi="Bell MT" w:cs="Times New Roman"/>
          <w:sz w:val="36"/>
          <w:szCs w:val="24"/>
        </w:rPr>
        <w:t>Digital Crime reporting App</w:t>
      </w:r>
      <w:r w:rsidRPr="001716AE">
        <w:rPr>
          <w:rFonts w:ascii="Bell MT" w:eastAsia="Times New Roman" w:hAnsi="Bell MT" w:cs="Times New Roman"/>
          <w:sz w:val="36"/>
          <w:szCs w:val="24"/>
        </w:rPr>
        <w:t xml:space="preserve"> includes a dedicated support section, offering users easy access to help if they encounter issues. Users can reach out via email (support@crimedetector.com) or by calling the helpline (6380381945). This support ensures a smooth user experience and fosters confidence in the app.</w:t>
      </w:r>
    </w:p>
    <w:p w:rsidR="001D1DBC" w:rsidRDefault="001D1DBC" w:rsidP="009A78BE">
      <w:pPr>
        <w:numPr>
          <w:ilvl w:val="0"/>
          <w:numId w:val="1"/>
        </w:numPr>
        <w:spacing w:before="100" w:beforeAutospacing="1" w:after="100" w:afterAutospacing="1" w:line="240" w:lineRule="auto"/>
        <w:jc w:val="center"/>
        <w:rPr>
          <w:rFonts w:ascii="Bell MT" w:eastAsia="Times New Roman" w:hAnsi="Bell MT" w:cs="Times New Roman"/>
          <w:sz w:val="36"/>
          <w:szCs w:val="24"/>
        </w:rPr>
      </w:pPr>
      <w:r w:rsidRPr="001716AE">
        <w:rPr>
          <w:rFonts w:ascii="Bell MT" w:eastAsia="Times New Roman" w:hAnsi="Bell MT" w:cs="Times New Roman"/>
          <w:b/>
          <w:bCs/>
          <w:sz w:val="36"/>
          <w:szCs w:val="24"/>
        </w:rPr>
        <w:t>Safety and Security:</w:t>
      </w:r>
      <w:r w:rsidRPr="001716AE">
        <w:rPr>
          <w:rFonts w:ascii="Bell MT" w:eastAsia="Times New Roman" w:hAnsi="Bell MT" w:cs="Times New Roman"/>
          <w:sz w:val="36"/>
          <w:szCs w:val="24"/>
        </w:rPr>
        <w:t xml:space="preserve"> The app takes user privacy seriously. Sensitive information, such as </w:t>
      </w:r>
      <w:proofErr w:type="spellStart"/>
      <w:r w:rsidRPr="001716AE">
        <w:rPr>
          <w:rFonts w:ascii="Bell MT" w:eastAsia="Times New Roman" w:hAnsi="Bell MT" w:cs="Times New Roman"/>
          <w:sz w:val="36"/>
          <w:szCs w:val="24"/>
        </w:rPr>
        <w:t>Aadhar</w:t>
      </w:r>
      <w:proofErr w:type="spellEnd"/>
      <w:r w:rsidRPr="001716AE">
        <w:rPr>
          <w:rFonts w:ascii="Bell MT" w:eastAsia="Times New Roman" w:hAnsi="Bell MT" w:cs="Times New Roman"/>
          <w:sz w:val="36"/>
          <w:szCs w:val="24"/>
        </w:rPr>
        <w:t xml:space="preserve"> numbers, is carefully protected, ensuring that users can report crimes without fear of compromising their personal details. </w:t>
      </w:r>
      <w:r w:rsidR="003209A9">
        <w:rPr>
          <w:rFonts w:ascii="Bell MT" w:eastAsia="Times New Roman" w:hAnsi="Bell MT" w:cs="Times New Roman"/>
          <w:sz w:val="36"/>
          <w:szCs w:val="24"/>
        </w:rPr>
        <w:t>Digital Crime reporting App</w:t>
      </w:r>
      <w:r w:rsidRPr="001716AE">
        <w:rPr>
          <w:rFonts w:ascii="Bell MT" w:eastAsia="Times New Roman" w:hAnsi="Bell MT" w:cs="Times New Roman"/>
          <w:sz w:val="36"/>
          <w:szCs w:val="24"/>
        </w:rPr>
        <w:t xml:space="preserve"> empowers individuals to take action against crime, making communities safer through the use of technology.</w:t>
      </w:r>
    </w:p>
    <w:p w:rsidR="003F2A9B" w:rsidRDefault="003F2A9B" w:rsidP="00D17EB4">
      <w:pPr>
        <w:spacing w:before="100" w:beforeAutospacing="1" w:after="100" w:afterAutospacing="1" w:line="240" w:lineRule="auto"/>
        <w:jc w:val="center"/>
        <w:rPr>
          <w:rFonts w:ascii="Bell MT" w:eastAsia="Times New Roman" w:hAnsi="Bell MT" w:cs="Times New Roman"/>
          <w:sz w:val="36"/>
          <w:szCs w:val="24"/>
        </w:rPr>
      </w:pPr>
    </w:p>
    <w:p w:rsidR="00D17EB4" w:rsidRPr="003F2A9B" w:rsidRDefault="00D17EB4" w:rsidP="003F2A9B">
      <w:pPr>
        <w:spacing w:before="100" w:beforeAutospacing="1" w:after="100" w:afterAutospacing="1" w:line="240" w:lineRule="auto"/>
        <w:rPr>
          <w:rFonts w:ascii="Bell MT" w:eastAsia="Times New Roman" w:hAnsi="Bell MT" w:cs="Times New Roman"/>
          <w:b/>
          <w:color w:val="2E74B5" w:themeColor="accent1" w:themeShade="BF"/>
          <w:sz w:val="36"/>
          <w:szCs w:val="24"/>
        </w:rPr>
      </w:pPr>
      <w:r w:rsidRPr="003F2A9B">
        <w:rPr>
          <w:rFonts w:ascii="Bell MT" w:eastAsia="Times New Roman" w:hAnsi="Bell MT" w:cs="Times New Roman"/>
          <w:b/>
          <w:color w:val="2E74B5" w:themeColor="accent1" w:themeShade="BF"/>
          <w:sz w:val="36"/>
          <w:szCs w:val="24"/>
        </w:rPr>
        <w:t>USER INTERFACE OF APP:</w:t>
      </w:r>
    </w:p>
    <w:p w:rsidR="00D17EB4" w:rsidRDefault="00D17EB4" w:rsidP="003F2A9B">
      <w:pPr>
        <w:spacing w:before="100" w:beforeAutospacing="1" w:after="100" w:afterAutospacing="1" w:line="240" w:lineRule="auto"/>
        <w:rPr>
          <w:rFonts w:ascii="Bell MT" w:eastAsia="Times New Roman" w:hAnsi="Bell MT" w:cs="Times New Roman"/>
          <w:sz w:val="36"/>
          <w:szCs w:val="24"/>
        </w:rPr>
      </w:pPr>
      <w:r>
        <w:rPr>
          <w:rFonts w:ascii="Bell MT" w:eastAsia="Times New Roman" w:hAnsi="Bell MT" w:cs="Times New Roman"/>
          <w:noProof/>
          <w:sz w:val="36"/>
          <w:szCs w:val="24"/>
        </w:rPr>
        <w:lastRenderedPageBreak/>
        <w:drawing>
          <wp:inline distT="0" distB="0" distL="0" distR="0">
            <wp:extent cx="3085106" cy="594630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10-28 210116.png"/>
                    <pic:cNvPicPr/>
                  </pic:nvPicPr>
                  <pic:blipFill>
                    <a:blip r:embed="rId7">
                      <a:extLst>
                        <a:ext uri="{28A0092B-C50C-407E-A947-70E740481C1C}">
                          <a14:useLocalDpi xmlns:a14="http://schemas.microsoft.com/office/drawing/2010/main" val="0"/>
                        </a:ext>
                      </a:extLst>
                    </a:blip>
                    <a:stretch>
                      <a:fillRect/>
                    </a:stretch>
                  </pic:blipFill>
                  <pic:spPr>
                    <a:xfrm>
                      <a:off x="0" y="0"/>
                      <a:ext cx="3101732" cy="5978354"/>
                    </a:xfrm>
                    <a:prstGeom prst="rect">
                      <a:avLst/>
                    </a:prstGeom>
                  </pic:spPr>
                </pic:pic>
              </a:graphicData>
            </a:graphic>
          </wp:inline>
        </w:drawing>
      </w:r>
      <w:r>
        <w:rPr>
          <w:rFonts w:ascii="Bell MT" w:eastAsia="Times New Roman" w:hAnsi="Bell MT" w:cs="Times New Roman"/>
          <w:noProof/>
          <w:sz w:val="36"/>
          <w:szCs w:val="24"/>
        </w:rPr>
        <w:lastRenderedPageBreak/>
        <w:drawing>
          <wp:inline distT="0" distB="0" distL="0" distR="0">
            <wp:extent cx="2918129" cy="555997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10-28 210154.png"/>
                    <pic:cNvPicPr/>
                  </pic:nvPicPr>
                  <pic:blipFill>
                    <a:blip r:embed="rId8">
                      <a:extLst>
                        <a:ext uri="{28A0092B-C50C-407E-A947-70E740481C1C}">
                          <a14:useLocalDpi xmlns:a14="http://schemas.microsoft.com/office/drawing/2010/main" val="0"/>
                        </a:ext>
                      </a:extLst>
                    </a:blip>
                    <a:stretch>
                      <a:fillRect/>
                    </a:stretch>
                  </pic:blipFill>
                  <pic:spPr>
                    <a:xfrm>
                      <a:off x="0" y="0"/>
                      <a:ext cx="2951665" cy="5623874"/>
                    </a:xfrm>
                    <a:prstGeom prst="rect">
                      <a:avLst/>
                    </a:prstGeom>
                  </pic:spPr>
                </pic:pic>
              </a:graphicData>
            </a:graphic>
          </wp:inline>
        </w:drawing>
      </w:r>
      <w:r>
        <w:rPr>
          <w:rFonts w:ascii="Bell MT" w:eastAsia="Times New Roman" w:hAnsi="Bell MT" w:cs="Times New Roman"/>
          <w:noProof/>
          <w:sz w:val="36"/>
          <w:szCs w:val="24"/>
        </w:rPr>
        <w:drawing>
          <wp:inline distT="0" distB="0" distL="0" distR="0">
            <wp:extent cx="3005593" cy="5480091"/>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10-28 210222.png"/>
                    <pic:cNvPicPr/>
                  </pic:nvPicPr>
                  <pic:blipFill>
                    <a:blip r:embed="rId9">
                      <a:extLst>
                        <a:ext uri="{28A0092B-C50C-407E-A947-70E740481C1C}">
                          <a14:useLocalDpi xmlns:a14="http://schemas.microsoft.com/office/drawing/2010/main" val="0"/>
                        </a:ext>
                      </a:extLst>
                    </a:blip>
                    <a:stretch>
                      <a:fillRect/>
                    </a:stretch>
                  </pic:blipFill>
                  <pic:spPr>
                    <a:xfrm>
                      <a:off x="0" y="0"/>
                      <a:ext cx="3021787" cy="5509617"/>
                    </a:xfrm>
                    <a:prstGeom prst="rect">
                      <a:avLst/>
                    </a:prstGeom>
                  </pic:spPr>
                </pic:pic>
              </a:graphicData>
            </a:graphic>
          </wp:inline>
        </w:drawing>
      </w:r>
      <w:r>
        <w:rPr>
          <w:rFonts w:ascii="Bell MT" w:eastAsia="Times New Roman" w:hAnsi="Bell MT" w:cs="Times New Roman"/>
          <w:noProof/>
          <w:sz w:val="36"/>
          <w:szCs w:val="24"/>
        </w:rPr>
        <w:lastRenderedPageBreak/>
        <w:drawing>
          <wp:inline distT="0" distB="0" distL="0" distR="0">
            <wp:extent cx="2748161" cy="498546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10-28 210239.png"/>
                    <pic:cNvPicPr/>
                  </pic:nvPicPr>
                  <pic:blipFill>
                    <a:blip r:embed="rId10">
                      <a:extLst>
                        <a:ext uri="{28A0092B-C50C-407E-A947-70E740481C1C}">
                          <a14:useLocalDpi xmlns:a14="http://schemas.microsoft.com/office/drawing/2010/main" val="0"/>
                        </a:ext>
                      </a:extLst>
                    </a:blip>
                    <a:stretch>
                      <a:fillRect/>
                    </a:stretch>
                  </pic:blipFill>
                  <pic:spPr>
                    <a:xfrm>
                      <a:off x="0" y="0"/>
                      <a:ext cx="2785978" cy="5054072"/>
                    </a:xfrm>
                    <a:prstGeom prst="rect">
                      <a:avLst/>
                    </a:prstGeom>
                  </pic:spPr>
                </pic:pic>
              </a:graphicData>
            </a:graphic>
          </wp:inline>
        </w:drawing>
      </w:r>
      <w:r>
        <w:rPr>
          <w:rFonts w:ascii="Bell MT" w:eastAsia="Times New Roman" w:hAnsi="Bell MT" w:cs="Times New Roman"/>
          <w:noProof/>
          <w:sz w:val="36"/>
          <w:szCs w:val="24"/>
        </w:rPr>
        <w:drawing>
          <wp:inline distT="0" distB="0" distL="0" distR="0">
            <wp:extent cx="2779092" cy="5009322"/>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10-28 210322.png"/>
                    <pic:cNvPicPr/>
                  </pic:nvPicPr>
                  <pic:blipFill>
                    <a:blip r:embed="rId11">
                      <a:extLst>
                        <a:ext uri="{28A0092B-C50C-407E-A947-70E740481C1C}">
                          <a14:useLocalDpi xmlns:a14="http://schemas.microsoft.com/office/drawing/2010/main" val="0"/>
                        </a:ext>
                      </a:extLst>
                    </a:blip>
                    <a:stretch>
                      <a:fillRect/>
                    </a:stretch>
                  </pic:blipFill>
                  <pic:spPr>
                    <a:xfrm>
                      <a:off x="0" y="0"/>
                      <a:ext cx="2792944" cy="5034290"/>
                    </a:xfrm>
                    <a:prstGeom prst="rect">
                      <a:avLst/>
                    </a:prstGeom>
                  </pic:spPr>
                </pic:pic>
              </a:graphicData>
            </a:graphic>
          </wp:inline>
        </w:drawing>
      </w:r>
      <w:r>
        <w:rPr>
          <w:rFonts w:ascii="Bell MT" w:eastAsia="Times New Roman" w:hAnsi="Bell MT" w:cs="Times New Roman"/>
          <w:noProof/>
          <w:sz w:val="36"/>
          <w:szCs w:val="24"/>
        </w:rPr>
        <w:lastRenderedPageBreak/>
        <w:drawing>
          <wp:inline distT="0" distB="0" distL="0" distR="0">
            <wp:extent cx="2735249" cy="5275907"/>
            <wp:effectExtent l="0" t="0" r="825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10-28 210331.png"/>
                    <pic:cNvPicPr/>
                  </pic:nvPicPr>
                  <pic:blipFill>
                    <a:blip r:embed="rId12">
                      <a:extLst>
                        <a:ext uri="{28A0092B-C50C-407E-A947-70E740481C1C}">
                          <a14:useLocalDpi xmlns:a14="http://schemas.microsoft.com/office/drawing/2010/main" val="0"/>
                        </a:ext>
                      </a:extLst>
                    </a:blip>
                    <a:stretch>
                      <a:fillRect/>
                    </a:stretch>
                  </pic:blipFill>
                  <pic:spPr>
                    <a:xfrm>
                      <a:off x="0" y="0"/>
                      <a:ext cx="2761117" cy="5325802"/>
                    </a:xfrm>
                    <a:prstGeom prst="rect">
                      <a:avLst/>
                    </a:prstGeom>
                  </pic:spPr>
                </pic:pic>
              </a:graphicData>
            </a:graphic>
          </wp:inline>
        </w:drawing>
      </w:r>
      <w:r>
        <w:rPr>
          <w:rFonts w:ascii="Bell MT" w:eastAsia="Times New Roman" w:hAnsi="Bell MT" w:cs="Times New Roman"/>
          <w:noProof/>
          <w:sz w:val="36"/>
          <w:szCs w:val="24"/>
        </w:rPr>
        <w:drawing>
          <wp:inline distT="0" distB="0" distL="0" distR="0">
            <wp:extent cx="2942461" cy="5287617"/>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4-10-28 210354.png"/>
                    <pic:cNvPicPr/>
                  </pic:nvPicPr>
                  <pic:blipFill>
                    <a:blip r:embed="rId13">
                      <a:extLst>
                        <a:ext uri="{28A0092B-C50C-407E-A947-70E740481C1C}">
                          <a14:useLocalDpi xmlns:a14="http://schemas.microsoft.com/office/drawing/2010/main" val="0"/>
                        </a:ext>
                      </a:extLst>
                    </a:blip>
                    <a:stretch>
                      <a:fillRect/>
                    </a:stretch>
                  </pic:blipFill>
                  <pic:spPr>
                    <a:xfrm>
                      <a:off x="0" y="0"/>
                      <a:ext cx="2955883" cy="5311737"/>
                    </a:xfrm>
                    <a:prstGeom prst="rect">
                      <a:avLst/>
                    </a:prstGeom>
                  </pic:spPr>
                </pic:pic>
              </a:graphicData>
            </a:graphic>
          </wp:inline>
        </w:drawing>
      </w:r>
      <w:r>
        <w:rPr>
          <w:rFonts w:ascii="Bell MT" w:eastAsia="Times New Roman" w:hAnsi="Bell MT" w:cs="Times New Roman"/>
          <w:noProof/>
          <w:sz w:val="36"/>
          <w:szCs w:val="24"/>
        </w:rPr>
        <w:lastRenderedPageBreak/>
        <w:drawing>
          <wp:inline distT="0" distB="0" distL="0" distR="0">
            <wp:extent cx="2510603" cy="4699221"/>
            <wp:effectExtent l="0" t="0" r="444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4-10-28 210403.png"/>
                    <pic:cNvPicPr/>
                  </pic:nvPicPr>
                  <pic:blipFill>
                    <a:blip r:embed="rId14">
                      <a:extLst>
                        <a:ext uri="{28A0092B-C50C-407E-A947-70E740481C1C}">
                          <a14:useLocalDpi xmlns:a14="http://schemas.microsoft.com/office/drawing/2010/main" val="0"/>
                        </a:ext>
                      </a:extLst>
                    </a:blip>
                    <a:stretch>
                      <a:fillRect/>
                    </a:stretch>
                  </pic:blipFill>
                  <pic:spPr>
                    <a:xfrm>
                      <a:off x="0" y="0"/>
                      <a:ext cx="2527435" cy="4730726"/>
                    </a:xfrm>
                    <a:prstGeom prst="rect">
                      <a:avLst/>
                    </a:prstGeom>
                  </pic:spPr>
                </pic:pic>
              </a:graphicData>
            </a:graphic>
          </wp:inline>
        </w:drawing>
      </w:r>
      <w:r>
        <w:rPr>
          <w:rFonts w:ascii="Bell MT" w:eastAsia="Times New Roman" w:hAnsi="Bell MT" w:cs="Times New Roman"/>
          <w:noProof/>
          <w:sz w:val="36"/>
          <w:szCs w:val="24"/>
        </w:rPr>
        <w:drawing>
          <wp:inline distT="0" distB="0" distL="0" distR="0">
            <wp:extent cx="2532341" cy="4731026"/>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10-28 210433.png"/>
                    <pic:cNvPicPr/>
                  </pic:nvPicPr>
                  <pic:blipFill>
                    <a:blip r:embed="rId15">
                      <a:extLst>
                        <a:ext uri="{28A0092B-C50C-407E-A947-70E740481C1C}">
                          <a14:useLocalDpi xmlns:a14="http://schemas.microsoft.com/office/drawing/2010/main" val="0"/>
                        </a:ext>
                      </a:extLst>
                    </a:blip>
                    <a:stretch>
                      <a:fillRect/>
                    </a:stretch>
                  </pic:blipFill>
                  <pic:spPr>
                    <a:xfrm>
                      <a:off x="0" y="0"/>
                      <a:ext cx="2558645" cy="4780169"/>
                    </a:xfrm>
                    <a:prstGeom prst="rect">
                      <a:avLst/>
                    </a:prstGeom>
                  </pic:spPr>
                </pic:pic>
              </a:graphicData>
            </a:graphic>
          </wp:inline>
        </w:drawing>
      </w:r>
      <w:r>
        <w:rPr>
          <w:rFonts w:ascii="Bell MT" w:eastAsia="Times New Roman" w:hAnsi="Bell MT" w:cs="Times New Roman"/>
          <w:noProof/>
          <w:sz w:val="36"/>
          <w:szCs w:val="24"/>
        </w:rPr>
        <w:lastRenderedPageBreak/>
        <w:drawing>
          <wp:inline distT="0" distB="0" distL="0" distR="0">
            <wp:extent cx="2935157" cy="50570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4-10-28 210439.png"/>
                    <pic:cNvPicPr/>
                  </pic:nvPicPr>
                  <pic:blipFill>
                    <a:blip r:embed="rId16">
                      <a:extLst>
                        <a:ext uri="{28A0092B-C50C-407E-A947-70E740481C1C}">
                          <a14:useLocalDpi xmlns:a14="http://schemas.microsoft.com/office/drawing/2010/main" val="0"/>
                        </a:ext>
                      </a:extLst>
                    </a:blip>
                    <a:stretch>
                      <a:fillRect/>
                    </a:stretch>
                  </pic:blipFill>
                  <pic:spPr>
                    <a:xfrm>
                      <a:off x="0" y="0"/>
                      <a:ext cx="2949027" cy="5080926"/>
                    </a:xfrm>
                    <a:prstGeom prst="rect">
                      <a:avLst/>
                    </a:prstGeom>
                  </pic:spPr>
                </pic:pic>
              </a:graphicData>
            </a:graphic>
          </wp:inline>
        </w:drawing>
      </w:r>
      <w:r>
        <w:rPr>
          <w:rFonts w:ascii="Bell MT" w:eastAsia="Times New Roman" w:hAnsi="Bell MT" w:cs="Times New Roman"/>
          <w:noProof/>
          <w:sz w:val="36"/>
          <w:szCs w:val="24"/>
        </w:rPr>
        <w:drawing>
          <wp:inline distT="0" distB="0" distL="0" distR="0">
            <wp:extent cx="2641103" cy="5009322"/>
            <wp:effectExtent l="0" t="0" r="698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4-10-28 213241.png"/>
                    <pic:cNvPicPr/>
                  </pic:nvPicPr>
                  <pic:blipFill>
                    <a:blip r:embed="rId17">
                      <a:extLst>
                        <a:ext uri="{28A0092B-C50C-407E-A947-70E740481C1C}">
                          <a14:useLocalDpi xmlns:a14="http://schemas.microsoft.com/office/drawing/2010/main" val="0"/>
                        </a:ext>
                      </a:extLst>
                    </a:blip>
                    <a:stretch>
                      <a:fillRect/>
                    </a:stretch>
                  </pic:blipFill>
                  <pic:spPr>
                    <a:xfrm>
                      <a:off x="0" y="0"/>
                      <a:ext cx="2654497" cy="5034726"/>
                    </a:xfrm>
                    <a:prstGeom prst="rect">
                      <a:avLst/>
                    </a:prstGeom>
                  </pic:spPr>
                </pic:pic>
              </a:graphicData>
            </a:graphic>
          </wp:inline>
        </w:drawing>
      </w:r>
    </w:p>
    <w:p w:rsidR="003F2A9B" w:rsidRPr="00ED6380" w:rsidRDefault="003F2A9B" w:rsidP="003F2A9B">
      <w:pPr>
        <w:spacing w:before="100" w:beforeAutospacing="1" w:after="100" w:afterAutospacing="1" w:line="240" w:lineRule="auto"/>
        <w:rPr>
          <w:rFonts w:ascii="Bell MT" w:eastAsia="Times New Roman" w:hAnsi="Bell MT" w:cs="Times New Roman"/>
          <w:sz w:val="24"/>
          <w:szCs w:val="24"/>
        </w:rPr>
      </w:pPr>
      <w:r w:rsidRPr="00ED6380">
        <w:rPr>
          <w:rFonts w:ascii="Bell MT" w:eastAsia="Times New Roman" w:hAnsi="Bell MT" w:cs="Times New Roman"/>
          <w:noProof/>
          <w:sz w:val="24"/>
          <w:szCs w:val="24"/>
        </w:rPr>
        <w:lastRenderedPageBreak/>
        <w:drawing>
          <wp:inline distT="0" distB="0" distL="0" distR="0">
            <wp:extent cx="2790980" cy="52399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4-10-28 230803.png"/>
                    <pic:cNvPicPr/>
                  </pic:nvPicPr>
                  <pic:blipFill>
                    <a:blip r:embed="rId18">
                      <a:extLst>
                        <a:ext uri="{28A0092B-C50C-407E-A947-70E740481C1C}">
                          <a14:useLocalDpi xmlns:a14="http://schemas.microsoft.com/office/drawing/2010/main" val="0"/>
                        </a:ext>
                      </a:extLst>
                    </a:blip>
                    <a:stretch>
                      <a:fillRect/>
                    </a:stretch>
                  </pic:blipFill>
                  <pic:spPr>
                    <a:xfrm>
                      <a:off x="0" y="0"/>
                      <a:ext cx="2806807" cy="5269625"/>
                    </a:xfrm>
                    <a:prstGeom prst="rect">
                      <a:avLst/>
                    </a:prstGeom>
                  </pic:spPr>
                </pic:pic>
              </a:graphicData>
            </a:graphic>
          </wp:inline>
        </w:drawing>
      </w:r>
      <w:r w:rsidRPr="00ED6380">
        <w:rPr>
          <w:rFonts w:ascii="Bell MT" w:eastAsia="Times New Roman" w:hAnsi="Bell MT" w:cs="Times New Roman"/>
          <w:noProof/>
          <w:sz w:val="24"/>
          <w:szCs w:val="24"/>
        </w:rPr>
        <w:drawing>
          <wp:inline distT="0" distB="0" distL="0" distR="0">
            <wp:extent cx="2751151" cy="52433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4-10-28 230830.png"/>
                    <pic:cNvPicPr/>
                  </pic:nvPicPr>
                  <pic:blipFill>
                    <a:blip r:embed="rId19">
                      <a:extLst>
                        <a:ext uri="{28A0092B-C50C-407E-A947-70E740481C1C}">
                          <a14:useLocalDpi xmlns:a14="http://schemas.microsoft.com/office/drawing/2010/main" val="0"/>
                        </a:ext>
                      </a:extLst>
                    </a:blip>
                    <a:stretch>
                      <a:fillRect/>
                    </a:stretch>
                  </pic:blipFill>
                  <pic:spPr>
                    <a:xfrm>
                      <a:off x="0" y="0"/>
                      <a:ext cx="2768450" cy="5276342"/>
                    </a:xfrm>
                    <a:prstGeom prst="rect">
                      <a:avLst/>
                    </a:prstGeom>
                  </pic:spPr>
                </pic:pic>
              </a:graphicData>
            </a:graphic>
          </wp:inline>
        </w:drawing>
      </w:r>
      <w:bookmarkStart w:id="0" w:name="_GoBack"/>
      <w:bookmarkEnd w:id="0"/>
    </w:p>
    <w:p w:rsidR="006E0139" w:rsidRDefault="006E0139" w:rsidP="009A78BE">
      <w:pPr>
        <w:spacing w:before="100" w:beforeAutospacing="1" w:after="100" w:afterAutospacing="1" w:line="240" w:lineRule="auto"/>
        <w:jc w:val="center"/>
        <w:rPr>
          <w:rFonts w:ascii="Bell MT" w:eastAsia="Times New Roman" w:hAnsi="Bell MT" w:cs="Times New Roman"/>
          <w:b/>
          <w:bCs/>
          <w:sz w:val="36"/>
          <w:szCs w:val="24"/>
        </w:rPr>
      </w:pPr>
    </w:p>
    <w:p w:rsidR="006E0139" w:rsidRDefault="006E0139" w:rsidP="009A78BE">
      <w:pPr>
        <w:spacing w:before="100" w:beforeAutospacing="1" w:after="100" w:afterAutospacing="1" w:line="240" w:lineRule="auto"/>
        <w:jc w:val="center"/>
        <w:rPr>
          <w:rFonts w:ascii="Bell MT" w:eastAsia="Times New Roman" w:hAnsi="Bell MT" w:cs="Times New Roman"/>
          <w:b/>
          <w:bCs/>
          <w:sz w:val="36"/>
          <w:szCs w:val="24"/>
        </w:rPr>
      </w:pPr>
    </w:p>
    <w:p w:rsidR="006E0139" w:rsidRDefault="006E0139" w:rsidP="009A78BE">
      <w:pPr>
        <w:spacing w:before="100" w:beforeAutospacing="1" w:after="100" w:afterAutospacing="1" w:line="240" w:lineRule="auto"/>
        <w:jc w:val="center"/>
        <w:rPr>
          <w:rFonts w:ascii="Bell MT" w:eastAsia="Times New Roman" w:hAnsi="Bell MT" w:cs="Times New Roman"/>
          <w:b/>
          <w:bCs/>
          <w:sz w:val="36"/>
          <w:szCs w:val="24"/>
        </w:rPr>
      </w:pPr>
    </w:p>
    <w:p w:rsidR="006E0139" w:rsidRDefault="006E0139" w:rsidP="009A78BE">
      <w:pPr>
        <w:spacing w:before="100" w:beforeAutospacing="1" w:after="100" w:afterAutospacing="1" w:line="240" w:lineRule="auto"/>
        <w:jc w:val="center"/>
        <w:rPr>
          <w:rFonts w:ascii="Bell MT" w:eastAsia="Times New Roman" w:hAnsi="Bell MT" w:cs="Times New Roman"/>
          <w:b/>
          <w:bCs/>
          <w:sz w:val="36"/>
          <w:szCs w:val="24"/>
        </w:rPr>
      </w:pPr>
    </w:p>
    <w:p w:rsidR="006E0139" w:rsidRDefault="006E0139" w:rsidP="009A78BE">
      <w:pPr>
        <w:spacing w:before="100" w:beforeAutospacing="1" w:after="100" w:afterAutospacing="1" w:line="240" w:lineRule="auto"/>
        <w:jc w:val="center"/>
        <w:rPr>
          <w:rFonts w:ascii="Bell MT" w:eastAsia="Times New Roman" w:hAnsi="Bell MT" w:cs="Times New Roman"/>
          <w:b/>
          <w:bCs/>
          <w:sz w:val="36"/>
          <w:szCs w:val="24"/>
        </w:rPr>
      </w:pPr>
    </w:p>
    <w:p w:rsidR="001D1DBC" w:rsidRPr="001716AE" w:rsidRDefault="001D1DBC" w:rsidP="009A78BE">
      <w:pPr>
        <w:spacing w:before="100" w:beforeAutospacing="1" w:after="100" w:afterAutospacing="1" w:line="240" w:lineRule="auto"/>
        <w:jc w:val="center"/>
        <w:rPr>
          <w:rFonts w:ascii="Bell MT" w:eastAsia="Times New Roman" w:hAnsi="Bell MT" w:cs="Times New Roman"/>
          <w:sz w:val="36"/>
          <w:szCs w:val="24"/>
        </w:rPr>
      </w:pPr>
      <w:r w:rsidRPr="001716AE">
        <w:rPr>
          <w:rFonts w:ascii="Bell MT" w:eastAsia="Times New Roman" w:hAnsi="Bell MT" w:cs="Times New Roman"/>
          <w:b/>
          <w:bCs/>
          <w:sz w:val="36"/>
          <w:szCs w:val="24"/>
        </w:rPr>
        <w:t>Conclusion:</w:t>
      </w:r>
      <w:r w:rsidRPr="001716AE">
        <w:rPr>
          <w:rFonts w:ascii="Bell MT" w:eastAsia="Times New Roman" w:hAnsi="Bell MT" w:cs="Times New Roman"/>
          <w:sz w:val="36"/>
          <w:szCs w:val="24"/>
        </w:rPr>
        <w:t xml:space="preserve"> In conclusion, </w:t>
      </w:r>
      <w:r w:rsidR="003209A9">
        <w:rPr>
          <w:rFonts w:ascii="Bell MT" w:eastAsia="Times New Roman" w:hAnsi="Bell MT" w:cs="Times New Roman"/>
          <w:sz w:val="36"/>
          <w:szCs w:val="24"/>
        </w:rPr>
        <w:t>Digital Crime reporting App</w:t>
      </w:r>
      <w:r w:rsidRPr="001716AE">
        <w:rPr>
          <w:rFonts w:ascii="Bell MT" w:eastAsia="Times New Roman" w:hAnsi="Bell MT" w:cs="Times New Roman"/>
          <w:sz w:val="36"/>
          <w:szCs w:val="24"/>
        </w:rPr>
        <w:t xml:space="preserve"> stands out as a vital tool in the ongoing fight against crime. With its </w:t>
      </w:r>
      <w:r w:rsidRPr="001716AE">
        <w:rPr>
          <w:rFonts w:ascii="Bell MT" w:eastAsia="Times New Roman" w:hAnsi="Bell MT" w:cs="Times New Roman"/>
          <w:sz w:val="36"/>
          <w:szCs w:val="24"/>
        </w:rPr>
        <w:lastRenderedPageBreak/>
        <w:t xml:space="preserve">user-friendly design, secure login options, and thorough reporting process, it serves as an effective platform for both the public and law enforcement. By simplifying crime reporting and facilitating direct communication with authorities, </w:t>
      </w:r>
      <w:r w:rsidR="003209A9">
        <w:rPr>
          <w:rFonts w:ascii="Bell MT" w:eastAsia="Times New Roman" w:hAnsi="Bell MT" w:cs="Times New Roman"/>
          <w:sz w:val="36"/>
          <w:szCs w:val="24"/>
        </w:rPr>
        <w:t>Digital Crime reporting App</w:t>
      </w:r>
      <w:r w:rsidRPr="001716AE">
        <w:rPr>
          <w:rFonts w:ascii="Bell MT" w:eastAsia="Times New Roman" w:hAnsi="Bell MT" w:cs="Times New Roman"/>
          <w:sz w:val="36"/>
          <w:szCs w:val="24"/>
        </w:rPr>
        <w:t xml:space="preserve"> contributes to building safer and more responsive communities.</w:t>
      </w:r>
    </w:p>
    <w:p w:rsidR="00AE2089" w:rsidRPr="001716AE" w:rsidRDefault="00AE2089" w:rsidP="009A78BE">
      <w:pPr>
        <w:jc w:val="center"/>
        <w:rPr>
          <w:rFonts w:ascii="Bell MT" w:hAnsi="Bell MT"/>
          <w:b/>
        </w:rPr>
      </w:pPr>
    </w:p>
    <w:p w:rsidR="00AE2089" w:rsidRPr="001716AE" w:rsidRDefault="00AE2089" w:rsidP="009A78BE">
      <w:pPr>
        <w:jc w:val="center"/>
        <w:rPr>
          <w:rFonts w:ascii="Bell MT" w:hAnsi="Bell MT"/>
          <w:b/>
        </w:rPr>
      </w:pPr>
    </w:p>
    <w:p w:rsidR="00AE2089" w:rsidRPr="001716AE" w:rsidRDefault="00AE2089" w:rsidP="009A78BE">
      <w:pPr>
        <w:jc w:val="center"/>
        <w:rPr>
          <w:rFonts w:ascii="Bell MT" w:hAnsi="Bell MT"/>
          <w:b/>
        </w:rPr>
      </w:pPr>
    </w:p>
    <w:p w:rsidR="00AE2089" w:rsidRPr="001716AE" w:rsidRDefault="00AE2089" w:rsidP="009A78BE">
      <w:pPr>
        <w:jc w:val="center"/>
        <w:rPr>
          <w:rFonts w:ascii="Bell MT" w:hAnsi="Bell MT"/>
          <w:b/>
        </w:rPr>
      </w:pPr>
      <w:r w:rsidRPr="001716AE">
        <w:rPr>
          <w:rFonts w:ascii="Bell MT" w:hAnsi="Bell MT"/>
          <w:b/>
          <w:color w:val="4472C4" w:themeColor="accent5"/>
          <w:sz w:val="200"/>
          <w:u w:val="single"/>
        </w:rPr>
        <w:t>The</w:t>
      </w:r>
      <w:r w:rsidRPr="001716AE">
        <w:rPr>
          <w:rFonts w:ascii="Bell MT" w:hAnsi="Bell MT"/>
          <w:b/>
          <w:color w:val="4472C4" w:themeColor="accent5"/>
          <w:sz w:val="200"/>
        </w:rPr>
        <w:t xml:space="preserve"> </w:t>
      </w:r>
      <w:r w:rsidRPr="001716AE">
        <w:rPr>
          <w:rFonts w:ascii="Bell MT" w:hAnsi="Bell MT"/>
          <w:b/>
          <w:color w:val="4472C4" w:themeColor="accent5"/>
          <w:sz w:val="200"/>
          <w:u w:val="single"/>
        </w:rPr>
        <w:t>End</w:t>
      </w:r>
    </w:p>
    <w:p w:rsidR="00AE2089" w:rsidRPr="001716AE" w:rsidRDefault="00AE2089" w:rsidP="009A78BE">
      <w:pPr>
        <w:jc w:val="center"/>
        <w:rPr>
          <w:rFonts w:ascii="Bell MT" w:hAnsi="Bell MT"/>
          <w:b/>
        </w:rPr>
      </w:pPr>
    </w:p>
    <w:p w:rsidR="001D1DBC" w:rsidRPr="001716AE" w:rsidRDefault="001D1DBC" w:rsidP="009A78BE">
      <w:pPr>
        <w:jc w:val="center"/>
        <w:rPr>
          <w:rFonts w:ascii="Bell MT" w:hAnsi="Bell MT"/>
          <w:sz w:val="32"/>
        </w:rPr>
      </w:pPr>
    </w:p>
    <w:sectPr w:rsidR="001D1DBC" w:rsidRPr="00171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A709B"/>
    <w:multiLevelType w:val="multilevel"/>
    <w:tmpl w:val="8236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BC"/>
    <w:rsid w:val="000D3871"/>
    <w:rsid w:val="00155175"/>
    <w:rsid w:val="001716AE"/>
    <w:rsid w:val="001D1DBC"/>
    <w:rsid w:val="003209A9"/>
    <w:rsid w:val="003F2A9B"/>
    <w:rsid w:val="00493481"/>
    <w:rsid w:val="005E22B7"/>
    <w:rsid w:val="006B7E9E"/>
    <w:rsid w:val="006C71DB"/>
    <w:rsid w:val="006E0139"/>
    <w:rsid w:val="00747AAC"/>
    <w:rsid w:val="00851F23"/>
    <w:rsid w:val="00957017"/>
    <w:rsid w:val="009A78BE"/>
    <w:rsid w:val="00A27BC0"/>
    <w:rsid w:val="00A65F8F"/>
    <w:rsid w:val="00AC04FC"/>
    <w:rsid w:val="00AE2089"/>
    <w:rsid w:val="00AF1ED7"/>
    <w:rsid w:val="00BD4598"/>
    <w:rsid w:val="00D17EB4"/>
    <w:rsid w:val="00D32F05"/>
    <w:rsid w:val="00D76FB2"/>
    <w:rsid w:val="00E26CAB"/>
    <w:rsid w:val="00E45119"/>
    <w:rsid w:val="00E977AE"/>
    <w:rsid w:val="00ED6380"/>
    <w:rsid w:val="00EE634F"/>
    <w:rsid w:val="00F0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C5F6"/>
  <w15:chartTrackingRefBased/>
  <w15:docId w15:val="{6B2CE82B-0FBF-4371-A964-C6D29081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1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D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1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642246">
      <w:bodyDiv w:val="1"/>
      <w:marLeft w:val="0"/>
      <w:marRight w:val="0"/>
      <w:marTop w:val="0"/>
      <w:marBottom w:val="0"/>
      <w:divBdr>
        <w:top w:val="none" w:sz="0" w:space="0" w:color="auto"/>
        <w:left w:val="none" w:sz="0" w:space="0" w:color="auto"/>
        <w:bottom w:val="none" w:sz="0" w:space="0" w:color="auto"/>
        <w:right w:val="none" w:sz="0" w:space="0" w:color="auto"/>
      </w:divBdr>
    </w:div>
    <w:div w:id="183090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dc:creator>
  <cp:keywords/>
  <dc:description/>
  <cp:lastModifiedBy>Haroon Traders</cp:lastModifiedBy>
  <cp:revision>38</cp:revision>
  <dcterms:created xsi:type="dcterms:W3CDTF">2024-10-28T03:40:00Z</dcterms:created>
  <dcterms:modified xsi:type="dcterms:W3CDTF">2024-10-28T18:21:00Z</dcterms:modified>
</cp:coreProperties>
</file>