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855" w:rsidRPr="00E23CC2" w:rsidRDefault="00A77855" w:rsidP="00E23CC2">
      <w:pPr>
        <w:jc w:val="center"/>
        <w:rPr>
          <w:rFonts w:cstheme="minorHAnsi"/>
          <w:b/>
          <w:bCs/>
          <w:rtl/>
        </w:rPr>
      </w:pPr>
      <w:r w:rsidRPr="00E23CC2">
        <w:rPr>
          <w:rFonts w:cstheme="minorHAnsi"/>
          <w:b/>
          <w:bCs/>
          <w:sz w:val="28"/>
          <w:szCs w:val="28"/>
        </w:rPr>
        <w:t>Functional Requirements Specification (FRS) Table</w:t>
      </w:r>
      <w:r w:rsidRPr="00E23CC2">
        <w:rPr>
          <w:rFonts w:cstheme="minorHAnsi"/>
          <w:b/>
          <w:bCs/>
          <w:sz w:val="28"/>
          <w:szCs w:val="28"/>
          <w:rtl/>
        </w:rPr>
        <w:br/>
      </w:r>
      <w:r w:rsidRPr="00E23CC2">
        <w:rPr>
          <w:rFonts w:cstheme="minorHAnsi"/>
          <w:b/>
          <w:bCs/>
          <w:rtl/>
        </w:rPr>
        <w:br/>
      </w:r>
    </w:p>
    <w:p w:rsidR="00A77855" w:rsidRPr="00E23CC2" w:rsidRDefault="00A77855" w:rsidP="00E23CC2">
      <w:pPr>
        <w:bidi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bookmarkStart w:id="0" w:name="_GoBack"/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025" style="width:0;height:1.5pt" o:hralign="center" o:hrstd="t" o:hr="t" fillcolor="#a0a0a0" stroked="f"/>
        </w:pict>
      </w:r>
      <w:bookmarkEnd w:id="0"/>
    </w:p>
    <w:p w:rsidR="00A77855" w:rsidRPr="00E23CC2" w:rsidRDefault="00A77855" w:rsidP="00E23CC2">
      <w:pPr>
        <w:bidi w:val="0"/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3CC2">
        <w:rPr>
          <w:rFonts w:eastAsia="Times New Roman" w:cstheme="minorHAnsi"/>
          <w:b/>
          <w:bCs/>
          <w:sz w:val="27"/>
          <w:szCs w:val="27"/>
        </w:rPr>
        <w:t>1. User Management (FR-01)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894"/>
        <w:gridCol w:w="6402"/>
        <w:gridCol w:w="1472"/>
      </w:tblGrid>
      <w:tr w:rsidR="00A77855" w:rsidRPr="00E23CC2" w:rsidTr="00A77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Requirement Name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Actors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FR-01.1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users to create an account using email, password, and full name.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Guest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FR-01.2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Email Verification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verify user email addresses via a confirmation link before activating accounts.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FR-01.3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authenticate users using secure credentials and issue access tokens.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FR-01.4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Role Management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The system shall support multiple roles (Administrator, Instructor, Student, Support, </w:t>
            </w:r>
            <w:proofErr w:type="gramStart"/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Guest</w:t>
            </w:r>
            <w:proofErr w:type="gramEnd"/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Administrator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FR-01.5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enforce role-based access control (RBAC) across all system functions.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FR-01.6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Profile Management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users to view and update their personal profile information.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FR-01.7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Password Recovery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users to reset their password via email verification.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FR-01.8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Account Suspension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administrators to suspend or deactivate user accounts.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Administrator</w:t>
            </w:r>
          </w:p>
        </w:tc>
      </w:tr>
    </w:tbl>
    <w:p w:rsidR="00A77855" w:rsidRPr="00E23CC2" w:rsidRDefault="00A77855" w:rsidP="00E23CC2">
      <w:pPr>
        <w:bidi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77855" w:rsidRPr="00E23CC2" w:rsidRDefault="00A77855" w:rsidP="00E23CC2">
      <w:pPr>
        <w:bidi w:val="0"/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3CC2">
        <w:rPr>
          <w:rFonts w:eastAsia="Times New Roman" w:cstheme="minorHAnsi"/>
          <w:b/>
          <w:bCs/>
          <w:sz w:val="27"/>
          <w:szCs w:val="27"/>
        </w:rPr>
        <w:t>2. Course Management (FR-02)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1984"/>
        <w:gridCol w:w="5657"/>
        <w:gridCol w:w="2130"/>
      </w:tblGrid>
      <w:tr w:rsidR="00A77855" w:rsidRPr="00E23CC2" w:rsidTr="00A77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Requirement Name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Actors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FR-02.1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Course CRUD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authorized users to create, update, view, and delete courses.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Instructor, Administrator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FR-02.2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Course Metadata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store course title, description, category, and visibility status.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Instructor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FR-02.3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Category Management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administrators to manage course categories.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Administrator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FR-02.4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Course Structure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courses to be organized into sections and lessons.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Instructor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FR-02.5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Course Visibility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support draft, private, and public course visibility modes.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Instructor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FR-02.6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Course Search Indexing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index courses for fast search and retrieval.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</w:tbl>
    <w:p w:rsidR="00A77855" w:rsidRPr="00E23CC2" w:rsidRDefault="00A77855" w:rsidP="00E23CC2">
      <w:pPr>
        <w:bidi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77855" w:rsidRPr="00E23CC2" w:rsidRDefault="00A77855" w:rsidP="00E23CC2">
      <w:pPr>
        <w:bidi w:val="0"/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3CC2">
        <w:rPr>
          <w:rFonts w:eastAsia="Times New Roman" w:cstheme="minorHAnsi"/>
          <w:b/>
          <w:bCs/>
          <w:sz w:val="27"/>
          <w:szCs w:val="27"/>
        </w:rPr>
        <w:t>3. Enrollment &amp; Access Control (FR-03)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936"/>
        <w:gridCol w:w="5653"/>
        <w:gridCol w:w="2170"/>
      </w:tblGrid>
      <w:tr w:rsidR="00A77855" w:rsidRPr="00E23CC2" w:rsidTr="00A77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FR ID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Requirement Name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Actors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FR-03.1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Manual Enrollment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instructors or administrators to enroll users into courses.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Instructor, Administrator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FR-03.2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Self-Enrollment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students to enroll themselves in public or open courses.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Student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FR-03.3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Enrollment Validation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restrict access to course content based on enrollment status.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FR-03.4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Group Management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instructors to organize enrolled students into groups.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Instructor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FR-03.5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Bulk Enrollment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administrators to enroll users in bulk via file upload.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Administrator</w:t>
            </w:r>
          </w:p>
        </w:tc>
      </w:tr>
    </w:tbl>
    <w:p w:rsidR="00A77855" w:rsidRPr="00E23CC2" w:rsidRDefault="00A77855" w:rsidP="00E23CC2">
      <w:pPr>
        <w:bidi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77855" w:rsidRPr="00E23CC2" w:rsidRDefault="00A77855" w:rsidP="00E23CC2">
      <w:pPr>
        <w:bidi w:val="0"/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3CC2">
        <w:rPr>
          <w:rFonts w:eastAsia="Times New Roman" w:cstheme="minorHAnsi"/>
          <w:b/>
          <w:bCs/>
          <w:sz w:val="27"/>
          <w:szCs w:val="27"/>
        </w:rPr>
        <w:t>4. Assessment &amp; Grading (FR-04)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1891"/>
        <w:gridCol w:w="6799"/>
        <w:gridCol w:w="1059"/>
      </w:tblGrid>
      <w:tr w:rsidR="00A77855" w:rsidRPr="00E23CC2" w:rsidTr="00A77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Requirement Name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Actors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FR-04.1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Assignment Creation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instructors to create assignments with deadlines and submission types.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Instructor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FR-04.2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Quiz Management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instructors to create quizzes using a question bank.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Instructor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FR-04.3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Question Types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support MCQ, True/False, and Short Answer questions.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FR-04.4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Automatic Grading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automatically grade objective questions upon submission.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FR-04.5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Manual Grading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instructors to manually grade subjective submissions.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Instructor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FR-04.6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Grade Viewing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students to view grades and feedback.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Student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FR-04.7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Grade Calculation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calculate final grades based on defined weightings.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</w:tbl>
    <w:p w:rsidR="00A77855" w:rsidRPr="00E23CC2" w:rsidRDefault="00A77855" w:rsidP="00E23CC2">
      <w:pPr>
        <w:bidi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77855" w:rsidRPr="00E23CC2" w:rsidRDefault="00A77855" w:rsidP="00E23CC2">
      <w:pPr>
        <w:bidi w:val="0"/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3CC2">
        <w:rPr>
          <w:rFonts w:eastAsia="Times New Roman" w:cstheme="minorHAnsi"/>
          <w:b/>
          <w:bCs/>
          <w:sz w:val="27"/>
          <w:szCs w:val="27"/>
        </w:rPr>
        <w:t>5. Content Management (FR-05)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115"/>
        <w:gridCol w:w="6550"/>
        <w:gridCol w:w="1059"/>
      </w:tblGrid>
      <w:tr w:rsidR="00A77855" w:rsidRPr="00E23CC2" w:rsidTr="00A77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Requirement Name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Actors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FR-05.1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Resource Upload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instructors to upload learning resources (PDF, video, image).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Instructor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FR-05.2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store files securely and maintain related metadata.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FR-05.3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maintain versions of uploaded content and allow rollback.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Instructor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FR-05.4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Content Streaming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support embedded or streamed multimedia content.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FR-05.5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Content Access Control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restrict content access based on course enrollment and role.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</w:tbl>
    <w:p w:rsidR="00A77855" w:rsidRPr="00E23CC2" w:rsidRDefault="00A77855" w:rsidP="00E23CC2">
      <w:pPr>
        <w:bidi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77855" w:rsidRPr="00E23CC2" w:rsidRDefault="00A77855" w:rsidP="00E23CC2">
      <w:pPr>
        <w:jc w:val="center"/>
        <w:rPr>
          <w:rFonts w:cstheme="minorHAnsi"/>
          <w:b/>
          <w:bCs/>
          <w:rtl/>
        </w:rPr>
      </w:pPr>
    </w:p>
    <w:p w:rsidR="00A77855" w:rsidRPr="00E23CC2" w:rsidRDefault="00A77855" w:rsidP="00E23CC2">
      <w:pPr>
        <w:jc w:val="center"/>
        <w:rPr>
          <w:rFonts w:cstheme="minorHAnsi"/>
          <w:b/>
          <w:bCs/>
          <w:rtl/>
        </w:rPr>
      </w:pPr>
    </w:p>
    <w:p w:rsidR="00A77855" w:rsidRPr="00E23CC2" w:rsidRDefault="00A77855" w:rsidP="00E23CC2">
      <w:pPr>
        <w:bidi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77855" w:rsidRPr="00E23CC2" w:rsidRDefault="00A77855" w:rsidP="00E23CC2">
      <w:pPr>
        <w:bidi w:val="0"/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23CC2">
        <w:rPr>
          <w:rFonts w:eastAsia="Times New Roman" w:cstheme="minorHAnsi"/>
          <w:b/>
          <w:bCs/>
          <w:sz w:val="36"/>
          <w:szCs w:val="36"/>
        </w:rPr>
        <w:t>6. Search and Discovery (FR-06)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1981"/>
        <w:gridCol w:w="6957"/>
        <w:gridCol w:w="798"/>
      </w:tblGrid>
      <w:tr w:rsidR="00A77855" w:rsidRPr="00E23CC2" w:rsidTr="00A77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Requirement Name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Actors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FR-06.1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Global Search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provide a global search function accessible from the main interface.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FR-06.2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Multi-Entity Search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searching across multiple entities such as courses, users, and content.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FR-06.3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Search Indexing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index searchable data to enable fast and accurate retrieval.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FR-06.4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Search Filtering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users to filter search results by category, type, and date.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FR-06.5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Search Sorting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users to sort search results by relevance, name, or date.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FR-06.6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Search Access Control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return search results based only on the user’s access permissions.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</w:tbl>
    <w:p w:rsidR="00A77855" w:rsidRPr="00E23CC2" w:rsidRDefault="00A77855" w:rsidP="00E23CC2">
      <w:pPr>
        <w:bidi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77855" w:rsidRPr="00E23CC2" w:rsidRDefault="00A77855" w:rsidP="00E23CC2">
      <w:pPr>
        <w:bidi w:val="0"/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23CC2">
        <w:rPr>
          <w:rFonts w:eastAsia="Times New Roman" w:cstheme="minorHAnsi"/>
          <w:b/>
          <w:bCs/>
          <w:sz w:val="36"/>
          <w:szCs w:val="36"/>
        </w:rPr>
        <w:t>7. Notifications and Communication (FR-07)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2109"/>
        <w:gridCol w:w="6842"/>
        <w:gridCol w:w="798"/>
      </w:tblGrid>
      <w:tr w:rsidR="00A77855" w:rsidRPr="00E23CC2" w:rsidTr="00A77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Requirement Name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Actors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FR-07.1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 Notifications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The system shall generate notifications for important events (enrollment, assignments, </w:t>
            </w:r>
            <w:proofErr w:type="gramStart"/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grades</w:t>
            </w:r>
            <w:proofErr w:type="gramEnd"/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FR-07.2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Email Notifications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send email notifications for critical system events.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FR-07.3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In-App Notifications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display notifications within the user interface.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FR-07.4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Messaging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users to send and receive private messages within the system.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FR-07.5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Notification Preferences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users to configure their notification preferences.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</w:t>
            </w:r>
          </w:p>
        </w:tc>
      </w:tr>
    </w:tbl>
    <w:p w:rsidR="00A77855" w:rsidRPr="00E23CC2" w:rsidRDefault="00A77855" w:rsidP="00E23CC2">
      <w:pPr>
        <w:bidi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77855" w:rsidRPr="00E23CC2" w:rsidRDefault="00A77855" w:rsidP="00E23CC2">
      <w:pPr>
        <w:bidi w:val="0"/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23CC2">
        <w:rPr>
          <w:rFonts w:eastAsia="Times New Roman" w:cstheme="minorHAnsi"/>
          <w:b/>
          <w:bCs/>
          <w:sz w:val="36"/>
          <w:szCs w:val="36"/>
        </w:rPr>
        <w:t>8. Analytics and Reporting (FR-08)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092"/>
        <w:gridCol w:w="5667"/>
        <w:gridCol w:w="2038"/>
      </w:tblGrid>
      <w:tr w:rsidR="00A77855" w:rsidRPr="00E23CC2" w:rsidTr="00A77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Requirement Name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Actors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FR-08.1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 Dashboard Analytics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provide users with dashboards showing relevant activity and progress metrics.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FR-08.2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Instructor Reports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instructors to view reports on student performance and engagement.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Instructor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FR-08.3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Administrative Reports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administrators to view system-wide usage and performance reports.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Administrator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FR-08.4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Data Export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authorized users to export reports in standard formats (CSV, PDF).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Instructor, Administrator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FR-08.5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Real-Time Metrics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update analytics data automatically based on system activity.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</w:tbl>
    <w:p w:rsidR="00A77855" w:rsidRPr="00E23CC2" w:rsidRDefault="00A77855" w:rsidP="00E23CC2">
      <w:pPr>
        <w:bidi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77855" w:rsidRPr="00E23CC2" w:rsidRDefault="00A77855" w:rsidP="00E23CC2">
      <w:pPr>
        <w:bidi w:val="0"/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23CC2">
        <w:rPr>
          <w:rFonts w:eastAsia="Times New Roman" w:cstheme="minorHAnsi"/>
          <w:b/>
          <w:bCs/>
          <w:sz w:val="36"/>
          <w:szCs w:val="36"/>
        </w:rPr>
        <w:t>9. Administration and Configuration (FR-09)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235"/>
        <w:gridCol w:w="6026"/>
        <w:gridCol w:w="1472"/>
      </w:tblGrid>
      <w:tr w:rsidR="00A77855" w:rsidRPr="00E23CC2" w:rsidTr="00A77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Requirement Name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Actors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FR-09.1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 Settings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administrators to configure global system settings.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Administrator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FR-09.2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 Administration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administrators to manage user roles and permissions.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Administrator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FR-09.3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record and allow viewing of system audit logs.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Administrator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FR-09.4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Backup Management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administrators to initiate and manage system backups.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Administrator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FR-09.5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Configuration Validation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validate configuration changes before applying them.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</w:tbl>
    <w:p w:rsidR="00A77855" w:rsidRPr="00E23CC2" w:rsidRDefault="00A77855" w:rsidP="00E23CC2">
      <w:pPr>
        <w:bidi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77855" w:rsidRPr="00E23CC2" w:rsidRDefault="00A77855" w:rsidP="00E23CC2">
      <w:pPr>
        <w:bidi w:val="0"/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23CC2">
        <w:rPr>
          <w:rFonts w:eastAsia="Times New Roman" w:cstheme="minorHAnsi"/>
          <w:b/>
          <w:bCs/>
          <w:sz w:val="36"/>
          <w:szCs w:val="36"/>
        </w:rPr>
        <w:t>10. API and Integration Layer (FR-10)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2218"/>
        <w:gridCol w:w="6713"/>
        <w:gridCol w:w="798"/>
      </w:tblGrid>
      <w:tr w:rsidR="00A77855" w:rsidRPr="00E23CC2" w:rsidTr="00A77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Requirement Name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Actors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FR-10.1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RESTful API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expose system functionality through a RESTful API.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FR-10.2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API Authentication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secure API access using token-based authentication.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FR-10.3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Standard API Responses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return API responses in a standardized JSON format.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FR-10.4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External Integration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The system shall support integration with third-party systems via APIs and </w:t>
            </w:r>
            <w:proofErr w:type="spellStart"/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webhooks</w:t>
            </w:r>
            <w:proofErr w:type="spellEnd"/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A77855" w:rsidRPr="00E23CC2" w:rsidTr="00A77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FR-10.5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API Versioning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support API versioning to maintain backward compatibility.</w:t>
            </w:r>
          </w:p>
        </w:tc>
        <w:tc>
          <w:tcPr>
            <w:tcW w:w="0" w:type="auto"/>
            <w:vAlign w:val="center"/>
            <w:hideMark/>
          </w:tcPr>
          <w:p w:rsidR="00A77855" w:rsidRPr="00E23CC2" w:rsidRDefault="00A7785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</w:tbl>
    <w:p w:rsidR="00A77855" w:rsidRPr="00E23CC2" w:rsidRDefault="00A77855" w:rsidP="00E23CC2">
      <w:pPr>
        <w:bidi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25E05" w:rsidRPr="00E23CC2" w:rsidRDefault="00125E05" w:rsidP="00E23CC2">
      <w:pPr>
        <w:bidi w:val="0"/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23CC2">
        <w:rPr>
          <w:rFonts w:eastAsia="Times New Roman" w:cstheme="minorHAnsi"/>
          <w:b/>
          <w:bCs/>
          <w:sz w:val="36"/>
          <w:szCs w:val="36"/>
        </w:rPr>
        <w:t>11. Frontend Interactions (User Interface) (FR-11)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841"/>
        <w:gridCol w:w="7124"/>
        <w:gridCol w:w="798"/>
      </w:tblGrid>
      <w:tr w:rsidR="00125E05" w:rsidRPr="00E23CC2" w:rsidTr="00125E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Requirement Name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Actors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FR-11.1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Responsive UI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provide a responsive user interface compatible with desktop, tablet, and mobile devices.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FR-11.2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 Dashboard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display a personalized dashboard showing enrolled items and recent activity upon login.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FR-11.3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Navigation Structure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provide consistent navigation across all frontend pages.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FR-11.4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Form Validation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perform client-side validation before submitting forms to the backend.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FR-11.5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Theme Support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support light and dark UI themes.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FR-11.6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Localization Support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switching the interface language based on user preference.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</w:t>
            </w:r>
          </w:p>
        </w:tc>
      </w:tr>
    </w:tbl>
    <w:p w:rsidR="00125E05" w:rsidRPr="00E23CC2" w:rsidRDefault="00125E05" w:rsidP="00E23CC2">
      <w:pPr>
        <w:bidi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125E05" w:rsidRPr="00E23CC2" w:rsidRDefault="00125E05" w:rsidP="00E23CC2">
      <w:pPr>
        <w:bidi w:val="0"/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23CC2">
        <w:rPr>
          <w:rFonts w:eastAsia="Times New Roman" w:cstheme="minorHAnsi"/>
          <w:b/>
          <w:bCs/>
          <w:sz w:val="36"/>
          <w:szCs w:val="36"/>
        </w:rPr>
        <w:t>12. Business Logic and Workflow Rules (FR-12)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2207"/>
        <w:gridCol w:w="6479"/>
        <w:gridCol w:w="1059"/>
      </w:tblGrid>
      <w:tr w:rsidR="00125E05" w:rsidRPr="00E23CC2" w:rsidTr="00125E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Requirement Name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Actors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FR-12.1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Course Publish Validation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prevent publishing a course without at least one active content item.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FR-12.2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Enrollment Constraints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prevent enrollment in unpublished or draft courses.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FR-12.3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Late Submission Rules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instructors to configure late submission handling rules.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Instructor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FR-12.4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Data Uniqueness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enforce uniqueness constraints on critical fields (e.g., email, username).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FR-12.5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Ownership Validation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prevent deletion of key entities without reassignment of ownership.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</w:tbl>
    <w:p w:rsidR="00125E05" w:rsidRPr="00E23CC2" w:rsidRDefault="00125E05" w:rsidP="00E23CC2">
      <w:pPr>
        <w:bidi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125E05" w:rsidRPr="00E23CC2" w:rsidRDefault="00125E05" w:rsidP="00E23CC2">
      <w:pPr>
        <w:bidi w:val="0"/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23CC2">
        <w:rPr>
          <w:rFonts w:eastAsia="Times New Roman" w:cstheme="minorHAnsi"/>
          <w:b/>
          <w:bCs/>
          <w:sz w:val="36"/>
          <w:szCs w:val="36"/>
        </w:rPr>
        <w:t>13. Security and Compliance Functions (FR-13)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2110"/>
        <w:gridCol w:w="5583"/>
        <w:gridCol w:w="1985"/>
      </w:tblGrid>
      <w:tr w:rsidR="00125E05" w:rsidRPr="00E23CC2" w:rsidTr="00125E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Requirement Name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Actors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FR-13.1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automatically expire inactive user sessions.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FR-13.2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Token Revocation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users to invalidate all active sessions.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FR-13.3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Password Encryption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securely hash all passwords before storage.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FR-13.4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Data Export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users to export their personal data.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FR-13.5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Account Deactivation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support soft deletion of user accounts.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User, Administrator</w:t>
            </w:r>
          </w:p>
        </w:tc>
      </w:tr>
    </w:tbl>
    <w:p w:rsidR="00125E05" w:rsidRPr="00E23CC2" w:rsidRDefault="00125E05" w:rsidP="00E23CC2">
      <w:pPr>
        <w:bidi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125E05" w:rsidRPr="00E23CC2" w:rsidRDefault="00125E05" w:rsidP="00E23CC2">
      <w:pPr>
        <w:bidi w:val="0"/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23CC2">
        <w:rPr>
          <w:rFonts w:eastAsia="Times New Roman" w:cstheme="minorHAnsi"/>
          <w:b/>
          <w:bCs/>
          <w:sz w:val="36"/>
          <w:szCs w:val="36"/>
        </w:rPr>
        <w:t>14. System Logging and Auditing (FR-14)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923"/>
        <w:gridCol w:w="6293"/>
        <w:gridCol w:w="1472"/>
      </w:tblGrid>
      <w:tr w:rsidR="00125E05" w:rsidRPr="00E23CC2" w:rsidTr="00125E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Requirement Name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Actors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FR-14.1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Activity Logging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log critical user and system activities.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FR-14.2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Log Metadata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Each log entry shall include user ID, action, timestamp, and IP address.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FR-14.3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Log Access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administrators to view and filter audit logs.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Administrator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FR-14.4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Log Retention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retain audit logs for a configurable retention period.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</w:tbl>
    <w:p w:rsidR="00125E05" w:rsidRPr="00E23CC2" w:rsidRDefault="00125E05" w:rsidP="00E23CC2">
      <w:pPr>
        <w:bidi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125E05" w:rsidRPr="00E23CC2" w:rsidRDefault="00125E05" w:rsidP="00E23CC2">
      <w:pPr>
        <w:bidi w:val="0"/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23CC2">
        <w:rPr>
          <w:rFonts w:eastAsia="Times New Roman" w:cstheme="minorHAnsi"/>
          <w:b/>
          <w:bCs/>
          <w:sz w:val="36"/>
          <w:szCs w:val="36"/>
        </w:rPr>
        <w:t>15. Context and Hierarchy Management (FR-15)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922"/>
        <w:gridCol w:w="6388"/>
        <w:gridCol w:w="1472"/>
      </w:tblGrid>
      <w:tr w:rsidR="00125E05" w:rsidRPr="00E23CC2" w:rsidTr="00125E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Requirement Name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Actors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FR-15.1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Context Hierarchy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maintain a hierarchical context structure (System → Category → Course → Module).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FR-15.2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Permission Inheritance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apply permission inheritance across context levels.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FR-15.3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Context Overrides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allow administrators to override permissions at specific context levels.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Administrator</w:t>
            </w:r>
          </w:p>
        </w:tc>
      </w:tr>
      <w:tr w:rsidR="00125E05" w:rsidRPr="00E23CC2" w:rsidTr="00125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FR-15.4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Context Validation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The system shall validate permissions based on the active context before executing actions.</w:t>
            </w:r>
          </w:p>
        </w:tc>
        <w:tc>
          <w:tcPr>
            <w:tcW w:w="0" w:type="auto"/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23CC2">
              <w:rPr>
                <w:rFonts w:eastAsia="Times New Roman" w:cstheme="minorHAnsi"/>
                <w:b/>
                <w:bCs/>
                <w:sz w:val="24"/>
                <w:szCs w:val="24"/>
              </w:rPr>
              <w:t>System</w:t>
            </w:r>
          </w:p>
        </w:tc>
      </w:tr>
    </w:tbl>
    <w:p w:rsidR="00E23CC2" w:rsidRDefault="00125E05" w:rsidP="00E23CC2">
      <w:pPr>
        <w:bidi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125E05" w:rsidRPr="00E23CC2" w:rsidRDefault="00125E05" w:rsidP="00E23CC2">
      <w:pPr>
        <w:bidi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cstheme="minorHAnsi"/>
          <w:b/>
          <w:bCs/>
          <w:rtl/>
        </w:rPr>
        <w:br/>
      </w:r>
      <w:r w:rsidRPr="00E23CC2">
        <w:rPr>
          <w:rFonts w:cstheme="minorHAnsi"/>
          <w:b/>
          <w:bCs/>
          <w:color w:val="0F1115"/>
          <w:sz w:val="33"/>
          <w:szCs w:val="33"/>
        </w:rPr>
        <w:t>16. Block and Widget Management (FR-16)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2058"/>
        <w:gridCol w:w="6067"/>
        <w:gridCol w:w="1579"/>
      </w:tblGrid>
      <w:tr w:rsidR="00125E05" w:rsidRPr="00E23CC2" w:rsidTr="00125E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Actors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FR-16.1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Block 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allow Administrators to position functional Blocks (e.g., Calendar, Recent Activity) on dashboards and course sidebars.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Administrator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FR-16.2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Block Rendering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API shall return a list of active Blocks for a specific page route to enable dynamic frontend rendering.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FR-16.3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Block 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allow Block visibility to be controlled per role, course, or context.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Administrator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FR-16.4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Block Customization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Administrators shall be able to configure block settings such as title, content, and refresh intervals.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Administrator</w:t>
            </w:r>
          </w:p>
        </w:tc>
      </w:tr>
    </w:tbl>
    <w:p w:rsidR="00125E05" w:rsidRPr="00E23CC2" w:rsidRDefault="00125E05" w:rsidP="00E23CC2">
      <w:pPr>
        <w:bidi w:val="0"/>
        <w:spacing w:before="480" w:after="48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169" style="width:0;height:.75pt" o:hralign="center" o:hrstd="t" o:hr="t" fillcolor="#a0a0a0" stroked="f"/>
        </w:pict>
      </w:r>
    </w:p>
    <w:p w:rsidR="00125E05" w:rsidRPr="00E23CC2" w:rsidRDefault="00125E05" w:rsidP="00E23CC2">
      <w:pPr>
        <w:shd w:val="clear" w:color="auto" w:fill="FFFFFF"/>
        <w:bidi w:val="0"/>
        <w:spacing w:before="480" w:after="240" w:line="480" w:lineRule="atLeast"/>
        <w:jc w:val="center"/>
        <w:outlineLvl w:val="1"/>
        <w:rPr>
          <w:rFonts w:eastAsia="Times New Roman" w:cstheme="minorHAnsi"/>
          <w:b/>
          <w:bCs/>
          <w:color w:val="0F1115"/>
          <w:sz w:val="33"/>
          <w:szCs w:val="33"/>
        </w:rPr>
      </w:pPr>
      <w:r w:rsidRPr="00E23CC2">
        <w:rPr>
          <w:rFonts w:eastAsia="Times New Roman" w:cstheme="minorHAnsi"/>
          <w:b/>
          <w:bCs/>
          <w:color w:val="0F1115"/>
          <w:sz w:val="33"/>
          <w:szCs w:val="33"/>
        </w:rPr>
        <w:lastRenderedPageBreak/>
        <w:t>17. Localization and Accessibility (FR-17)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2095"/>
        <w:gridCol w:w="6478"/>
        <w:gridCol w:w="1093"/>
      </w:tblGrid>
      <w:tr w:rsidR="00125E05" w:rsidRPr="00E23CC2" w:rsidTr="00125E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Actors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FR-17.1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Multi-language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API shall accept a Locale header and return system strings in the user’s preferred language (English/Arabic).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  <w:tr w:rsidR="00125E05" w:rsidRPr="00E23CC2" w:rsidTr="00590B7D">
        <w:trPr>
          <w:trHeight w:val="9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FR-17.2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RTL Layout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frontend shall support Right-to-Left (RTL) layout mirroring when Arabic is selected.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FR-17.3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Accessibility (ARIA)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All interactive elements shall include ARIA labels for screen reader compatibility (WCAG 2.1 AA).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FR-17.4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Language Preference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Users shall be able to set and persist their preferred language in their profile.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User</w:t>
            </w:r>
          </w:p>
        </w:tc>
      </w:tr>
    </w:tbl>
    <w:p w:rsidR="00125E05" w:rsidRPr="00E23CC2" w:rsidRDefault="00125E05" w:rsidP="00E23CC2">
      <w:pPr>
        <w:bidi w:val="0"/>
        <w:spacing w:before="480" w:after="48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170" style="width:0;height:.75pt" o:hralign="center" o:hrstd="t" o:hr="t" fillcolor="#a0a0a0" stroked="f"/>
        </w:pict>
      </w:r>
    </w:p>
    <w:p w:rsidR="00125E05" w:rsidRPr="00E23CC2" w:rsidRDefault="00125E05" w:rsidP="00E23CC2">
      <w:pPr>
        <w:shd w:val="clear" w:color="auto" w:fill="FFFFFF"/>
        <w:bidi w:val="0"/>
        <w:spacing w:before="480" w:after="240" w:line="480" w:lineRule="atLeast"/>
        <w:jc w:val="center"/>
        <w:outlineLvl w:val="1"/>
        <w:rPr>
          <w:rFonts w:eastAsia="Times New Roman" w:cstheme="minorHAnsi"/>
          <w:b/>
          <w:bCs/>
          <w:color w:val="0F1115"/>
          <w:sz w:val="33"/>
          <w:szCs w:val="33"/>
        </w:rPr>
      </w:pPr>
      <w:r w:rsidRPr="00E23CC2">
        <w:rPr>
          <w:rFonts w:eastAsia="Times New Roman" w:cstheme="minorHAnsi"/>
          <w:b/>
          <w:bCs/>
          <w:color w:val="0F1115"/>
          <w:sz w:val="33"/>
          <w:szCs w:val="33"/>
        </w:rPr>
        <w:t>18. Future / Integration Hooks (FR-18)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507"/>
        <w:gridCol w:w="6058"/>
        <w:gridCol w:w="1093"/>
      </w:tblGrid>
      <w:tr w:rsidR="00125E05" w:rsidRPr="00E23CC2" w:rsidTr="00125E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Actors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FR-18.1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Mobile API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expose an endpoint for Mobile App initialization and API version verification.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FR-18.2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LTI 1.3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 xml:space="preserve">The system shall support LTI 1.3 standards for integration with external tools (e.g., </w:t>
            </w:r>
            <w:proofErr w:type="spellStart"/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Turnitin</w:t>
            </w:r>
            <w:proofErr w:type="spellEnd"/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FR-18.3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Payment Gateway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architecture shall support integration with payment gateways for future paid course features.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FR-18.4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proofErr w:type="spellStart"/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Webhook</w:t>
            </w:r>
            <w:proofErr w:type="spellEnd"/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 xml:space="preserve">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 xml:space="preserve">The system shall provide </w:t>
            </w:r>
            <w:proofErr w:type="spellStart"/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webhooks</w:t>
            </w:r>
            <w:proofErr w:type="spellEnd"/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 xml:space="preserve"> to notify external systems of key events (e.g., course completion).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</w:tbl>
    <w:p w:rsidR="00125E05" w:rsidRPr="00E23CC2" w:rsidRDefault="00125E05" w:rsidP="00E23CC2">
      <w:pPr>
        <w:bidi w:val="0"/>
        <w:spacing w:before="480" w:after="48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171" style="width:0;height:.75pt" o:hralign="center" o:hrstd="t" o:hr="t" fillcolor="#a0a0a0" stroked="f"/>
        </w:pict>
      </w:r>
    </w:p>
    <w:p w:rsidR="00125E05" w:rsidRPr="00E23CC2" w:rsidRDefault="00125E05" w:rsidP="00E23CC2">
      <w:pPr>
        <w:shd w:val="clear" w:color="auto" w:fill="FFFFFF"/>
        <w:bidi w:val="0"/>
        <w:spacing w:before="480" w:after="240" w:line="480" w:lineRule="atLeast"/>
        <w:jc w:val="center"/>
        <w:outlineLvl w:val="1"/>
        <w:rPr>
          <w:rFonts w:eastAsia="Times New Roman" w:cstheme="minorHAnsi"/>
          <w:b/>
          <w:bCs/>
          <w:color w:val="0F1115"/>
          <w:sz w:val="33"/>
          <w:szCs w:val="33"/>
        </w:rPr>
      </w:pPr>
      <w:r w:rsidRPr="00E23CC2">
        <w:rPr>
          <w:rFonts w:eastAsia="Times New Roman" w:cstheme="minorHAnsi"/>
          <w:b/>
          <w:bCs/>
          <w:color w:val="0F1115"/>
          <w:sz w:val="33"/>
          <w:szCs w:val="33"/>
        </w:rPr>
        <w:t>19. Advanced Learning Activities (FR-19)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2122"/>
        <w:gridCol w:w="6351"/>
        <w:gridCol w:w="1183"/>
      </w:tblGrid>
      <w:tr w:rsidR="00125E05" w:rsidRPr="00E23CC2" w:rsidTr="00125E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lastRenderedPageBreak/>
              <w:t>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Actors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FR-19.1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Forums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allow creation of discussion forums with pinned posts and subscription modes.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Instructor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FR-19.2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Wikis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support collaborative Wiki pages with version history and rollback capability.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Instructor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FR-19.3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Peer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enable Workshop activities with phases for submission, peer assessment, and evaluation.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Instructor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FR-19.4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Glossary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allow creation of course-specific Glossaries with auto-linking in content.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Instructor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FR-19.5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SCORM/IMS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import, launch, and track SCORM 1.2/2004 and IMS packages with interaction tracking.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</w:tbl>
    <w:p w:rsidR="00125E05" w:rsidRPr="00E23CC2" w:rsidRDefault="00125E05" w:rsidP="00E23CC2">
      <w:pPr>
        <w:bidi w:val="0"/>
        <w:spacing w:before="480" w:after="48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172" style="width:0;height:.75pt" o:hralign="center" o:hrstd="t" o:hr="t" fillcolor="#a0a0a0" stroked="f"/>
        </w:pict>
      </w:r>
    </w:p>
    <w:p w:rsidR="00125E05" w:rsidRPr="00E23CC2" w:rsidRDefault="00125E05" w:rsidP="00E23CC2">
      <w:pPr>
        <w:shd w:val="clear" w:color="auto" w:fill="FFFFFF"/>
        <w:bidi w:val="0"/>
        <w:spacing w:before="480" w:after="240" w:line="480" w:lineRule="atLeast"/>
        <w:jc w:val="center"/>
        <w:outlineLvl w:val="1"/>
        <w:rPr>
          <w:rFonts w:eastAsia="Times New Roman" w:cstheme="minorHAnsi"/>
          <w:b/>
          <w:bCs/>
          <w:color w:val="0F1115"/>
          <w:sz w:val="33"/>
          <w:szCs w:val="33"/>
        </w:rPr>
      </w:pPr>
      <w:r w:rsidRPr="00E23CC2">
        <w:rPr>
          <w:rFonts w:eastAsia="Times New Roman" w:cstheme="minorHAnsi"/>
          <w:b/>
          <w:bCs/>
          <w:color w:val="0F1115"/>
          <w:sz w:val="33"/>
          <w:szCs w:val="33"/>
        </w:rPr>
        <w:t>20. Competency-Based Learning (FR-20)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2296"/>
        <w:gridCol w:w="5794"/>
        <w:gridCol w:w="1579"/>
      </w:tblGrid>
      <w:tr w:rsidR="00125E05" w:rsidRPr="00E23CC2" w:rsidTr="00125E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Actors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Competency Frameworks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Administrators shall be able to define hierarchical Competency Frameworks (skills/standards).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Administrator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Activity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Instructors shall be able to map course activities to specific competencies.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Instructor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Automatic Achievement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mark a competency as “Achieved” when linked activity grades meet a threshold.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Learning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support Learning Plans that group competencies for program completion.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Instructor</w:t>
            </w:r>
          </w:p>
        </w:tc>
      </w:tr>
    </w:tbl>
    <w:p w:rsidR="00125E05" w:rsidRPr="00E23CC2" w:rsidRDefault="00125E05" w:rsidP="00E23CC2">
      <w:pPr>
        <w:bidi w:val="0"/>
        <w:spacing w:before="480" w:after="48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173" style="width:0;height:.75pt" o:hralign="center" o:hrstd="t" o:hr="t" fillcolor="#a0a0a0" stroked="f"/>
        </w:pict>
      </w:r>
    </w:p>
    <w:p w:rsidR="00125E05" w:rsidRPr="00E23CC2" w:rsidRDefault="00125E05" w:rsidP="00E23CC2">
      <w:pPr>
        <w:shd w:val="clear" w:color="auto" w:fill="FFFFFF"/>
        <w:bidi w:val="0"/>
        <w:spacing w:before="480" w:after="240" w:line="480" w:lineRule="atLeast"/>
        <w:jc w:val="center"/>
        <w:outlineLvl w:val="1"/>
        <w:rPr>
          <w:rFonts w:eastAsia="Times New Roman" w:cstheme="minorHAnsi"/>
          <w:b/>
          <w:bCs/>
          <w:color w:val="0F1115"/>
          <w:sz w:val="33"/>
          <w:szCs w:val="33"/>
        </w:rPr>
      </w:pPr>
      <w:r w:rsidRPr="00E23CC2">
        <w:rPr>
          <w:rFonts w:eastAsia="Times New Roman" w:cstheme="minorHAnsi"/>
          <w:b/>
          <w:bCs/>
          <w:color w:val="0F1115"/>
          <w:sz w:val="33"/>
          <w:szCs w:val="33"/>
        </w:rPr>
        <w:t>21. Gamification and Badges (FR-21)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2086"/>
        <w:gridCol w:w="5485"/>
        <w:gridCol w:w="2101"/>
      </w:tblGrid>
      <w:tr w:rsidR="00125E05" w:rsidRPr="00E23CC2" w:rsidTr="00125E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lastRenderedPageBreak/>
              <w:t>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Actors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Badge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Administrators and Instructors shall be able to create site-level and course-level Badges.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Administrator, Instructor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Automated Issuance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automatically issue badges based on defined criteria (e.g., course completion).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Badge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Users shall be able to display earned badges on their profile.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User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Backpack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(Future) The system shall support export of badges to external Open Badge verifiers.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</w:tbl>
    <w:p w:rsidR="00125E05" w:rsidRPr="00E23CC2" w:rsidRDefault="00125E05" w:rsidP="00E23CC2">
      <w:pPr>
        <w:bidi w:val="0"/>
        <w:spacing w:before="480" w:after="48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174" style="width:0;height:.75pt" o:hralign="center" o:hrstd="t" o:hr="t" fillcolor="#a0a0a0" stroked="f"/>
        </w:pict>
      </w:r>
    </w:p>
    <w:p w:rsidR="00125E05" w:rsidRPr="00E23CC2" w:rsidRDefault="00125E05" w:rsidP="00E23CC2">
      <w:pPr>
        <w:shd w:val="clear" w:color="auto" w:fill="FFFFFF"/>
        <w:bidi w:val="0"/>
        <w:spacing w:before="480" w:after="240" w:line="480" w:lineRule="atLeast"/>
        <w:jc w:val="center"/>
        <w:outlineLvl w:val="1"/>
        <w:rPr>
          <w:rFonts w:eastAsia="Times New Roman" w:cstheme="minorHAnsi"/>
          <w:b/>
          <w:bCs/>
          <w:color w:val="0F1115"/>
          <w:sz w:val="33"/>
          <w:szCs w:val="33"/>
        </w:rPr>
      </w:pPr>
      <w:r w:rsidRPr="00E23CC2">
        <w:rPr>
          <w:rFonts w:eastAsia="Times New Roman" w:cstheme="minorHAnsi"/>
          <w:b/>
          <w:bCs/>
          <w:color w:val="0F1115"/>
          <w:sz w:val="33"/>
          <w:szCs w:val="33"/>
        </w:rPr>
        <w:t>22. Calendar and Scheduling (FR-22)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2120"/>
        <w:gridCol w:w="6424"/>
        <w:gridCol w:w="1093"/>
      </w:tblGrid>
      <w:tr w:rsidR="00125E05" w:rsidRPr="00E23CC2" w:rsidTr="00125E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Actors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Unified 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generate a unified calendar for each user aggregating all course events.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Event Auto-creation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automatically create calendar events for activities with due dates or open dates.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Personal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Users shall be able to create and manage personal private calendar events.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User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Calendar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Users shall be able to export their calendar via an iCal (.</w:t>
            </w:r>
            <w:proofErr w:type="spellStart"/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ics</w:t>
            </w:r>
            <w:proofErr w:type="spellEnd"/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) feed.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User</w:t>
            </w:r>
          </w:p>
        </w:tc>
      </w:tr>
    </w:tbl>
    <w:p w:rsidR="00125E05" w:rsidRPr="00E23CC2" w:rsidRDefault="00125E05" w:rsidP="00E23CC2">
      <w:pPr>
        <w:bidi w:val="0"/>
        <w:spacing w:before="480" w:after="48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175" style="width:0;height:.75pt" o:hralign="center" o:hrstd="t" o:hr="t" fillcolor="#a0a0a0" stroked="f"/>
        </w:pict>
      </w:r>
    </w:p>
    <w:p w:rsidR="00125E05" w:rsidRPr="00E23CC2" w:rsidRDefault="00125E05" w:rsidP="00E23CC2">
      <w:pPr>
        <w:shd w:val="clear" w:color="auto" w:fill="FFFFFF"/>
        <w:bidi w:val="0"/>
        <w:spacing w:before="480" w:after="240" w:line="480" w:lineRule="atLeast"/>
        <w:jc w:val="center"/>
        <w:outlineLvl w:val="1"/>
        <w:rPr>
          <w:rFonts w:eastAsia="Times New Roman" w:cstheme="minorHAnsi"/>
          <w:b/>
          <w:bCs/>
          <w:color w:val="0F1115"/>
          <w:sz w:val="33"/>
          <w:szCs w:val="33"/>
        </w:rPr>
      </w:pPr>
      <w:r w:rsidRPr="00E23CC2">
        <w:rPr>
          <w:rFonts w:eastAsia="Times New Roman" w:cstheme="minorHAnsi"/>
          <w:b/>
          <w:bCs/>
          <w:color w:val="0F1115"/>
          <w:sz w:val="33"/>
          <w:szCs w:val="33"/>
        </w:rPr>
        <w:t>23. File Repositories and Storage (FR-23)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2152"/>
        <w:gridCol w:w="6404"/>
        <w:gridCol w:w="1093"/>
      </w:tblGrid>
      <w:tr w:rsidR="00125E05" w:rsidRPr="00E23CC2" w:rsidTr="00125E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lastRenderedPageBreak/>
              <w:t>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Actors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Unified File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provide a unified File Picker interface for uploading content across the app.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User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Private File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provide a “Private Files” area for users to store draft documents.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User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External Repositories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support Repository Plugins for browsing files from external services (e.g., Google Drive).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</w:tbl>
    <w:p w:rsidR="00125E05" w:rsidRPr="00E23CC2" w:rsidRDefault="00125E05" w:rsidP="00E23CC2">
      <w:pPr>
        <w:bidi w:val="0"/>
        <w:spacing w:before="480" w:after="48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176" style="width:0;height:.75pt" o:hralign="center" o:hrstd="t" o:hr="t" fillcolor="#a0a0a0" stroked="f"/>
        </w:pict>
      </w:r>
    </w:p>
    <w:p w:rsidR="00125E05" w:rsidRPr="00E23CC2" w:rsidRDefault="00125E05" w:rsidP="00E23CC2">
      <w:pPr>
        <w:shd w:val="clear" w:color="auto" w:fill="FFFFFF"/>
        <w:bidi w:val="0"/>
        <w:spacing w:before="480" w:after="240" w:line="480" w:lineRule="atLeast"/>
        <w:jc w:val="center"/>
        <w:outlineLvl w:val="1"/>
        <w:rPr>
          <w:rFonts w:eastAsia="Times New Roman" w:cstheme="minorHAnsi"/>
          <w:b/>
          <w:bCs/>
          <w:color w:val="0F1115"/>
          <w:sz w:val="33"/>
          <w:szCs w:val="33"/>
        </w:rPr>
      </w:pPr>
      <w:r w:rsidRPr="00E23CC2">
        <w:rPr>
          <w:rFonts w:eastAsia="Times New Roman" w:cstheme="minorHAnsi"/>
          <w:b/>
          <w:bCs/>
          <w:color w:val="0F1115"/>
          <w:sz w:val="33"/>
          <w:szCs w:val="33"/>
        </w:rPr>
        <w:t>24. Data Privacy and Policy Management (FR-24)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2283"/>
        <w:gridCol w:w="5784"/>
        <w:gridCol w:w="1579"/>
      </w:tblGrid>
      <w:tr w:rsidR="00125E05" w:rsidRPr="00E23CC2" w:rsidTr="00125E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Actors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Policy Agreement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require users to agree to Site and Privacy Policies upon first login.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Policy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track policy versions and require re-consent when policies are updated.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Compliance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Administrators shall be able to view users who have not agreed to current policies.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Administrator</w:t>
            </w:r>
          </w:p>
        </w:tc>
      </w:tr>
    </w:tbl>
    <w:p w:rsidR="00125E05" w:rsidRPr="00E23CC2" w:rsidRDefault="00125E05" w:rsidP="00E23CC2">
      <w:pPr>
        <w:bidi w:val="0"/>
        <w:spacing w:before="480" w:after="48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177" style="width:0;height:.75pt" o:hralign="center" o:hrstd="t" o:hr="t" fillcolor="#a0a0a0" stroked="f"/>
        </w:pict>
      </w:r>
    </w:p>
    <w:p w:rsidR="00125E05" w:rsidRPr="00E23CC2" w:rsidRDefault="00125E05" w:rsidP="00E23CC2">
      <w:pPr>
        <w:shd w:val="clear" w:color="auto" w:fill="FFFFFF"/>
        <w:bidi w:val="0"/>
        <w:spacing w:before="480" w:after="240" w:line="480" w:lineRule="atLeast"/>
        <w:jc w:val="center"/>
        <w:outlineLvl w:val="1"/>
        <w:rPr>
          <w:rFonts w:eastAsia="Times New Roman" w:cstheme="minorHAnsi"/>
          <w:b/>
          <w:bCs/>
          <w:color w:val="0F1115"/>
          <w:sz w:val="33"/>
          <w:szCs w:val="33"/>
        </w:rPr>
      </w:pPr>
      <w:r w:rsidRPr="00E23CC2">
        <w:rPr>
          <w:rFonts w:eastAsia="Times New Roman" w:cstheme="minorHAnsi"/>
          <w:b/>
          <w:bCs/>
          <w:color w:val="0F1115"/>
          <w:sz w:val="33"/>
          <w:szCs w:val="33"/>
        </w:rPr>
        <w:t>25. System Health and Task Scheduling (FR-25)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156"/>
        <w:gridCol w:w="5935"/>
        <w:gridCol w:w="1579"/>
      </w:tblGrid>
      <w:tr w:rsidR="00125E05" w:rsidRPr="00E23CC2" w:rsidTr="00125E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Actors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proofErr w:type="spellStart"/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Cron</w:t>
            </w:r>
            <w:proofErr w:type="spellEnd"/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 xml:space="preserve"> Scheduler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 xml:space="preserve">The system shall use a </w:t>
            </w:r>
            <w:proofErr w:type="spellStart"/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Cron</w:t>
            </w:r>
            <w:proofErr w:type="spellEnd"/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 xml:space="preserve"> scheduler (</w:t>
            </w:r>
            <w:proofErr w:type="spellStart"/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Laravel</w:t>
            </w:r>
            <w:proofErr w:type="spellEnd"/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) for periodic maintenance tasks (e.g., email, analytics).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lastRenderedPageBreak/>
              <w:t>FR-25.2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proofErr w:type="spellStart"/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Adhoc</w:t>
            </w:r>
            <w:proofErr w:type="spellEnd"/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 xml:space="preserve"> Task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 xml:space="preserve">The system shall support </w:t>
            </w:r>
            <w:proofErr w:type="spellStart"/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Adhoc</w:t>
            </w:r>
            <w:proofErr w:type="spellEnd"/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 xml:space="preserve"> Tasks for immediate background processing (e.g., grading large quizzes).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Task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Administrators shall be able to view and debug background task logs.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Administrator</w:t>
            </w:r>
          </w:p>
        </w:tc>
      </w:tr>
    </w:tbl>
    <w:p w:rsidR="00125E05" w:rsidRPr="00E23CC2" w:rsidRDefault="00125E05" w:rsidP="00E23CC2">
      <w:pPr>
        <w:bidi w:val="0"/>
        <w:spacing w:before="480" w:after="48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178" style="width:0;height:.75pt" o:hralign="center" o:hrstd="t" o:hr="t" fillcolor="#a0a0a0" stroked="f"/>
        </w:pict>
      </w:r>
    </w:p>
    <w:p w:rsidR="00125E05" w:rsidRPr="00E23CC2" w:rsidRDefault="00125E05" w:rsidP="00E23CC2">
      <w:pPr>
        <w:shd w:val="clear" w:color="auto" w:fill="FFFFFF"/>
        <w:bidi w:val="0"/>
        <w:spacing w:before="480" w:after="240" w:line="480" w:lineRule="atLeast"/>
        <w:jc w:val="center"/>
        <w:outlineLvl w:val="1"/>
        <w:rPr>
          <w:rFonts w:eastAsia="Times New Roman" w:cstheme="minorHAnsi"/>
          <w:b/>
          <w:bCs/>
          <w:color w:val="0F1115"/>
          <w:sz w:val="33"/>
          <w:szCs w:val="33"/>
        </w:rPr>
      </w:pPr>
      <w:r w:rsidRPr="00E23CC2">
        <w:rPr>
          <w:rFonts w:eastAsia="Times New Roman" w:cstheme="minorHAnsi"/>
          <w:b/>
          <w:bCs/>
          <w:color w:val="0F1115"/>
          <w:sz w:val="33"/>
          <w:szCs w:val="33"/>
        </w:rPr>
        <w:t>26. Content Bank and H5P (FR-26)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2105"/>
        <w:gridCol w:w="6344"/>
        <w:gridCol w:w="1183"/>
      </w:tblGrid>
      <w:tr w:rsidR="00125E05" w:rsidRPr="00E23CC2" w:rsidTr="00125E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Actors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Content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provide a Content Bank for storing reusable interactive content.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Instructor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H5P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The system shall support display and tracking of H5P interactive content (e.g., videos, quizzes).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  <w:tr w:rsidR="00125E05" w:rsidRPr="00E23CC2" w:rsidTr="00125E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FR-26.3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Gradebook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H5P content shall be capable of writing grades back to the main Course Gradebook.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E05" w:rsidRPr="00E23CC2" w:rsidRDefault="00125E05" w:rsidP="00E23CC2">
            <w:pPr>
              <w:bidi w:val="0"/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sz w:val="23"/>
                <w:szCs w:val="23"/>
              </w:rPr>
            </w:pPr>
            <w:r w:rsidRPr="00E23CC2">
              <w:rPr>
                <w:rFonts w:eastAsia="Times New Roman" w:cstheme="minorHAnsi"/>
                <w:b/>
                <w:bCs/>
                <w:sz w:val="23"/>
                <w:szCs w:val="23"/>
              </w:rPr>
              <w:t>System</w:t>
            </w:r>
          </w:p>
        </w:tc>
      </w:tr>
    </w:tbl>
    <w:p w:rsidR="00125E05" w:rsidRPr="00E23CC2" w:rsidRDefault="00125E05" w:rsidP="00E23CC2">
      <w:pPr>
        <w:bidi w:val="0"/>
        <w:spacing w:before="480" w:after="48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23CC2">
        <w:rPr>
          <w:rFonts w:eastAsia="Times New Roman" w:cstheme="minorHAnsi"/>
          <w:b/>
          <w:bCs/>
          <w:sz w:val="24"/>
          <w:szCs w:val="24"/>
        </w:rPr>
        <w:pict>
          <v:rect id="_x0000_i1179" style="width:0;height:.75pt" o:hralign="center" o:hrstd="t" o:hr="t" fillcolor="#a0a0a0" stroked="f"/>
        </w:pict>
      </w:r>
    </w:p>
    <w:p w:rsidR="00A77855" w:rsidRPr="00E23CC2" w:rsidRDefault="00125E05" w:rsidP="00E23CC2">
      <w:pPr>
        <w:jc w:val="center"/>
        <w:rPr>
          <w:rFonts w:cstheme="minorHAnsi"/>
          <w:b/>
          <w:bCs/>
        </w:rPr>
      </w:pPr>
      <w:r w:rsidRPr="00E23CC2">
        <w:rPr>
          <w:rFonts w:cstheme="minorHAnsi"/>
          <w:b/>
          <w:bCs/>
          <w:rtl/>
        </w:rPr>
        <w:br/>
      </w:r>
      <w:r w:rsidRPr="00E23CC2">
        <w:rPr>
          <w:rFonts w:cstheme="minorHAnsi"/>
          <w:b/>
          <w:bCs/>
          <w:rtl/>
        </w:rPr>
        <w:br/>
      </w:r>
      <w:r w:rsidRPr="00E23CC2">
        <w:rPr>
          <w:rFonts w:cstheme="minorHAnsi"/>
          <w:b/>
          <w:bCs/>
          <w:rtl/>
        </w:rPr>
        <w:br/>
      </w:r>
      <w:r w:rsidRPr="00E23CC2">
        <w:rPr>
          <w:rFonts w:cstheme="minorHAnsi"/>
          <w:b/>
          <w:bCs/>
          <w:rtl/>
        </w:rPr>
        <w:br/>
      </w:r>
      <w:r w:rsidRPr="00E23CC2">
        <w:rPr>
          <w:rFonts w:cstheme="minorHAnsi"/>
          <w:b/>
          <w:bCs/>
          <w:rtl/>
        </w:rPr>
        <w:br/>
      </w:r>
      <w:r w:rsidRPr="00E23CC2">
        <w:rPr>
          <w:rFonts w:cstheme="minorHAnsi"/>
          <w:b/>
          <w:bCs/>
          <w:rtl/>
        </w:rPr>
        <w:br/>
      </w:r>
      <w:r w:rsidRPr="00E23CC2">
        <w:rPr>
          <w:rFonts w:cstheme="minorHAnsi"/>
          <w:b/>
          <w:bCs/>
          <w:rtl/>
        </w:rPr>
        <w:br/>
      </w:r>
      <w:r w:rsidRPr="00E23CC2">
        <w:rPr>
          <w:rFonts w:cstheme="minorHAnsi"/>
          <w:b/>
          <w:bCs/>
          <w:rtl/>
        </w:rPr>
        <w:br/>
      </w:r>
      <w:r w:rsidRPr="00E23CC2">
        <w:rPr>
          <w:rFonts w:cstheme="minorHAnsi"/>
          <w:b/>
          <w:bCs/>
          <w:rtl/>
        </w:rPr>
        <w:br/>
      </w:r>
      <w:r w:rsidRPr="00E23CC2">
        <w:rPr>
          <w:rFonts w:cstheme="minorHAnsi"/>
          <w:b/>
          <w:bCs/>
          <w:rtl/>
        </w:rPr>
        <w:br/>
      </w:r>
      <w:r w:rsidRPr="00E23CC2">
        <w:rPr>
          <w:rFonts w:cstheme="minorHAnsi"/>
          <w:b/>
          <w:bCs/>
          <w:rtl/>
        </w:rPr>
        <w:br/>
      </w:r>
      <w:r w:rsidRPr="00E23CC2">
        <w:rPr>
          <w:rFonts w:cstheme="minorHAnsi"/>
          <w:b/>
          <w:bCs/>
          <w:rtl/>
        </w:rPr>
        <w:br/>
      </w:r>
      <w:r w:rsidRPr="00E23CC2">
        <w:rPr>
          <w:rFonts w:cstheme="minorHAnsi"/>
          <w:b/>
          <w:bCs/>
          <w:rtl/>
        </w:rPr>
        <w:br/>
      </w:r>
      <w:r w:rsidRPr="00E23CC2">
        <w:rPr>
          <w:rFonts w:cstheme="minorHAnsi"/>
          <w:b/>
          <w:bCs/>
          <w:rtl/>
        </w:rPr>
        <w:br/>
      </w:r>
    </w:p>
    <w:sectPr w:rsidR="00A77855" w:rsidRPr="00E23CC2" w:rsidSect="00A77855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41F"/>
    <w:rsid w:val="00125E05"/>
    <w:rsid w:val="00590B7D"/>
    <w:rsid w:val="005B7832"/>
    <w:rsid w:val="009A33E4"/>
    <w:rsid w:val="00A77855"/>
    <w:rsid w:val="00E23CC2"/>
    <w:rsid w:val="00F1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72E96"/>
  <w15:chartTrackingRefBased/>
  <w15:docId w15:val="{172E5318-2670-48B5-B3D2-4450E4DE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A7785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7785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5">
    <w:name w:val="Plain Table 5"/>
    <w:basedOn w:val="TableNormal"/>
    <w:uiPriority w:val="45"/>
    <w:rsid w:val="00A7785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A7785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4-Accent3">
    <w:name w:val="Grid Table 4 Accent 3"/>
    <w:basedOn w:val="TableNormal"/>
    <w:uiPriority w:val="49"/>
    <w:rsid w:val="00A7785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5Dark-Accent3">
    <w:name w:val="Grid Table 5 Dark Accent 3"/>
    <w:basedOn w:val="TableNormal"/>
    <w:uiPriority w:val="50"/>
    <w:rsid w:val="00A7785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A778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785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7785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2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8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1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6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6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4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5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3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5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8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4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6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2502</Words>
  <Characters>14262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gazy</dc:creator>
  <cp:keywords/>
  <dc:description/>
  <cp:lastModifiedBy>ahmed gazy</cp:lastModifiedBy>
  <cp:revision>2</cp:revision>
  <dcterms:created xsi:type="dcterms:W3CDTF">2025-12-19T14:15:00Z</dcterms:created>
  <dcterms:modified xsi:type="dcterms:W3CDTF">2025-12-19T15:12:00Z</dcterms:modified>
</cp:coreProperties>
</file>