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F79" w:rsidRPr="00BE2F79" w:rsidRDefault="00BE2F79" w:rsidP="00294F8D">
      <w:pPr>
        <w:jc w:val="center"/>
        <w:rPr>
          <w:rFonts w:ascii="Trebuchet MS" w:hAnsi="Trebuchet MS"/>
          <w:b/>
          <w:color w:val="4F81BD" w:themeColor="accent1"/>
          <w:sz w:val="32"/>
          <w:szCs w:val="32"/>
        </w:rPr>
      </w:pPr>
      <w:r w:rsidRPr="00BE2F79">
        <w:rPr>
          <w:rFonts w:ascii="Trebuchet MS" w:hAnsi="Trebuchet MS"/>
          <w:b/>
          <w:color w:val="4F81BD" w:themeColor="accent1"/>
          <w:sz w:val="32"/>
          <w:szCs w:val="32"/>
        </w:rPr>
        <w:t>NAME</w:t>
      </w:r>
      <w:proofErr w:type="gramStart"/>
      <w:r w:rsidRPr="00BE2F79">
        <w:rPr>
          <w:rFonts w:ascii="Trebuchet MS" w:hAnsi="Trebuchet MS"/>
          <w:b/>
          <w:color w:val="4F81BD" w:themeColor="accent1"/>
          <w:sz w:val="32"/>
          <w:szCs w:val="32"/>
        </w:rPr>
        <w:t>:M.AHMED</w:t>
      </w:r>
      <w:proofErr w:type="gramEnd"/>
      <w:r w:rsidRPr="00BE2F79">
        <w:rPr>
          <w:rFonts w:ascii="Trebuchet MS" w:hAnsi="Trebuchet MS"/>
          <w:b/>
          <w:color w:val="4F81BD" w:themeColor="accent1"/>
          <w:sz w:val="32"/>
          <w:szCs w:val="32"/>
        </w:rPr>
        <w:t xml:space="preserve"> ARSHED</w:t>
      </w:r>
    </w:p>
    <w:p w:rsidR="00BE2F79" w:rsidRPr="00B21A88" w:rsidRDefault="00BE2F79" w:rsidP="00294F8D">
      <w:pPr>
        <w:jc w:val="center"/>
        <w:rPr>
          <w:rFonts w:ascii="Trebuchet MS" w:hAnsi="Trebuchet MS"/>
          <w:b/>
          <w:color w:val="C0504D" w:themeColor="accent2"/>
          <w:sz w:val="32"/>
          <w:szCs w:val="32"/>
        </w:rPr>
      </w:pPr>
      <w:bookmarkStart w:id="0" w:name="_GoBack"/>
      <w:bookmarkEnd w:id="0"/>
      <w:r w:rsidRPr="00BE2F79">
        <w:rPr>
          <w:rFonts w:ascii="Trebuchet MS" w:hAnsi="Trebuchet MS"/>
          <w:b/>
          <w:color w:val="C0504D" w:themeColor="accent2"/>
          <w:sz w:val="32"/>
          <w:szCs w:val="32"/>
        </w:rPr>
        <w:t xml:space="preserve">Assembly </w:t>
      </w:r>
      <w:r w:rsidR="00B21A88" w:rsidRPr="00B21A88">
        <w:rPr>
          <w:rFonts w:ascii="Georgia" w:eastAsia="Times New Roman" w:hAnsi="Georgia" w:cs="Times New Roman"/>
          <w:b/>
          <w:color w:val="C0504D" w:themeColor="accent2"/>
          <w:sz w:val="32"/>
          <w:szCs w:val="32"/>
        </w:rPr>
        <w:t>language</w:t>
      </w:r>
    </w:p>
    <w:p w:rsidR="00BE2F79" w:rsidRDefault="00BE2F79" w:rsidP="00BE2F79">
      <w:pPr>
        <w:pStyle w:val="Heading3"/>
        <w:spacing w:before="240"/>
        <w:jc w:val="center"/>
        <w:rPr>
          <w:rFonts w:ascii="Arial" w:hAnsi="Arial" w:cs="Arial"/>
          <w:color w:val="C0504D" w:themeColor="accent2"/>
          <w:sz w:val="28"/>
          <w:szCs w:val="28"/>
        </w:rPr>
      </w:pPr>
      <w:r w:rsidRPr="00BE2F79">
        <w:rPr>
          <w:rFonts w:ascii="Arial" w:hAnsi="Arial" w:cs="Arial"/>
          <w:color w:val="C0504D" w:themeColor="accent2"/>
          <w:sz w:val="28"/>
          <w:szCs w:val="28"/>
        </w:rPr>
        <w:t>Assignment</w:t>
      </w:r>
      <w:r>
        <w:rPr>
          <w:rFonts w:ascii="Arial" w:hAnsi="Arial" w:cs="Arial"/>
          <w:color w:val="C0504D" w:themeColor="accent2"/>
          <w:sz w:val="28"/>
          <w:szCs w:val="28"/>
        </w:rPr>
        <w:t xml:space="preserve"> #01</w:t>
      </w:r>
    </w:p>
    <w:p w:rsidR="00BE2F79" w:rsidRPr="00D5216C" w:rsidRDefault="00BE2F79" w:rsidP="00BE2F79">
      <w:pPr>
        <w:jc w:val="center"/>
        <w:rPr>
          <w:b/>
          <w:color w:val="C0504D" w:themeColor="accent2"/>
          <w:sz w:val="28"/>
          <w:szCs w:val="28"/>
        </w:rPr>
      </w:pPr>
      <w:r w:rsidRPr="00D5216C">
        <w:rPr>
          <w:b/>
          <w:color w:val="C0504D" w:themeColor="accent2"/>
          <w:sz w:val="28"/>
          <w:szCs w:val="28"/>
        </w:rPr>
        <w:t xml:space="preserve">To: Sir </w:t>
      </w:r>
      <w:proofErr w:type="spellStart"/>
      <w:r w:rsidRPr="00D5216C">
        <w:rPr>
          <w:b/>
          <w:color w:val="C0504D" w:themeColor="accent2"/>
          <w:sz w:val="28"/>
          <w:szCs w:val="28"/>
        </w:rPr>
        <w:t>Tehseen</w:t>
      </w:r>
      <w:proofErr w:type="spellEnd"/>
    </w:p>
    <w:p w:rsidR="00BE2F79" w:rsidRPr="00BE2F79" w:rsidRDefault="00BE2F79" w:rsidP="00BE2F79">
      <w:pPr>
        <w:jc w:val="center"/>
        <w:rPr>
          <w:color w:val="C0504D" w:themeColor="accent2"/>
          <w:sz w:val="28"/>
          <w:szCs w:val="28"/>
        </w:rPr>
      </w:pPr>
    </w:p>
    <w:p w:rsidR="00294F8D" w:rsidRPr="00294F8D" w:rsidRDefault="00355283" w:rsidP="00294F8D">
      <w:pPr>
        <w:jc w:val="center"/>
        <w:rPr>
          <w:rFonts w:ascii="Trebuchet MS" w:hAnsi="Trebuchet MS"/>
          <w:b/>
          <w:color w:val="000000"/>
          <w:sz w:val="32"/>
          <w:szCs w:val="32"/>
        </w:rPr>
      </w:pPr>
      <w:r>
        <w:rPr>
          <w:rFonts w:ascii="Trebuchet MS" w:hAnsi="Trebuchet MS"/>
          <w:b/>
          <w:color w:val="000000"/>
          <w:sz w:val="32"/>
          <w:szCs w:val="32"/>
        </w:rPr>
        <w:t>Simple a</w:t>
      </w:r>
      <w:r w:rsidR="00294F8D" w:rsidRPr="00294F8D">
        <w:rPr>
          <w:rFonts w:ascii="Trebuchet MS" w:hAnsi="Trebuchet MS"/>
          <w:b/>
          <w:color w:val="000000"/>
          <w:sz w:val="32"/>
          <w:szCs w:val="32"/>
        </w:rPr>
        <w:t>s Possible</w:t>
      </w:r>
    </w:p>
    <w:p w:rsidR="00294F8D" w:rsidRPr="009959A2" w:rsidRDefault="00294F8D" w:rsidP="00294F8D">
      <w:pPr>
        <w:jc w:val="center"/>
        <w:rPr>
          <w:rFonts w:ascii="Trebuchet MS" w:hAnsi="Trebuchet MS"/>
          <w:b/>
          <w:color w:val="000000"/>
          <w:sz w:val="28"/>
          <w:szCs w:val="28"/>
        </w:rPr>
      </w:pPr>
    </w:p>
    <w:p w:rsidR="009959A2" w:rsidRPr="00164E4A" w:rsidRDefault="00294F8D" w:rsidP="009959A2">
      <w:pPr>
        <w:rPr>
          <w:rFonts w:ascii="Trebuchet MS" w:hAnsi="Trebuchet MS"/>
          <w:color w:val="000000"/>
          <w:sz w:val="32"/>
          <w:szCs w:val="32"/>
        </w:rPr>
      </w:pPr>
      <w:r w:rsidRPr="00164E4A">
        <w:rPr>
          <w:rFonts w:ascii="Trebuchet MS" w:hAnsi="Trebuchet MS"/>
          <w:color w:val="000000"/>
          <w:sz w:val="32"/>
          <w:szCs w:val="32"/>
          <w:u w:val="single"/>
        </w:rPr>
        <w:t>Architecture</w:t>
      </w:r>
      <w:r w:rsidR="009959A2" w:rsidRPr="00164E4A">
        <w:rPr>
          <w:rFonts w:ascii="Trebuchet MS" w:hAnsi="Trebuchet MS"/>
          <w:color w:val="000000"/>
          <w:sz w:val="32"/>
          <w:szCs w:val="32"/>
        </w:rPr>
        <w:t>:-</w:t>
      </w:r>
    </w:p>
    <w:p w:rsidR="009959A2" w:rsidRDefault="009959A2" w:rsidP="009959A2">
      <w:pPr>
        <w:rPr>
          <w:rFonts w:ascii="Trebuchet MS" w:hAnsi="Trebuchet MS"/>
          <w:color w:val="000000"/>
          <w:sz w:val="28"/>
          <w:szCs w:val="28"/>
        </w:rPr>
      </w:pPr>
      <w:r>
        <w:rPr>
          <w:rFonts w:ascii="Trebuchet MS" w:hAnsi="Trebuchet MS"/>
          <w:color w:val="000000"/>
          <w:sz w:val="28"/>
          <w:szCs w:val="28"/>
        </w:rPr>
        <w:t>Program counter counts from 0000 to 1111 and signals the memory address of next instruction to be fetched and executed during a computer run, the address  is set Memory address register a bit later the MAR applies this 4 bit address to RAM where read operation is perform. Data word stored in RAM is placed on W bus for the use of other part of the computer output data is available as soon as valid address and control signal are applied. Instruction Register contains the instruction to be executed by SAP1.</w:t>
      </w:r>
    </w:p>
    <w:p w:rsidR="009959A2" w:rsidRDefault="009959A2" w:rsidP="009959A2">
      <w:pPr>
        <w:rPr>
          <w:rFonts w:ascii="Trebuchet MS" w:hAnsi="Trebuchet MS"/>
          <w:color w:val="000000"/>
          <w:sz w:val="28"/>
          <w:szCs w:val="28"/>
        </w:rPr>
      </w:pPr>
      <w:r>
        <w:rPr>
          <w:rFonts w:ascii="Trebuchet MS" w:hAnsi="Trebuchet MS"/>
          <w:color w:val="000000"/>
          <w:sz w:val="28"/>
          <w:szCs w:val="28"/>
        </w:rPr>
        <w:t>Then there is a controller sequencer that generates the control signals for each block. CLK signal synchronize the overall operation of SAP1. 12-bit word comes out that determines how registers will react to the next positive CLK edge</w:t>
      </w:r>
      <w:r w:rsidR="00811391">
        <w:rPr>
          <w:rFonts w:ascii="Trebuchet MS" w:hAnsi="Trebuchet MS"/>
          <w:color w:val="000000"/>
          <w:sz w:val="28"/>
          <w:szCs w:val="28"/>
        </w:rPr>
        <w:t>.</w:t>
      </w:r>
    </w:p>
    <w:p w:rsidR="00BB4BA1" w:rsidRPr="009959A2" w:rsidRDefault="009959A2" w:rsidP="009959A2">
      <w:pPr>
        <w:rPr>
          <w:rFonts w:ascii="Georgia" w:eastAsia="Times New Roman" w:hAnsi="Georgia" w:cs="Times New Roman"/>
          <w:color w:val="000000" w:themeColor="text1"/>
          <w:sz w:val="28"/>
          <w:szCs w:val="28"/>
        </w:rPr>
      </w:pPr>
      <w:r w:rsidRPr="009959A2">
        <w:rPr>
          <w:rFonts w:ascii="Georgia" w:eastAsia="Times New Roman" w:hAnsi="Georgia" w:cs="Times New Roman"/>
          <w:color w:val="000000" w:themeColor="text1"/>
          <w:sz w:val="28"/>
          <w:szCs w:val="28"/>
        </w:rPr>
        <w:t>After that ther</w:t>
      </w:r>
      <w:r>
        <w:rPr>
          <w:rFonts w:ascii="Georgia" w:eastAsia="Times New Roman" w:hAnsi="Georgia" w:cs="Times New Roman"/>
          <w:color w:val="000000" w:themeColor="text1"/>
          <w:sz w:val="28"/>
          <w:szCs w:val="28"/>
        </w:rPr>
        <w:t xml:space="preserve">e is </w:t>
      </w:r>
      <w:proofErr w:type="gramStart"/>
      <w:r>
        <w:rPr>
          <w:rFonts w:ascii="Georgia" w:eastAsia="Times New Roman" w:hAnsi="Georgia" w:cs="Times New Roman"/>
          <w:color w:val="000000" w:themeColor="text1"/>
          <w:sz w:val="28"/>
          <w:szCs w:val="28"/>
        </w:rPr>
        <w:t>a</w:t>
      </w:r>
      <w:proofErr w:type="gramEnd"/>
      <w:r>
        <w:rPr>
          <w:rFonts w:ascii="Georgia" w:eastAsia="Times New Roman" w:hAnsi="Georgia" w:cs="Times New Roman"/>
          <w:color w:val="000000" w:themeColor="text1"/>
          <w:sz w:val="28"/>
          <w:szCs w:val="28"/>
        </w:rPr>
        <w:t xml:space="preserve"> 8-bit buffer register that store intermediate results during computer run.it can perform one operands of </w:t>
      </w:r>
      <w:r w:rsidR="00CB3859">
        <w:rPr>
          <w:rFonts w:ascii="Georgia" w:eastAsia="Times New Roman" w:hAnsi="Georgia" w:cs="Times New Roman"/>
          <w:color w:val="000000" w:themeColor="text1"/>
          <w:sz w:val="28"/>
          <w:szCs w:val="28"/>
        </w:rPr>
        <w:t>ADD,</w:t>
      </w:r>
      <w:r>
        <w:rPr>
          <w:rFonts w:ascii="Georgia" w:eastAsia="Times New Roman" w:hAnsi="Georgia" w:cs="Times New Roman"/>
          <w:color w:val="000000" w:themeColor="text1"/>
          <w:sz w:val="28"/>
          <w:szCs w:val="28"/>
        </w:rPr>
        <w:t xml:space="preserve"> SUB and OUT </w:t>
      </w:r>
      <w:r w:rsidR="00BB4BA1">
        <w:rPr>
          <w:rFonts w:ascii="Georgia" w:eastAsia="Times New Roman" w:hAnsi="Georgia" w:cs="Times New Roman"/>
          <w:color w:val="000000" w:themeColor="text1"/>
          <w:sz w:val="28"/>
          <w:szCs w:val="28"/>
        </w:rPr>
        <w:t xml:space="preserve">instructions. In Adder or </w:t>
      </w:r>
      <w:proofErr w:type="spellStart"/>
      <w:r w:rsidR="00593F79">
        <w:rPr>
          <w:rFonts w:ascii="Georgia" w:eastAsia="Times New Roman" w:hAnsi="Georgia" w:cs="Times New Roman"/>
          <w:color w:val="000000" w:themeColor="text1"/>
          <w:sz w:val="28"/>
          <w:szCs w:val="28"/>
        </w:rPr>
        <w:t>Subtractor</w:t>
      </w:r>
      <w:proofErr w:type="spellEnd"/>
      <w:r w:rsidR="00593F79">
        <w:rPr>
          <w:rFonts w:ascii="Georgia" w:eastAsia="Times New Roman" w:hAnsi="Georgia" w:cs="Times New Roman"/>
          <w:color w:val="000000" w:themeColor="text1"/>
          <w:sz w:val="28"/>
          <w:szCs w:val="28"/>
        </w:rPr>
        <w:t xml:space="preserve"> 2’s</w:t>
      </w:r>
      <w:r w:rsidR="00BB4BA1">
        <w:rPr>
          <w:rFonts w:ascii="Georgia" w:eastAsia="Times New Roman" w:hAnsi="Georgia" w:cs="Times New Roman"/>
          <w:color w:val="000000" w:themeColor="text1"/>
          <w:sz w:val="28"/>
          <w:szCs w:val="28"/>
        </w:rPr>
        <w:t xml:space="preserve"> complement is taken as asynchro</w:t>
      </w:r>
      <w:r w:rsidR="00CB3859">
        <w:rPr>
          <w:rFonts w:ascii="Georgia" w:eastAsia="Times New Roman" w:hAnsi="Georgia" w:cs="Times New Roman"/>
          <w:color w:val="000000" w:themeColor="text1"/>
          <w:sz w:val="28"/>
          <w:szCs w:val="28"/>
        </w:rPr>
        <w:t>nous.</w:t>
      </w:r>
      <w:r w:rsidR="004165F6">
        <w:rPr>
          <w:rFonts w:ascii="Georgia" w:eastAsia="Times New Roman" w:hAnsi="Georgia" w:cs="Times New Roman"/>
          <w:color w:val="000000" w:themeColor="text1"/>
          <w:sz w:val="28"/>
          <w:szCs w:val="28"/>
        </w:rPr>
        <w:t xml:space="preserve"> </w:t>
      </w:r>
      <w:r w:rsidR="00CF2ADB">
        <w:rPr>
          <w:rFonts w:ascii="Georgia" w:eastAsia="Times New Roman" w:hAnsi="Georgia" w:cs="Times New Roman"/>
          <w:color w:val="000000" w:themeColor="text1"/>
          <w:sz w:val="28"/>
          <w:szCs w:val="28"/>
        </w:rPr>
        <w:t xml:space="preserve">B-register having 8-bit of buffer </w:t>
      </w:r>
      <w:r w:rsidR="004165F6">
        <w:rPr>
          <w:rFonts w:ascii="Georgia" w:eastAsia="Times New Roman" w:hAnsi="Georgia" w:cs="Times New Roman"/>
          <w:color w:val="000000" w:themeColor="text1"/>
          <w:sz w:val="28"/>
          <w:szCs w:val="28"/>
        </w:rPr>
        <w:t xml:space="preserve">register which is primarily used for mathematical operations and output register is use to registers hold the output of out instruction then binary display is use to show the contents of output </w:t>
      </w:r>
      <w:r w:rsidR="00164E4A">
        <w:rPr>
          <w:rFonts w:ascii="Georgia" w:eastAsia="Times New Roman" w:hAnsi="Georgia" w:cs="Times New Roman"/>
          <w:color w:val="000000" w:themeColor="text1"/>
          <w:sz w:val="28"/>
          <w:szCs w:val="28"/>
        </w:rPr>
        <w:t>register. Binary display unit is the output device for the SAP-1 microprocessor.</w:t>
      </w:r>
    </w:p>
    <w:p w:rsidR="009959A2" w:rsidRDefault="00164E4A" w:rsidP="009959A2">
      <w:pPr>
        <w:rPr>
          <w:rFonts w:ascii="Trebuchet MS" w:hAnsi="Trebuchet MS"/>
          <w:b/>
          <w:color w:val="000000"/>
          <w:sz w:val="32"/>
          <w:szCs w:val="32"/>
        </w:rPr>
      </w:pPr>
      <w:proofErr w:type="gramStart"/>
      <w:r w:rsidRPr="00164E4A">
        <w:rPr>
          <w:rFonts w:ascii="Trebuchet MS" w:hAnsi="Trebuchet MS"/>
          <w:b/>
          <w:color w:val="000000"/>
          <w:sz w:val="32"/>
          <w:szCs w:val="32"/>
          <w:u w:val="single"/>
        </w:rPr>
        <w:lastRenderedPageBreak/>
        <w:t xml:space="preserve">Instruction </w:t>
      </w:r>
      <w:r w:rsidR="00506CA7">
        <w:rPr>
          <w:rFonts w:ascii="Trebuchet MS" w:hAnsi="Trebuchet MS"/>
          <w:b/>
          <w:color w:val="000000"/>
          <w:sz w:val="32"/>
          <w:szCs w:val="32"/>
          <w:u w:val="single"/>
        </w:rPr>
        <w:t xml:space="preserve"> </w:t>
      </w:r>
      <w:r w:rsidRPr="00164E4A">
        <w:rPr>
          <w:rFonts w:ascii="Trebuchet MS" w:hAnsi="Trebuchet MS"/>
          <w:b/>
          <w:color w:val="000000"/>
          <w:sz w:val="32"/>
          <w:szCs w:val="32"/>
          <w:u w:val="single"/>
        </w:rPr>
        <w:t>Set</w:t>
      </w:r>
      <w:proofErr w:type="gramEnd"/>
      <w:r>
        <w:rPr>
          <w:rFonts w:ascii="Trebuchet MS" w:hAnsi="Trebuchet MS"/>
          <w:b/>
          <w:color w:val="000000"/>
          <w:sz w:val="32"/>
          <w:szCs w:val="32"/>
        </w:rPr>
        <w:t>:-</w:t>
      </w:r>
    </w:p>
    <w:p w:rsidR="00164E4A" w:rsidRDefault="00BC186B" w:rsidP="009959A2">
      <w:pPr>
        <w:rPr>
          <w:rFonts w:ascii="Georgia" w:eastAsia="Times New Roman" w:hAnsi="Georgia" w:cs="Times New Roman"/>
          <w:color w:val="333333"/>
          <w:sz w:val="28"/>
          <w:szCs w:val="28"/>
        </w:rPr>
      </w:pPr>
      <w:r>
        <w:rPr>
          <w:rFonts w:ascii="Georgia" w:eastAsia="Times New Roman" w:hAnsi="Georgia" w:cs="Times New Roman"/>
          <w:color w:val="333333"/>
          <w:sz w:val="28"/>
          <w:szCs w:val="28"/>
        </w:rPr>
        <w:t xml:space="preserve">In </w:t>
      </w:r>
      <w:r w:rsidR="00506CA7">
        <w:rPr>
          <w:rFonts w:ascii="Georgia" w:eastAsia="Times New Roman" w:hAnsi="Georgia" w:cs="Times New Roman"/>
          <w:color w:val="333333"/>
          <w:sz w:val="28"/>
          <w:szCs w:val="28"/>
        </w:rPr>
        <w:t xml:space="preserve">instruction set there are 3 clock cycles to fetch and decode phase, 3 clock cycle to execute the three </w:t>
      </w:r>
      <w:r w:rsidR="00E550FF">
        <w:rPr>
          <w:rFonts w:ascii="Georgia" w:eastAsia="Times New Roman" w:hAnsi="Georgia" w:cs="Times New Roman"/>
          <w:color w:val="333333"/>
          <w:sz w:val="28"/>
          <w:szCs w:val="28"/>
        </w:rPr>
        <w:t>states</w:t>
      </w:r>
      <w:r w:rsidR="00506CA7">
        <w:rPr>
          <w:rFonts w:ascii="Georgia" w:eastAsia="Times New Roman" w:hAnsi="Georgia" w:cs="Times New Roman"/>
          <w:color w:val="333333"/>
          <w:sz w:val="28"/>
          <w:szCs w:val="28"/>
        </w:rPr>
        <w:t xml:space="preserve"> are</w:t>
      </w:r>
    </w:p>
    <w:p w:rsidR="00506CA7" w:rsidRPr="00896E62" w:rsidRDefault="00506CA7" w:rsidP="009959A2">
      <w:pPr>
        <w:rPr>
          <w:rFonts w:ascii="Georgia" w:eastAsia="Times New Roman" w:hAnsi="Georgia" w:cs="Times New Roman"/>
          <w:color w:val="000000" w:themeColor="text1"/>
          <w:sz w:val="28"/>
          <w:szCs w:val="28"/>
        </w:rPr>
      </w:pPr>
      <w:proofErr w:type="gramStart"/>
      <w:r w:rsidRPr="00896E62">
        <w:rPr>
          <w:rFonts w:ascii="Georgia" w:eastAsia="Times New Roman" w:hAnsi="Georgia" w:cs="Times New Roman"/>
          <w:color w:val="000000" w:themeColor="text1"/>
          <w:sz w:val="28"/>
          <w:szCs w:val="28"/>
        </w:rPr>
        <w:t>1.address</w:t>
      </w:r>
      <w:proofErr w:type="gramEnd"/>
    </w:p>
    <w:p w:rsidR="00506CA7" w:rsidRPr="00896E62" w:rsidRDefault="00506CA7" w:rsidP="009959A2">
      <w:pPr>
        <w:rPr>
          <w:rFonts w:ascii="Georgia" w:eastAsia="Times New Roman" w:hAnsi="Georgia" w:cs="Times New Roman"/>
          <w:color w:val="000000" w:themeColor="text1"/>
          <w:sz w:val="28"/>
          <w:szCs w:val="28"/>
        </w:rPr>
      </w:pPr>
      <w:proofErr w:type="gramStart"/>
      <w:r w:rsidRPr="00896E62">
        <w:rPr>
          <w:rFonts w:ascii="Georgia" w:eastAsia="Times New Roman" w:hAnsi="Georgia" w:cs="Times New Roman"/>
          <w:color w:val="000000" w:themeColor="text1"/>
          <w:sz w:val="28"/>
          <w:szCs w:val="28"/>
        </w:rPr>
        <w:t>2.increment</w:t>
      </w:r>
      <w:proofErr w:type="gramEnd"/>
    </w:p>
    <w:p w:rsidR="0066140A" w:rsidRDefault="00506CA7" w:rsidP="009959A2">
      <w:pPr>
        <w:rPr>
          <w:rFonts w:ascii="Georgia" w:eastAsia="Times New Roman" w:hAnsi="Georgia" w:cs="Times New Roman"/>
          <w:color w:val="000000" w:themeColor="text1"/>
          <w:sz w:val="28"/>
          <w:szCs w:val="28"/>
        </w:rPr>
      </w:pPr>
      <w:proofErr w:type="gramStart"/>
      <w:r w:rsidRPr="00896E62">
        <w:rPr>
          <w:rFonts w:ascii="Georgia" w:eastAsia="Times New Roman" w:hAnsi="Georgia" w:cs="Times New Roman"/>
          <w:color w:val="000000" w:themeColor="text1"/>
          <w:sz w:val="28"/>
          <w:szCs w:val="28"/>
        </w:rPr>
        <w:t>3.memory</w:t>
      </w:r>
      <w:proofErr w:type="gramEnd"/>
    </w:p>
    <w:p w:rsidR="00F225F3" w:rsidRDefault="00210A33" w:rsidP="009959A2">
      <w:pPr>
        <w:rPr>
          <w:rFonts w:ascii="Georgia" w:eastAsia="Times New Roman" w:hAnsi="Georgia" w:cs="Times New Roman"/>
          <w:color w:val="000000" w:themeColor="text1"/>
          <w:sz w:val="28"/>
          <w:szCs w:val="28"/>
        </w:rPr>
      </w:pPr>
      <w:r>
        <w:rPr>
          <w:rFonts w:ascii="Georgia" w:eastAsia="Times New Roman" w:hAnsi="Georgia" w:cs="Times New Roman"/>
          <w:color w:val="000000" w:themeColor="text1"/>
          <w:sz w:val="28"/>
          <w:szCs w:val="28"/>
        </w:rPr>
        <w:t xml:space="preserve">There is a </w:t>
      </w:r>
      <w:r w:rsidR="00E550FF">
        <w:rPr>
          <w:rFonts w:ascii="Georgia" w:eastAsia="Times New Roman" w:hAnsi="Georgia" w:cs="Times New Roman"/>
          <w:color w:val="000000" w:themeColor="text1"/>
          <w:sz w:val="28"/>
          <w:szCs w:val="28"/>
        </w:rPr>
        <w:t>LDA stand</w:t>
      </w:r>
      <w:r>
        <w:rPr>
          <w:rFonts w:ascii="Georgia" w:eastAsia="Times New Roman" w:hAnsi="Georgia" w:cs="Times New Roman"/>
          <w:color w:val="000000" w:themeColor="text1"/>
          <w:sz w:val="28"/>
          <w:szCs w:val="28"/>
        </w:rPr>
        <w:t xml:space="preserve"> for “load the accumulator” include hexadecimal address of the data to be </w:t>
      </w:r>
      <w:r w:rsidR="00F225F3">
        <w:rPr>
          <w:rFonts w:ascii="Georgia" w:eastAsia="Times New Roman" w:hAnsi="Georgia" w:cs="Times New Roman"/>
          <w:color w:val="000000" w:themeColor="text1"/>
          <w:sz w:val="28"/>
          <w:szCs w:val="28"/>
        </w:rPr>
        <w:t>loaded</w:t>
      </w:r>
      <w:r>
        <w:rPr>
          <w:rFonts w:ascii="Georgia" w:eastAsia="Times New Roman" w:hAnsi="Georgia" w:cs="Times New Roman"/>
          <w:color w:val="000000" w:themeColor="text1"/>
          <w:sz w:val="28"/>
          <w:szCs w:val="28"/>
        </w:rPr>
        <w:t xml:space="preserve">. Similarly LDA AH </w:t>
      </w:r>
      <w:r w:rsidR="00F225F3">
        <w:rPr>
          <w:rFonts w:ascii="Georgia" w:eastAsia="Times New Roman" w:hAnsi="Georgia" w:cs="Times New Roman"/>
          <w:color w:val="000000" w:themeColor="text1"/>
          <w:sz w:val="28"/>
          <w:szCs w:val="28"/>
        </w:rPr>
        <w:t>means load the accumulator with the contents of memory location 8H after that there is a complete ADD instruction includes the address of the world to be added. Example add the contents of memory location 2H to the accumulator content the sum will replaces the original content of the accumulator.</w:t>
      </w:r>
    </w:p>
    <w:p w:rsidR="00F225F3" w:rsidRDefault="00591D08" w:rsidP="009959A2">
      <w:pPr>
        <w:rPr>
          <w:rFonts w:ascii="Georgia" w:eastAsia="Times New Roman" w:hAnsi="Georgia" w:cs="Times New Roman"/>
          <w:color w:val="000000" w:themeColor="text1"/>
          <w:sz w:val="28"/>
          <w:szCs w:val="28"/>
        </w:rPr>
      </w:pPr>
      <w:r>
        <w:rPr>
          <w:rFonts w:ascii="Georgia" w:eastAsia="Times New Roman" w:hAnsi="Georgia" w:cs="Times New Roman"/>
          <w:color w:val="000000" w:themeColor="text1"/>
          <w:sz w:val="28"/>
          <w:szCs w:val="28"/>
        </w:rPr>
        <w:t>Same like there is a sum instruction includes the address of the word to be subtracted. Subtract also subtract the contents of memory location from the contents of the accumulator.</w:t>
      </w:r>
    </w:p>
    <w:p w:rsidR="00210A33" w:rsidRDefault="00591D08" w:rsidP="009959A2">
      <w:pPr>
        <w:rPr>
          <w:rFonts w:ascii="Georgia" w:eastAsia="Times New Roman" w:hAnsi="Georgia" w:cs="Times New Roman"/>
          <w:color w:val="000000" w:themeColor="text1"/>
          <w:sz w:val="28"/>
          <w:szCs w:val="28"/>
        </w:rPr>
      </w:pPr>
      <w:r>
        <w:rPr>
          <w:rFonts w:ascii="Georgia" w:eastAsia="Times New Roman" w:hAnsi="Georgia" w:cs="Times New Roman"/>
          <w:color w:val="000000" w:themeColor="text1"/>
          <w:sz w:val="28"/>
          <w:szCs w:val="28"/>
        </w:rPr>
        <w:t xml:space="preserve">After that instruction </w:t>
      </w:r>
      <w:proofErr w:type="gramStart"/>
      <w:r w:rsidR="00E550FF">
        <w:rPr>
          <w:rFonts w:ascii="Georgia" w:eastAsia="Times New Roman" w:hAnsi="Georgia" w:cs="Times New Roman"/>
          <w:color w:val="000000" w:themeColor="text1"/>
          <w:sz w:val="28"/>
          <w:szCs w:val="28"/>
        </w:rPr>
        <w:t>Out</w:t>
      </w:r>
      <w:proofErr w:type="gramEnd"/>
      <w:r>
        <w:rPr>
          <w:rFonts w:ascii="Georgia" w:eastAsia="Times New Roman" w:hAnsi="Georgia" w:cs="Times New Roman"/>
          <w:color w:val="000000" w:themeColor="text1"/>
          <w:sz w:val="28"/>
          <w:szCs w:val="28"/>
        </w:rPr>
        <w:t xml:space="preserve"> tells SAP to transfer the accumulator contents to output port. After the output is generated HLT tells the computer to stop processing</w:t>
      </w:r>
      <w:r w:rsidR="00801FEE">
        <w:rPr>
          <w:rFonts w:ascii="Georgia" w:eastAsia="Times New Roman" w:hAnsi="Georgia" w:cs="Times New Roman"/>
          <w:color w:val="000000" w:themeColor="text1"/>
          <w:sz w:val="28"/>
          <w:szCs w:val="28"/>
        </w:rPr>
        <w:t>.</w:t>
      </w:r>
    </w:p>
    <w:p w:rsidR="00801FEE" w:rsidRPr="00896E62" w:rsidRDefault="00801FEE" w:rsidP="009959A2">
      <w:pPr>
        <w:rPr>
          <w:rFonts w:ascii="Georgia" w:eastAsia="Times New Roman" w:hAnsi="Georgia" w:cs="Times New Roman"/>
          <w:color w:val="000000" w:themeColor="text1"/>
          <w:sz w:val="28"/>
          <w:szCs w:val="28"/>
        </w:rPr>
      </w:pPr>
      <w:r>
        <w:rPr>
          <w:rFonts w:ascii="Georgia" w:eastAsia="Times New Roman" w:hAnsi="Georgia" w:cs="Times New Roman"/>
          <w:noProof/>
          <w:color w:val="333333"/>
          <w:sz w:val="28"/>
          <w:szCs w:val="28"/>
        </w:rPr>
        <w:drawing>
          <wp:inline distT="0" distB="0" distL="0" distR="0" wp14:anchorId="41CB5EA6" wp14:editId="31FAE22B">
            <wp:extent cx="59055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pic:nvPicPr>
                  <pic:blipFill>
                    <a:blip r:embed="rId6">
                      <a:extLst>
                        <a:ext uri="{28A0092B-C50C-407E-A947-70E740481C1C}">
                          <a14:useLocalDpi xmlns:a14="http://schemas.microsoft.com/office/drawing/2010/main" val="0"/>
                        </a:ext>
                      </a:extLst>
                    </a:blip>
                    <a:stretch>
                      <a:fillRect/>
                    </a:stretch>
                  </pic:blipFill>
                  <pic:spPr>
                    <a:xfrm>
                      <a:off x="0" y="0"/>
                      <a:ext cx="5905500" cy="2228850"/>
                    </a:xfrm>
                    <a:prstGeom prst="rect">
                      <a:avLst/>
                    </a:prstGeom>
                  </pic:spPr>
                </pic:pic>
              </a:graphicData>
            </a:graphic>
          </wp:inline>
        </w:drawing>
      </w:r>
    </w:p>
    <w:p w:rsidR="0066140A" w:rsidRDefault="0066140A" w:rsidP="009959A2">
      <w:pPr>
        <w:rPr>
          <w:rFonts w:ascii="Georgia" w:eastAsia="Times New Roman" w:hAnsi="Georgia" w:cs="Times New Roman"/>
          <w:color w:val="333333"/>
          <w:sz w:val="28"/>
          <w:szCs w:val="28"/>
          <w:u w:val="single"/>
        </w:rPr>
      </w:pPr>
      <w:r w:rsidRPr="0066140A">
        <w:rPr>
          <w:rFonts w:ascii="Georgia" w:eastAsia="Times New Roman" w:hAnsi="Georgia" w:cs="Times New Roman"/>
          <w:color w:val="333333"/>
          <w:sz w:val="28"/>
          <w:szCs w:val="28"/>
          <w:u w:val="single"/>
        </w:rPr>
        <w:t>Fetch Cycle</w:t>
      </w:r>
    </w:p>
    <w:p w:rsidR="0066140A" w:rsidRDefault="0066140A" w:rsidP="0066140A">
      <w:pPr>
        <w:rPr>
          <w:rFonts w:ascii="Georgia" w:eastAsia="Times New Roman" w:hAnsi="Georgia" w:cs="Times New Roman"/>
          <w:color w:val="333333"/>
          <w:sz w:val="28"/>
          <w:szCs w:val="28"/>
        </w:rPr>
      </w:pPr>
      <w:r>
        <w:rPr>
          <w:rFonts w:ascii="Georgia" w:eastAsia="Times New Roman" w:hAnsi="Georgia" w:cs="Times New Roman"/>
          <w:color w:val="333333"/>
          <w:sz w:val="28"/>
          <w:szCs w:val="28"/>
        </w:rPr>
        <w:lastRenderedPageBreak/>
        <w:t xml:space="preserve">Control unit is the key to a computer’s automatic operation. The control </w:t>
      </w:r>
      <w:r w:rsidR="00E550FF">
        <w:rPr>
          <w:rFonts w:ascii="Georgia" w:eastAsia="Times New Roman" w:hAnsi="Georgia" w:cs="Times New Roman"/>
          <w:color w:val="333333"/>
          <w:sz w:val="28"/>
          <w:szCs w:val="28"/>
        </w:rPr>
        <w:t>unit generates</w:t>
      </w:r>
      <w:r>
        <w:rPr>
          <w:rFonts w:ascii="Georgia" w:eastAsia="Times New Roman" w:hAnsi="Georgia" w:cs="Times New Roman"/>
          <w:color w:val="333333"/>
          <w:sz w:val="28"/>
          <w:szCs w:val="28"/>
        </w:rPr>
        <w:t xml:space="preserve"> the control words that fetch and execute each instruction.</w:t>
      </w:r>
    </w:p>
    <w:p w:rsidR="00896E62" w:rsidRDefault="0066140A" w:rsidP="0066140A">
      <w:pPr>
        <w:rPr>
          <w:rFonts w:ascii="Georgia" w:eastAsia="Times New Roman" w:hAnsi="Georgia" w:cs="Times New Roman"/>
          <w:color w:val="333333"/>
          <w:sz w:val="28"/>
          <w:szCs w:val="28"/>
        </w:rPr>
      </w:pPr>
      <w:r>
        <w:rPr>
          <w:rFonts w:ascii="Georgia" w:eastAsia="Times New Roman" w:hAnsi="Georgia" w:cs="Times New Roman"/>
          <w:color w:val="333333"/>
          <w:sz w:val="28"/>
          <w:szCs w:val="28"/>
        </w:rPr>
        <w:t>At the beg</w:t>
      </w:r>
      <w:r w:rsidR="00896E62">
        <w:rPr>
          <w:rFonts w:ascii="Georgia" w:eastAsia="Times New Roman" w:hAnsi="Georgia" w:cs="Times New Roman"/>
          <w:color w:val="333333"/>
          <w:sz w:val="28"/>
          <w:szCs w:val="28"/>
        </w:rPr>
        <w:t>i</w:t>
      </w:r>
      <w:r>
        <w:rPr>
          <w:rFonts w:ascii="Georgia" w:eastAsia="Times New Roman" w:hAnsi="Georgia" w:cs="Times New Roman"/>
          <w:color w:val="333333"/>
          <w:sz w:val="28"/>
          <w:szCs w:val="28"/>
        </w:rPr>
        <w:t>n</w:t>
      </w:r>
      <w:r w:rsidR="00896E62">
        <w:rPr>
          <w:rFonts w:ascii="Georgia" w:eastAsia="Times New Roman" w:hAnsi="Georgia" w:cs="Times New Roman"/>
          <w:color w:val="333333"/>
          <w:sz w:val="28"/>
          <w:szCs w:val="28"/>
        </w:rPr>
        <w:t>n</w:t>
      </w:r>
      <w:r>
        <w:rPr>
          <w:rFonts w:ascii="Georgia" w:eastAsia="Times New Roman" w:hAnsi="Georgia" w:cs="Times New Roman"/>
          <w:color w:val="333333"/>
          <w:sz w:val="28"/>
          <w:szCs w:val="28"/>
        </w:rPr>
        <w:t xml:space="preserve">ing </w:t>
      </w:r>
      <w:r w:rsidR="00896E62">
        <w:rPr>
          <w:rFonts w:ascii="Georgia" w:eastAsia="Times New Roman" w:hAnsi="Georgia" w:cs="Times New Roman"/>
          <w:color w:val="333333"/>
          <w:sz w:val="28"/>
          <w:szCs w:val="28"/>
        </w:rPr>
        <w:t xml:space="preserve">of a computer </w:t>
      </w:r>
      <w:proofErr w:type="gramStart"/>
      <w:r w:rsidR="00896E62">
        <w:rPr>
          <w:rFonts w:ascii="Georgia" w:eastAsia="Times New Roman" w:hAnsi="Georgia" w:cs="Times New Roman"/>
          <w:color w:val="333333"/>
          <w:sz w:val="28"/>
          <w:szCs w:val="28"/>
        </w:rPr>
        <w:t>run ,</w:t>
      </w:r>
      <w:proofErr w:type="gramEnd"/>
      <w:r w:rsidR="00896E62">
        <w:rPr>
          <w:rFonts w:ascii="Georgia" w:eastAsia="Times New Roman" w:hAnsi="Georgia" w:cs="Times New Roman"/>
          <w:color w:val="333333"/>
          <w:sz w:val="28"/>
          <w:szCs w:val="28"/>
        </w:rPr>
        <w:t xml:space="preserve"> the ring word is </w:t>
      </w:r>
      <w:r w:rsidR="00896E62">
        <w:rPr>
          <w:rFonts w:ascii="Georgia" w:eastAsia="Times New Roman" w:hAnsi="Georgia" w:cs="Times New Roman"/>
          <w:b/>
          <w:color w:val="333333"/>
          <w:sz w:val="28"/>
          <w:szCs w:val="28"/>
        </w:rPr>
        <w:t xml:space="preserve">T= 000001 </w:t>
      </w:r>
      <w:r w:rsidR="00896E62">
        <w:rPr>
          <w:rFonts w:ascii="Georgia" w:eastAsia="Times New Roman" w:hAnsi="Georgia" w:cs="Times New Roman"/>
          <w:color w:val="333333"/>
          <w:sz w:val="28"/>
          <w:szCs w:val="28"/>
        </w:rPr>
        <w:t>Successive clock pulses produce ring word and reset the cycle.</w:t>
      </w:r>
    </w:p>
    <w:p w:rsidR="00896E62" w:rsidRDefault="00896E62" w:rsidP="0066140A">
      <w:pPr>
        <w:rPr>
          <w:rFonts w:ascii="Georgia" w:eastAsia="Times New Roman" w:hAnsi="Georgia" w:cs="Times New Roman"/>
          <w:color w:val="333333"/>
          <w:sz w:val="28"/>
          <w:szCs w:val="28"/>
        </w:rPr>
      </w:pPr>
      <w:r>
        <w:rPr>
          <w:rFonts w:ascii="Georgia" w:eastAsia="Times New Roman" w:hAnsi="Georgia" w:cs="Times New Roman"/>
          <w:color w:val="333333"/>
          <w:sz w:val="28"/>
          <w:szCs w:val="28"/>
        </w:rPr>
        <w:t>T1 is called as Address State.</w:t>
      </w:r>
    </w:p>
    <w:p w:rsidR="00896E62" w:rsidRDefault="00896E62" w:rsidP="0066140A">
      <w:pPr>
        <w:rPr>
          <w:rFonts w:ascii="Georgia" w:eastAsia="Times New Roman" w:hAnsi="Georgia" w:cs="Times New Roman"/>
          <w:color w:val="333333"/>
          <w:sz w:val="28"/>
          <w:szCs w:val="28"/>
        </w:rPr>
      </w:pPr>
      <w:r>
        <w:rPr>
          <w:rFonts w:ascii="Georgia" w:eastAsia="Times New Roman" w:hAnsi="Georgia" w:cs="Times New Roman"/>
          <w:color w:val="333333"/>
          <w:sz w:val="28"/>
          <w:szCs w:val="28"/>
        </w:rPr>
        <w:t>T2 is called as incremented state</w:t>
      </w:r>
    </w:p>
    <w:p w:rsidR="00896E62" w:rsidRDefault="00896E62" w:rsidP="0066140A">
      <w:pPr>
        <w:rPr>
          <w:rFonts w:ascii="Georgia" w:eastAsia="Times New Roman" w:hAnsi="Georgia" w:cs="Times New Roman"/>
          <w:color w:val="333333"/>
          <w:sz w:val="28"/>
          <w:szCs w:val="28"/>
        </w:rPr>
      </w:pPr>
      <w:r>
        <w:rPr>
          <w:rFonts w:ascii="Georgia" w:eastAsia="Times New Roman" w:hAnsi="Georgia" w:cs="Times New Roman"/>
          <w:color w:val="333333"/>
          <w:sz w:val="28"/>
          <w:szCs w:val="28"/>
        </w:rPr>
        <w:t>T3 is called as memory state</w:t>
      </w:r>
    </w:p>
    <w:p w:rsidR="00896E62" w:rsidRDefault="00896E62" w:rsidP="0066140A">
      <w:pPr>
        <w:rPr>
          <w:rFonts w:ascii="Georgia" w:eastAsia="Times New Roman" w:hAnsi="Georgia" w:cs="Times New Roman"/>
          <w:color w:val="000000" w:themeColor="text1"/>
          <w:sz w:val="28"/>
          <w:szCs w:val="28"/>
        </w:rPr>
      </w:pPr>
      <w:r>
        <w:rPr>
          <w:rFonts w:ascii="Georgia" w:eastAsia="Times New Roman" w:hAnsi="Georgia" w:cs="Times New Roman"/>
          <w:color w:val="333333"/>
          <w:sz w:val="28"/>
          <w:szCs w:val="28"/>
        </w:rPr>
        <w:t>The address increment and memory states are called as fetch cycle</w:t>
      </w:r>
      <w:r w:rsidR="008210F1">
        <w:rPr>
          <w:rFonts w:ascii="Georgia" w:eastAsia="Times New Roman" w:hAnsi="Georgia" w:cs="Times New Roman"/>
          <w:color w:val="000000" w:themeColor="text1"/>
          <w:sz w:val="28"/>
          <w:szCs w:val="28"/>
        </w:rPr>
        <w:t>.</w:t>
      </w:r>
    </w:p>
    <w:p w:rsidR="008210F1" w:rsidRDefault="008210F1" w:rsidP="0066140A">
      <w:pPr>
        <w:rPr>
          <w:rFonts w:ascii="Georgia" w:eastAsia="Times New Roman" w:hAnsi="Georgia" w:cs="Times New Roman"/>
          <w:color w:val="000000" w:themeColor="text1"/>
          <w:sz w:val="28"/>
          <w:szCs w:val="28"/>
        </w:rPr>
      </w:pPr>
      <w:r>
        <w:rPr>
          <w:rFonts w:ascii="Georgia" w:eastAsia="Times New Roman" w:hAnsi="Georgia" w:cs="Times New Roman"/>
          <w:color w:val="000000" w:themeColor="text1"/>
          <w:sz w:val="28"/>
          <w:szCs w:val="28"/>
        </w:rPr>
        <w:t xml:space="preserve">The next three states are execution cycle. The register </w:t>
      </w:r>
      <w:r w:rsidR="00E550FF">
        <w:rPr>
          <w:rFonts w:ascii="Georgia" w:eastAsia="Times New Roman" w:hAnsi="Georgia" w:cs="Times New Roman"/>
          <w:color w:val="000000" w:themeColor="text1"/>
          <w:sz w:val="28"/>
          <w:szCs w:val="28"/>
        </w:rPr>
        <w:t>transfer during execution cycle depends</w:t>
      </w:r>
      <w:r>
        <w:rPr>
          <w:rFonts w:ascii="Georgia" w:eastAsia="Times New Roman" w:hAnsi="Georgia" w:cs="Times New Roman"/>
          <w:color w:val="000000" w:themeColor="text1"/>
          <w:sz w:val="28"/>
          <w:szCs w:val="28"/>
        </w:rPr>
        <w:t xml:space="preserve"> on the particular instruction being executed.</w:t>
      </w:r>
    </w:p>
    <w:p w:rsidR="008210F1" w:rsidRPr="001F5A1A" w:rsidRDefault="008210F1" w:rsidP="0066140A">
      <w:pPr>
        <w:rPr>
          <w:rFonts w:ascii="Georgia" w:eastAsia="Times New Roman" w:hAnsi="Georgia" w:cs="Times New Roman"/>
          <w:color w:val="000000" w:themeColor="text1"/>
          <w:sz w:val="28"/>
          <w:szCs w:val="28"/>
          <w:u w:val="single"/>
        </w:rPr>
      </w:pPr>
      <w:r w:rsidRPr="001F5A1A">
        <w:rPr>
          <w:rFonts w:ascii="Georgia" w:eastAsia="Times New Roman" w:hAnsi="Georgia" w:cs="Times New Roman"/>
          <w:color w:val="000000" w:themeColor="text1"/>
          <w:sz w:val="28"/>
          <w:szCs w:val="28"/>
          <w:u w:val="single"/>
        </w:rPr>
        <w:t>Micro program</w:t>
      </w:r>
    </w:p>
    <w:p w:rsidR="00FF0110" w:rsidRDefault="001F5A1A" w:rsidP="00FF0110">
      <w:pPr>
        <w:rPr>
          <w:rFonts w:ascii="Georgia" w:eastAsia="Times New Roman" w:hAnsi="Georgia" w:cs="Times New Roman"/>
          <w:color w:val="000000" w:themeColor="text1"/>
          <w:sz w:val="28"/>
          <w:szCs w:val="28"/>
        </w:rPr>
      </w:pPr>
      <w:r>
        <w:rPr>
          <w:rFonts w:ascii="Georgia" w:eastAsia="Times New Roman" w:hAnsi="Georgia" w:cs="Times New Roman"/>
          <w:color w:val="000000" w:themeColor="text1"/>
          <w:sz w:val="28"/>
          <w:szCs w:val="28"/>
        </w:rPr>
        <w:t xml:space="preserve">Three state driver </w:t>
      </w:r>
      <w:r w:rsidR="008210F1" w:rsidRPr="008210F1">
        <w:rPr>
          <w:rFonts w:ascii="Georgia" w:eastAsia="Times New Roman" w:hAnsi="Georgia" w:cs="Times New Roman"/>
          <w:color w:val="000000" w:themeColor="text1"/>
          <w:sz w:val="28"/>
          <w:szCs w:val="28"/>
        </w:rPr>
        <w:t>has an enable line which connects the driver to the bus</w:t>
      </w:r>
      <w:r>
        <w:rPr>
          <w:rFonts w:ascii="Georgia" w:eastAsia="Times New Roman" w:hAnsi="Georgia" w:cs="Times New Roman"/>
          <w:color w:val="000000" w:themeColor="text1"/>
          <w:sz w:val="28"/>
          <w:szCs w:val="28"/>
        </w:rPr>
        <w:t xml:space="preserve"> </w:t>
      </w:r>
      <w:r w:rsidR="008210F1" w:rsidRPr="008210F1">
        <w:rPr>
          <w:rFonts w:ascii="Georgia" w:eastAsia="Times New Roman" w:hAnsi="Georgia" w:cs="Times New Roman"/>
          <w:color w:val="000000" w:themeColor="text1"/>
          <w:sz w:val="28"/>
          <w:szCs w:val="28"/>
        </w:rPr>
        <w:t>the program counter also has a count line which, when high, increments the contents on the next low-to-high clock transition</w:t>
      </w:r>
      <w:r w:rsidRPr="00D0242C">
        <w:rPr>
          <w:rFonts w:ascii="Georgia" w:eastAsia="Times New Roman" w:hAnsi="Georgia" w:cs="Times New Roman"/>
          <w:color w:val="000000" w:themeColor="text1"/>
          <w:sz w:val="28"/>
          <w:szCs w:val="28"/>
        </w:rPr>
        <w:t xml:space="preserve"> </w:t>
      </w:r>
      <w:r w:rsidR="008210F1" w:rsidRPr="008210F1">
        <w:rPr>
          <w:rFonts w:ascii="Georgia" w:eastAsia="Times New Roman" w:hAnsi="Georgia" w:cs="Times New Roman"/>
          <w:color w:val="000000" w:themeColor="text1"/>
          <w:sz w:val="28"/>
          <w:szCs w:val="28"/>
        </w:rPr>
        <w:t>all registe</w:t>
      </w:r>
      <w:r w:rsidR="00D0242C">
        <w:rPr>
          <w:rFonts w:ascii="Georgia" w:eastAsia="Times New Roman" w:hAnsi="Georgia" w:cs="Times New Roman"/>
          <w:color w:val="000000" w:themeColor="text1"/>
          <w:sz w:val="28"/>
          <w:szCs w:val="28"/>
        </w:rPr>
        <w:t>rs have a load line</w:t>
      </w:r>
      <w:r w:rsidRPr="00D0242C">
        <w:rPr>
          <w:rFonts w:ascii="Georgia" w:eastAsia="Times New Roman" w:hAnsi="Georgia" w:cs="Times New Roman"/>
          <w:color w:val="000000" w:themeColor="text1"/>
          <w:sz w:val="28"/>
          <w:szCs w:val="28"/>
        </w:rPr>
        <w:t xml:space="preserve"> </w:t>
      </w:r>
      <w:r w:rsidR="008210F1" w:rsidRPr="008210F1">
        <w:rPr>
          <w:rFonts w:ascii="Georgia" w:eastAsia="Times New Roman" w:hAnsi="Georgia" w:cs="Times New Roman"/>
          <w:color w:val="000000" w:themeColor="text1"/>
          <w:sz w:val="28"/>
          <w:szCs w:val="28"/>
        </w:rPr>
        <w:t xml:space="preserve"> the ALU has a subtract line which is high for subtraction and low for addition</w:t>
      </w:r>
    </w:p>
    <w:p w:rsidR="00F727A4" w:rsidRDefault="00FF0110" w:rsidP="00FF0110">
      <w:pPr>
        <w:rPr>
          <w:rFonts w:ascii="Georgia" w:eastAsia="Times New Roman" w:hAnsi="Georgia" w:cs="Times New Roman"/>
          <w:color w:val="000000" w:themeColor="text1"/>
          <w:sz w:val="28"/>
          <w:szCs w:val="28"/>
          <w:u w:val="single"/>
        </w:rPr>
      </w:pPr>
      <w:r w:rsidRPr="00FF0110">
        <w:rPr>
          <w:rFonts w:ascii="Georgia" w:eastAsia="Times New Roman" w:hAnsi="Georgia" w:cs="Times New Roman"/>
          <w:b/>
          <w:bCs/>
          <w:color w:val="333333"/>
          <w:sz w:val="28"/>
          <w:szCs w:val="28"/>
          <w:u w:val="single"/>
        </w:rPr>
        <w:t>Controller Implementation</w:t>
      </w:r>
    </w:p>
    <w:p w:rsidR="00FB1F00" w:rsidRPr="00F727A4" w:rsidRDefault="00FF0110" w:rsidP="00FF0110">
      <w:pPr>
        <w:rPr>
          <w:rFonts w:ascii="Georgia" w:eastAsia="Times New Roman" w:hAnsi="Georgia" w:cs="Times New Roman"/>
          <w:color w:val="000000" w:themeColor="text1"/>
          <w:sz w:val="28"/>
          <w:szCs w:val="28"/>
          <w:u w:val="single"/>
        </w:rPr>
      </w:pPr>
      <w:r w:rsidRPr="00FF0110">
        <w:rPr>
          <w:rFonts w:ascii="Georgia" w:eastAsia="Times New Roman" w:hAnsi="Georgia" w:cs="Times New Roman"/>
          <w:color w:val="333333"/>
          <w:sz w:val="28"/>
          <w:szCs w:val="28"/>
        </w:rPr>
        <w:t>How to generate micro words? if a bit is only on during one cycle, connect it to the corresponding ring counter bit if a bit is only on for an instruction,</w:t>
      </w:r>
      <w:r>
        <w:rPr>
          <w:rFonts w:ascii="Georgia" w:eastAsia="Times New Roman" w:hAnsi="Georgia" w:cs="Times New Roman"/>
          <w:color w:val="333333"/>
          <w:sz w:val="28"/>
          <w:szCs w:val="28"/>
        </w:rPr>
        <w:t xml:space="preserve"> connect it to that instruction </w:t>
      </w:r>
      <w:r w:rsidRPr="00FF0110">
        <w:rPr>
          <w:rFonts w:ascii="Georgia" w:eastAsia="Times New Roman" w:hAnsi="Georgia" w:cs="Times New Roman"/>
          <w:color w:val="000000" w:themeColor="text1"/>
          <w:sz w:val="28"/>
          <w:szCs w:val="28"/>
        </w:rPr>
        <w:t>alternative use a ROM</w:t>
      </w:r>
    </w:p>
    <w:p w:rsidR="004A4ED7" w:rsidRDefault="004A4ED7" w:rsidP="00FF0110">
      <w:pPr>
        <w:rPr>
          <w:rFonts w:ascii="Trebuchet MS" w:hAnsi="Trebuchet MS"/>
          <w:color w:val="000000"/>
          <w:sz w:val="32"/>
          <w:szCs w:val="32"/>
        </w:rPr>
      </w:pPr>
      <w:r w:rsidRPr="004A4ED7">
        <w:rPr>
          <w:rFonts w:ascii="Trebuchet MS" w:hAnsi="Trebuchet MS"/>
          <w:color w:val="000000"/>
          <w:sz w:val="32"/>
          <w:szCs w:val="32"/>
          <w:u w:val="single"/>
        </w:rPr>
        <w:t>Code Assembling in Memory</w:t>
      </w:r>
      <w:r>
        <w:rPr>
          <w:rFonts w:ascii="Trebuchet MS" w:hAnsi="Trebuchet MS"/>
          <w:color w:val="000000"/>
          <w:sz w:val="32"/>
          <w:szCs w:val="32"/>
        </w:rPr>
        <w:t>:-</w:t>
      </w:r>
    </w:p>
    <w:p w:rsidR="00B21A88" w:rsidRDefault="004A4ED7" w:rsidP="00FF0110">
      <w:pPr>
        <w:rPr>
          <w:rFonts w:ascii="Georgia" w:eastAsia="Times New Roman" w:hAnsi="Georgia" w:cs="Times New Roman"/>
          <w:color w:val="333333"/>
          <w:sz w:val="28"/>
          <w:szCs w:val="28"/>
        </w:rPr>
      </w:pPr>
      <w:r>
        <w:rPr>
          <w:rFonts w:ascii="Georgia" w:eastAsia="Times New Roman" w:hAnsi="Georgia" w:cs="Times New Roman"/>
          <w:color w:val="333333"/>
          <w:sz w:val="28"/>
          <w:szCs w:val="28"/>
        </w:rPr>
        <w:t xml:space="preserve">To load instruction and data words into sap-1 memory </w:t>
      </w:r>
      <w:r w:rsidR="00B21A88">
        <w:rPr>
          <w:rFonts w:ascii="Georgia" w:eastAsia="Times New Roman" w:hAnsi="Georgia" w:cs="Times New Roman"/>
          <w:color w:val="333333"/>
          <w:sz w:val="28"/>
          <w:szCs w:val="28"/>
        </w:rPr>
        <w:t xml:space="preserve">some type of code that the computer can interpret the number 0000 stand for LDA , 0001 for ADD , 0010 for SUB, </w:t>
      </w:r>
      <w:r w:rsidR="00587511">
        <w:rPr>
          <w:rFonts w:ascii="Georgia" w:eastAsia="Times New Roman" w:hAnsi="Georgia" w:cs="Times New Roman"/>
          <w:color w:val="333333"/>
          <w:sz w:val="28"/>
          <w:szCs w:val="28"/>
        </w:rPr>
        <w:t>111</w:t>
      </w:r>
      <w:r w:rsidR="00B21A88">
        <w:rPr>
          <w:rFonts w:ascii="Georgia" w:eastAsia="Times New Roman" w:hAnsi="Georgia" w:cs="Times New Roman"/>
          <w:color w:val="333333"/>
          <w:sz w:val="28"/>
          <w:szCs w:val="28"/>
        </w:rPr>
        <w:t>0 for out and 1111 for HLT.As these code tell computer which operation to perform there for it is called as operation code(op code)</w:t>
      </w:r>
      <w:r w:rsidR="006E30EB">
        <w:rPr>
          <w:rFonts w:ascii="Georgia" w:eastAsia="Times New Roman" w:hAnsi="Georgia" w:cs="Times New Roman"/>
          <w:color w:val="333333"/>
          <w:sz w:val="28"/>
          <w:szCs w:val="28"/>
        </w:rPr>
        <w:t>.</w:t>
      </w:r>
    </w:p>
    <w:p w:rsidR="006E30EB" w:rsidRDefault="006E30EB" w:rsidP="00FF0110">
      <w:pPr>
        <w:rPr>
          <w:rFonts w:ascii="Georgia" w:eastAsia="Times New Roman" w:hAnsi="Georgia" w:cs="Times New Roman"/>
          <w:color w:val="333333"/>
          <w:sz w:val="28"/>
          <w:szCs w:val="28"/>
        </w:rPr>
      </w:pPr>
      <w:r>
        <w:rPr>
          <w:rFonts w:ascii="Georgia" w:eastAsia="Times New Roman" w:hAnsi="Georgia" w:cs="Times New Roman"/>
          <w:color w:val="333333"/>
          <w:sz w:val="28"/>
          <w:szCs w:val="28"/>
        </w:rPr>
        <w:t>T3 state is called because the addressed RAM instruction is transferred from the memory to the instruction register.</w:t>
      </w:r>
    </w:p>
    <w:p w:rsidR="00B21A88" w:rsidRDefault="00B21A88" w:rsidP="00FF0110">
      <w:pPr>
        <w:rPr>
          <w:rFonts w:ascii="Georgia" w:eastAsia="Times New Roman" w:hAnsi="Georgia" w:cs="Times New Roman"/>
          <w:color w:val="333333"/>
          <w:sz w:val="28"/>
          <w:szCs w:val="28"/>
        </w:rPr>
      </w:pPr>
      <w:r>
        <w:rPr>
          <w:rFonts w:ascii="Georgia" w:eastAsia="Times New Roman" w:hAnsi="Georgia" w:cs="Times New Roman"/>
          <w:color w:val="333333"/>
          <w:sz w:val="28"/>
          <w:szCs w:val="28"/>
        </w:rPr>
        <w:lastRenderedPageBreak/>
        <w:t>Assembly language involves working with mnemonics when writing a program where as in Machine language involves working with strings of 0’s and 1’s</w:t>
      </w:r>
      <w:r w:rsidR="00CB5F48">
        <w:rPr>
          <w:rFonts w:ascii="Georgia" w:eastAsia="Times New Roman" w:hAnsi="Georgia" w:cs="Times New Roman"/>
          <w:color w:val="333333"/>
          <w:sz w:val="28"/>
          <w:szCs w:val="28"/>
        </w:rPr>
        <w:t>.</w:t>
      </w:r>
    </w:p>
    <w:p w:rsidR="00BA74C7" w:rsidRPr="00FF0110" w:rsidRDefault="00BA74C7" w:rsidP="00FF0110">
      <w:pPr>
        <w:rPr>
          <w:rFonts w:ascii="Georgia" w:eastAsia="Times New Roman" w:hAnsi="Georgia" w:cs="Times New Roman"/>
          <w:color w:val="333333"/>
          <w:sz w:val="28"/>
          <w:szCs w:val="28"/>
        </w:rPr>
      </w:pPr>
    </w:p>
    <w:p w:rsidR="004165F6" w:rsidRPr="009959A2" w:rsidRDefault="004165F6" w:rsidP="009959A2">
      <w:pPr>
        <w:rPr>
          <w:rFonts w:ascii="Trebuchet MS" w:hAnsi="Trebuchet MS"/>
          <w:color w:val="000000"/>
          <w:sz w:val="28"/>
          <w:szCs w:val="28"/>
        </w:rPr>
      </w:pPr>
    </w:p>
    <w:sectPr w:rsidR="004165F6" w:rsidRPr="00995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64384"/>
    <w:multiLevelType w:val="multilevel"/>
    <w:tmpl w:val="E512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F3786"/>
    <w:multiLevelType w:val="multilevel"/>
    <w:tmpl w:val="9928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E06E4D"/>
    <w:multiLevelType w:val="multilevel"/>
    <w:tmpl w:val="A4EE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08383B"/>
    <w:multiLevelType w:val="multilevel"/>
    <w:tmpl w:val="E34A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423D82"/>
    <w:multiLevelType w:val="multilevel"/>
    <w:tmpl w:val="BC3A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682ECE"/>
    <w:multiLevelType w:val="multilevel"/>
    <w:tmpl w:val="8588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8A2924"/>
    <w:multiLevelType w:val="multilevel"/>
    <w:tmpl w:val="E5E2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C9536D"/>
    <w:multiLevelType w:val="multilevel"/>
    <w:tmpl w:val="AA14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842171"/>
    <w:multiLevelType w:val="multilevel"/>
    <w:tmpl w:val="4254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4F02E0"/>
    <w:multiLevelType w:val="multilevel"/>
    <w:tmpl w:val="D086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3D5DF7"/>
    <w:multiLevelType w:val="multilevel"/>
    <w:tmpl w:val="432A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9E116D"/>
    <w:multiLevelType w:val="multilevel"/>
    <w:tmpl w:val="5BAC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044C07"/>
    <w:multiLevelType w:val="multilevel"/>
    <w:tmpl w:val="E926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1F0D45"/>
    <w:multiLevelType w:val="multilevel"/>
    <w:tmpl w:val="A246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3"/>
  </w:num>
  <w:num w:numId="3">
    <w:abstractNumId w:val="4"/>
  </w:num>
  <w:num w:numId="4">
    <w:abstractNumId w:val="7"/>
  </w:num>
  <w:num w:numId="5">
    <w:abstractNumId w:val="6"/>
  </w:num>
  <w:num w:numId="6">
    <w:abstractNumId w:val="2"/>
  </w:num>
  <w:num w:numId="7">
    <w:abstractNumId w:val="10"/>
  </w:num>
  <w:num w:numId="8">
    <w:abstractNumId w:val="9"/>
  </w:num>
  <w:num w:numId="9">
    <w:abstractNumId w:val="3"/>
  </w:num>
  <w:num w:numId="10">
    <w:abstractNumId w:val="11"/>
  </w:num>
  <w:num w:numId="11">
    <w:abstractNumId w:val="5"/>
  </w:num>
  <w:num w:numId="12">
    <w:abstractNumId w:val="8"/>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CD8"/>
    <w:rsid w:val="000C4045"/>
    <w:rsid w:val="001435D0"/>
    <w:rsid w:val="00164E4A"/>
    <w:rsid w:val="001F5A1A"/>
    <w:rsid w:val="00210A33"/>
    <w:rsid w:val="00294F8D"/>
    <w:rsid w:val="00355283"/>
    <w:rsid w:val="00356645"/>
    <w:rsid w:val="004165F6"/>
    <w:rsid w:val="00486CC8"/>
    <w:rsid w:val="004A4ED7"/>
    <w:rsid w:val="00506CA7"/>
    <w:rsid w:val="00587511"/>
    <w:rsid w:val="00591D08"/>
    <w:rsid w:val="00593F79"/>
    <w:rsid w:val="005C0C78"/>
    <w:rsid w:val="0066140A"/>
    <w:rsid w:val="006E30EB"/>
    <w:rsid w:val="00703CD8"/>
    <w:rsid w:val="007070A1"/>
    <w:rsid w:val="007F7511"/>
    <w:rsid w:val="00801FEE"/>
    <w:rsid w:val="00811391"/>
    <w:rsid w:val="008210F1"/>
    <w:rsid w:val="00896E62"/>
    <w:rsid w:val="009959A2"/>
    <w:rsid w:val="00A0373F"/>
    <w:rsid w:val="00B21A88"/>
    <w:rsid w:val="00B91257"/>
    <w:rsid w:val="00BA74C7"/>
    <w:rsid w:val="00BB4BA1"/>
    <w:rsid w:val="00BC186B"/>
    <w:rsid w:val="00BE2F79"/>
    <w:rsid w:val="00CB3859"/>
    <w:rsid w:val="00CB5F48"/>
    <w:rsid w:val="00CF2ADB"/>
    <w:rsid w:val="00D0242C"/>
    <w:rsid w:val="00D5216C"/>
    <w:rsid w:val="00E550FF"/>
    <w:rsid w:val="00EF1777"/>
    <w:rsid w:val="00F225F3"/>
    <w:rsid w:val="00F727A4"/>
    <w:rsid w:val="00FB1F00"/>
    <w:rsid w:val="00FF0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828FF5-16B6-465B-9B99-425205CE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59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E2F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9A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64E4A"/>
    <w:rPr>
      <w:color w:val="0000FF" w:themeColor="hyperlink"/>
      <w:u w:val="single"/>
    </w:rPr>
  </w:style>
  <w:style w:type="character" w:styleId="FollowedHyperlink">
    <w:name w:val="FollowedHyperlink"/>
    <w:basedOn w:val="DefaultParagraphFont"/>
    <w:uiPriority w:val="99"/>
    <w:semiHidden/>
    <w:unhideWhenUsed/>
    <w:rsid w:val="00164E4A"/>
    <w:rPr>
      <w:color w:val="800080" w:themeColor="followedHyperlink"/>
      <w:u w:val="single"/>
    </w:rPr>
  </w:style>
  <w:style w:type="character" w:customStyle="1" w:styleId="Heading3Char">
    <w:name w:val="Heading 3 Char"/>
    <w:basedOn w:val="DefaultParagraphFont"/>
    <w:link w:val="Heading3"/>
    <w:uiPriority w:val="9"/>
    <w:semiHidden/>
    <w:rsid w:val="00BE2F7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A7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4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59177">
      <w:bodyDiv w:val="1"/>
      <w:marLeft w:val="0"/>
      <w:marRight w:val="0"/>
      <w:marTop w:val="0"/>
      <w:marBottom w:val="0"/>
      <w:divBdr>
        <w:top w:val="none" w:sz="0" w:space="0" w:color="auto"/>
        <w:left w:val="none" w:sz="0" w:space="0" w:color="auto"/>
        <w:bottom w:val="none" w:sz="0" w:space="0" w:color="auto"/>
        <w:right w:val="none" w:sz="0" w:space="0" w:color="auto"/>
      </w:divBdr>
    </w:div>
    <w:div w:id="298347337">
      <w:bodyDiv w:val="1"/>
      <w:marLeft w:val="0"/>
      <w:marRight w:val="0"/>
      <w:marTop w:val="0"/>
      <w:marBottom w:val="0"/>
      <w:divBdr>
        <w:top w:val="none" w:sz="0" w:space="0" w:color="auto"/>
        <w:left w:val="none" w:sz="0" w:space="0" w:color="auto"/>
        <w:bottom w:val="none" w:sz="0" w:space="0" w:color="auto"/>
        <w:right w:val="none" w:sz="0" w:space="0" w:color="auto"/>
      </w:divBdr>
    </w:div>
    <w:div w:id="532766003">
      <w:bodyDiv w:val="1"/>
      <w:marLeft w:val="0"/>
      <w:marRight w:val="0"/>
      <w:marTop w:val="0"/>
      <w:marBottom w:val="0"/>
      <w:divBdr>
        <w:top w:val="none" w:sz="0" w:space="0" w:color="auto"/>
        <w:left w:val="none" w:sz="0" w:space="0" w:color="auto"/>
        <w:bottom w:val="none" w:sz="0" w:space="0" w:color="auto"/>
        <w:right w:val="none" w:sz="0" w:space="0" w:color="auto"/>
      </w:divBdr>
    </w:div>
    <w:div w:id="909577782">
      <w:bodyDiv w:val="1"/>
      <w:marLeft w:val="0"/>
      <w:marRight w:val="0"/>
      <w:marTop w:val="0"/>
      <w:marBottom w:val="0"/>
      <w:divBdr>
        <w:top w:val="none" w:sz="0" w:space="0" w:color="auto"/>
        <w:left w:val="none" w:sz="0" w:space="0" w:color="auto"/>
        <w:bottom w:val="none" w:sz="0" w:space="0" w:color="auto"/>
        <w:right w:val="none" w:sz="0" w:space="0" w:color="auto"/>
      </w:divBdr>
    </w:div>
    <w:div w:id="1080180006">
      <w:bodyDiv w:val="1"/>
      <w:marLeft w:val="0"/>
      <w:marRight w:val="0"/>
      <w:marTop w:val="0"/>
      <w:marBottom w:val="0"/>
      <w:divBdr>
        <w:top w:val="none" w:sz="0" w:space="0" w:color="auto"/>
        <w:left w:val="none" w:sz="0" w:space="0" w:color="auto"/>
        <w:bottom w:val="none" w:sz="0" w:space="0" w:color="auto"/>
        <w:right w:val="none" w:sz="0" w:space="0" w:color="auto"/>
      </w:divBdr>
    </w:div>
    <w:div w:id="1118064716">
      <w:bodyDiv w:val="1"/>
      <w:marLeft w:val="0"/>
      <w:marRight w:val="0"/>
      <w:marTop w:val="0"/>
      <w:marBottom w:val="0"/>
      <w:divBdr>
        <w:top w:val="none" w:sz="0" w:space="0" w:color="auto"/>
        <w:left w:val="none" w:sz="0" w:space="0" w:color="auto"/>
        <w:bottom w:val="none" w:sz="0" w:space="0" w:color="auto"/>
        <w:right w:val="none" w:sz="0" w:space="0" w:color="auto"/>
      </w:divBdr>
    </w:div>
    <w:div w:id="1182815117">
      <w:bodyDiv w:val="1"/>
      <w:marLeft w:val="0"/>
      <w:marRight w:val="0"/>
      <w:marTop w:val="0"/>
      <w:marBottom w:val="0"/>
      <w:divBdr>
        <w:top w:val="none" w:sz="0" w:space="0" w:color="auto"/>
        <w:left w:val="none" w:sz="0" w:space="0" w:color="auto"/>
        <w:bottom w:val="none" w:sz="0" w:space="0" w:color="auto"/>
        <w:right w:val="none" w:sz="0" w:space="0" w:color="auto"/>
      </w:divBdr>
    </w:div>
    <w:div w:id="1335956685">
      <w:bodyDiv w:val="1"/>
      <w:marLeft w:val="0"/>
      <w:marRight w:val="0"/>
      <w:marTop w:val="0"/>
      <w:marBottom w:val="0"/>
      <w:divBdr>
        <w:top w:val="none" w:sz="0" w:space="0" w:color="auto"/>
        <w:left w:val="none" w:sz="0" w:space="0" w:color="auto"/>
        <w:bottom w:val="none" w:sz="0" w:space="0" w:color="auto"/>
        <w:right w:val="none" w:sz="0" w:space="0" w:color="auto"/>
      </w:divBdr>
    </w:div>
    <w:div w:id="1817990329">
      <w:bodyDiv w:val="1"/>
      <w:marLeft w:val="0"/>
      <w:marRight w:val="0"/>
      <w:marTop w:val="0"/>
      <w:marBottom w:val="0"/>
      <w:divBdr>
        <w:top w:val="none" w:sz="0" w:space="0" w:color="auto"/>
        <w:left w:val="none" w:sz="0" w:space="0" w:color="auto"/>
        <w:bottom w:val="none" w:sz="0" w:space="0" w:color="auto"/>
        <w:right w:val="none" w:sz="0" w:space="0" w:color="auto"/>
      </w:divBdr>
    </w:div>
    <w:div w:id="1966426159">
      <w:bodyDiv w:val="1"/>
      <w:marLeft w:val="0"/>
      <w:marRight w:val="0"/>
      <w:marTop w:val="0"/>
      <w:marBottom w:val="0"/>
      <w:divBdr>
        <w:top w:val="none" w:sz="0" w:space="0" w:color="auto"/>
        <w:left w:val="none" w:sz="0" w:space="0" w:color="auto"/>
        <w:bottom w:val="none" w:sz="0" w:space="0" w:color="auto"/>
        <w:right w:val="none" w:sz="0" w:space="0" w:color="auto"/>
      </w:divBdr>
    </w:div>
    <w:div w:id="1976984937">
      <w:bodyDiv w:val="1"/>
      <w:marLeft w:val="0"/>
      <w:marRight w:val="0"/>
      <w:marTop w:val="0"/>
      <w:marBottom w:val="0"/>
      <w:divBdr>
        <w:top w:val="none" w:sz="0" w:space="0" w:color="auto"/>
        <w:left w:val="none" w:sz="0" w:space="0" w:color="auto"/>
        <w:bottom w:val="none" w:sz="0" w:space="0" w:color="auto"/>
        <w:right w:val="none" w:sz="0" w:space="0" w:color="auto"/>
      </w:divBdr>
    </w:div>
    <w:div w:id="2077891457">
      <w:bodyDiv w:val="1"/>
      <w:marLeft w:val="0"/>
      <w:marRight w:val="0"/>
      <w:marTop w:val="0"/>
      <w:marBottom w:val="0"/>
      <w:divBdr>
        <w:top w:val="none" w:sz="0" w:space="0" w:color="auto"/>
        <w:left w:val="none" w:sz="0" w:space="0" w:color="auto"/>
        <w:bottom w:val="none" w:sz="0" w:space="0" w:color="auto"/>
        <w:right w:val="none" w:sz="0" w:space="0" w:color="auto"/>
      </w:divBdr>
    </w:div>
    <w:div w:id="2121604263">
      <w:bodyDiv w:val="1"/>
      <w:marLeft w:val="0"/>
      <w:marRight w:val="0"/>
      <w:marTop w:val="0"/>
      <w:marBottom w:val="0"/>
      <w:divBdr>
        <w:top w:val="none" w:sz="0" w:space="0" w:color="auto"/>
        <w:left w:val="none" w:sz="0" w:space="0" w:color="auto"/>
        <w:bottom w:val="none" w:sz="0" w:space="0" w:color="auto"/>
        <w:right w:val="none" w:sz="0" w:space="0" w:color="auto"/>
      </w:divBdr>
    </w:div>
    <w:div w:id="213038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E9D0E-352E-47C2-AD15-C9F9B62A6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4</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Windows User</cp:lastModifiedBy>
  <cp:revision>30</cp:revision>
  <dcterms:created xsi:type="dcterms:W3CDTF">2018-09-15T13:32:00Z</dcterms:created>
  <dcterms:modified xsi:type="dcterms:W3CDTF">2018-11-21T13:34:00Z</dcterms:modified>
</cp:coreProperties>
</file>