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57B7" w14:textId="0D294240" w:rsidR="001957E2" w:rsidRDefault="008407FC" w:rsidP="008407FC">
      <w:pPr>
        <w:tabs>
          <w:tab w:val="left" w:pos="5130"/>
        </w:tabs>
        <w:rPr>
          <w:rFonts w:cstheme="minorHAnsi"/>
          <w:b/>
          <w:bCs/>
          <w:color w:val="000000"/>
          <w:sz w:val="36"/>
          <w:szCs w:val="36"/>
        </w:rPr>
      </w:pPr>
      <w:r>
        <w:rPr>
          <w:rFonts w:cstheme="minorHAnsi"/>
          <w:b/>
          <w:bCs/>
          <w:color w:val="000000"/>
          <w:sz w:val="36"/>
          <w:szCs w:val="36"/>
        </w:rPr>
        <w:tab/>
      </w:r>
    </w:p>
    <w:p w14:paraId="7A93AD41" w14:textId="668BDBAF" w:rsidR="00FC4832" w:rsidRPr="00980170" w:rsidRDefault="00FC6FB5" w:rsidP="00FC4832">
      <w:pPr>
        <w:jc w:val="center"/>
        <w:rPr>
          <w:rStyle w:val="fontstyle01"/>
          <w:rFonts w:asciiTheme="minorHAnsi" w:hAnsiTheme="minorHAnsi" w:cstheme="minorHAnsi"/>
          <w:sz w:val="36"/>
          <w:szCs w:val="36"/>
        </w:rPr>
      </w:pPr>
      <w:r w:rsidRPr="00980170">
        <w:rPr>
          <w:rFonts w:cstheme="minorHAnsi"/>
          <w:b/>
          <w:bCs/>
          <w:color w:val="000000"/>
          <w:sz w:val="36"/>
          <w:szCs w:val="36"/>
        </w:rPr>
        <w:t>Série de TP</w:t>
      </w:r>
      <w:r w:rsidR="00196D64" w:rsidRPr="00980170">
        <w:rPr>
          <w:rFonts w:cstheme="minorHAnsi"/>
          <w:b/>
          <w:bCs/>
          <w:color w:val="000000"/>
          <w:sz w:val="36"/>
          <w:szCs w:val="36"/>
        </w:rPr>
        <w:t xml:space="preserve"> </w:t>
      </w:r>
      <w:r w:rsidR="00F3369B" w:rsidRPr="00980170">
        <w:rPr>
          <w:rFonts w:cstheme="minorHAnsi"/>
          <w:b/>
          <w:bCs/>
          <w:color w:val="000000"/>
          <w:sz w:val="36"/>
          <w:szCs w:val="36"/>
        </w:rPr>
        <w:t xml:space="preserve">N° </w:t>
      </w:r>
      <w:r w:rsidR="003559F0" w:rsidRPr="00980170">
        <w:rPr>
          <w:rFonts w:cstheme="minorHAnsi"/>
          <w:b/>
          <w:bCs/>
          <w:color w:val="000000"/>
          <w:sz w:val="36"/>
          <w:szCs w:val="36"/>
        </w:rPr>
        <w:t>2</w:t>
      </w:r>
      <w:r w:rsidRPr="00980170">
        <w:rPr>
          <w:rFonts w:cstheme="minorHAnsi"/>
          <w:b/>
          <w:bCs/>
          <w:color w:val="000000"/>
          <w:sz w:val="36"/>
          <w:szCs w:val="36"/>
        </w:rPr>
        <w:t xml:space="preserve"> </w:t>
      </w:r>
    </w:p>
    <w:p w14:paraId="0E6A9BEA" w14:textId="77777777" w:rsidR="00FC4832" w:rsidRDefault="00FC4832">
      <w:pPr>
        <w:rPr>
          <w:rStyle w:val="fontstyle01"/>
        </w:rPr>
      </w:pPr>
    </w:p>
    <w:p w14:paraId="35A96948" w14:textId="77777777" w:rsidR="00B50184" w:rsidRDefault="00B50184" w:rsidP="00B50184">
      <w:pPr>
        <w:autoSpaceDE w:val="0"/>
        <w:autoSpaceDN w:val="0"/>
        <w:adjustRightInd w:val="0"/>
        <w:spacing w:after="0" w:line="276" w:lineRule="auto"/>
        <w:rPr>
          <w:rFonts w:asciiTheme="majorHAnsi" w:hAnsiTheme="majorHAnsi" w:cstheme="majorBidi"/>
          <w:b/>
          <w:bCs/>
          <w:color w:val="000000"/>
          <w:sz w:val="24"/>
          <w:szCs w:val="24"/>
          <w:u w:val="single"/>
        </w:rPr>
      </w:pPr>
      <w:bookmarkStart w:id="0" w:name="_Hlk154676692"/>
      <w:r w:rsidRPr="00703644">
        <w:rPr>
          <w:rFonts w:asciiTheme="majorHAnsi" w:hAnsiTheme="majorHAnsi" w:cstheme="majorBidi"/>
          <w:b/>
          <w:bCs/>
          <w:color w:val="000000"/>
          <w:sz w:val="24"/>
          <w:szCs w:val="24"/>
          <w:u w:val="single"/>
        </w:rPr>
        <w:t>Exercice 1 :</w:t>
      </w:r>
    </w:p>
    <w:p w14:paraId="3F38B18B" w14:textId="77777777" w:rsidR="00B50184" w:rsidRPr="00FD2B6E" w:rsidRDefault="00B50184" w:rsidP="00B50184">
      <w:pPr>
        <w:autoSpaceDE w:val="0"/>
        <w:autoSpaceDN w:val="0"/>
        <w:adjustRightInd w:val="0"/>
        <w:spacing w:after="0" w:line="276" w:lineRule="auto"/>
        <w:rPr>
          <w:rFonts w:asciiTheme="majorHAnsi" w:hAnsiTheme="majorHAnsi" w:cstheme="majorBidi"/>
          <w:color w:val="000000"/>
          <w:sz w:val="24"/>
          <w:szCs w:val="24"/>
        </w:rPr>
      </w:pPr>
      <w:r w:rsidRPr="00FD2B6E">
        <w:rPr>
          <w:rFonts w:asciiTheme="majorHAnsi" w:hAnsiTheme="majorHAnsi" w:cstheme="majorBidi"/>
          <w:color w:val="000000"/>
          <w:sz w:val="24"/>
          <w:szCs w:val="24"/>
        </w:rPr>
        <w:t xml:space="preserve">Créer une classe </w:t>
      </w:r>
      <w:r>
        <w:rPr>
          <w:rFonts w:asciiTheme="majorHAnsi" w:hAnsiTheme="majorHAnsi" w:cstheme="majorBidi"/>
          <w:color w:val="000000"/>
          <w:sz w:val="24"/>
          <w:szCs w:val="24"/>
        </w:rPr>
        <w:t>Etudiant</w:t>
      </w:r>
      <w:r w:rsidRPr="00FD2B6E">
        <w:rPr>
          <w:rFonts w:asciiTheme="majorHAnsi" w:hAnsiTheme="majorHAnsi" w:cstheme="majorBidi"/>
          <w:color w:val="000000"/>
          <w:sz w:val="24"/>
          <w:szCs w:val="24"/>
        </w:rPr>
        <w:t xml:space="preserve"> pour représenter un étudiant. Un étudiant </w:t>
      </w:r>
      <w:r>
        <w:rPr>
          <w:rFonts w:asciiTheme="majorHAnsi" w:hAnsiTheme="majorHAnsi" w:cstheme="majorBidi"/>
          <w:color w:val="000000"/>
          <w:sz w:val="24"/>
          <w:szCs w:val="24"/>
        </w:rPr>
        <w:t>possède</w:t>
      </w:r>
      <w:r w:rsidRPr="00FD2B6E">
        <w:rPr>
          <w:rFonts w:asciiTheme="majorHAnsi" w:hAnsiTheme="majorHAnsi" w:cstheme="majorBidi"/>
          <w:color w:val="000000"/>
          <w:sz w:val="24"/>
          <w:szCs w:val="24"/>
        </w:rPr>
        <w:t xml:space="preserve"> un nom, un âge et une note moyenne. Les opérations suivantes doivent être possibles :</w:t>
      </w:r>
    </w:p>
    <w:p w14:paraId="7CFFF8C9" w14:textId="77777777" w:rsidR="00B50184" w:rsidRPr="00FD2B6E" w:rsidRDefault="00B50184" w:rsidP="00B50184">
      <w:pPr>
        <w:autoSpaceDE w:val="0"/>
        <w:autoSpaceDN w:val="0"/>
        <w:adjustRightInd w:val="0"/>
        <w:spacing w:after="0" w:line="276" w:lineRule="auto"/>
        <w:rPr>
          <w:rFonts w:asciiTheme="majorHAnsi" w:hAnsiTheme="majorHAnsi" w:cstheme="majorBidi"/>
          <w:color w:val="000000"/>
          <w:sz w:val="16"/>
          <w:szCs w:val="16"/>
        </w:rPr>
      </w:pPr>
    </w:p>
    <w:p w14:paraId="02F82851" w14:textId="77777777" w:rsidR="00B50184" w:rsidRPr="00FD2B6E" w:rsidRDefault="00B50184" w:rsidP="00B50184">
      <w:pPr>
        <w:pStyle w:val="Paragraphedeliste"/>
        <w:numPr>
          <w:ilvl w:val="0"/>
          <w:numId w:val="23"/>
        </w:numPr>
        <w:autoSpaceDE w:val="0"/>
        <w:autoSpaceDN w:val="0"/>
        <w:adjustRightInd w:val="0"/>
        <w:spacing w:after="0"/>
        <w:rPr>
          <w:rFonts w:asciiTheme="majorHAnsi" w:hAnsiTheme="majorHAnsi" w:cstheme="majorBidi"/>
          <w:color w:val="000000"/>
          <w:sz w:val="24"/>
          <w:szCs w:val="24"/>
        </w:rPr>
      </w:pPr>
      <w:r w:rsidRPr="00FD2B6E">
        <w:rPr>
          <w:rFonts w:asciiTheme="majorHAnsi" w:hAnsiTheme="majorHAnsi" w:cstheme="majorBidi"/>
          <w:color w:val="000000"/>
          <w:sz w:val="24"/>
          <w:szCs w:val="24"/>
        </w:rPr>
        <w:t>Obtenir le nom de l'étudiant (</w:t>
      </w:r>
      <w:proofErr w:type="spellStart"/>
      <w:r w:rsidRPr="00FD2B6E">
        <w:rPr>
          <w:rFonts w:asciiTheme="majorHAnsi" w:hAnsiTheme="majorHAnsi" w:cstheme="majorBidi"/>
          <w:color w:val="000000"/>
          <w:sz w:val="24"/>
          <w:szCs w:val="24"/>
        </w:rPr>
        <w:t>getN</w:t>
      </w:r>
      <w:r>
        <w:rPr>
          <w:rFonts w:asciiTheme="majorHAnsi" w:hAnsiTheme="majorHAnsi" w:cstheme="majorBidi"/>
          <w:color w:val="000000"/>
          <w:sz w:val="24"/>
          <w:szCs w:val="24"/>
        </w:rPr>
        <w:t>om</w:t>
      </w:r>
      <w:proofErr w:type="spellEnd"/>
      <w:r w:rsidRPr="00FD2B6E">
        <w:rPr>
          <w:rFonts w:asciiTheme="majorHAnsi" w:hAnsiTheme="majorHAnsi" w:cstheme="majorBidi"/>
          <w:color w:val="000000"/>
          <w:sz w:val="24"/>
          <w:szCs w:val="24"/>
        </w:rPr>
        <w:t>).</w:t>
      </w:r>
    </w:p>
    <w:p w14:paraId="052F511E" w14:textId="77777777" w:rsidR="00B50184" w:rsidRPr="00FD2B6E" w:rsidRDefault="00B50184" w:rsidP="00B50184">
      <w:pPr>
        <w:pStyle w:val="Paragraphedeliste"/>
        <w:numPr>
          <w:ilvl w:val="0"/>
          <w:numId w:val="23"/>
        </w:numPr>
        <w:autoSpaceDE w:val="0"/>
        <w:autoSpaceDN w:val="0"/>
        <w:adjustRightInd w:val="0"/>
        <w:spacing w:after="0"/>
        <w:rPr>
          <w:rFonts w:asciiTheme="majorHAnsi" w:hAnsiTheme="majorHAnsi" w:cstheme="majorBidi"/>
          <w:color w:val="000000"/>
          <w:sz w:val="24"/>
          <w:szCs w:val="24"/>
        </w:rPr>
      </w:pPr>
      <w:r w:rsidRPr="00FD2B6E">
        <w:rPr>
          <w:rFonts w:asciiTheme="majorHAnsi" w:hAnsiTheme="majorHAnsi" w:cstheme="majorBidi"/>
          <w:color w:val="000000"/>
          <w:sz w:val="24"/>
          <w:szCs w:val="24"/>
        </w:rPr>
        <w:t>Obtenir l'âge de l'étudiant (</w:t>
      </w:r>
      <w:proofErr w:type="spellStart"/>
      <w:r w:rsidRPr="00FD2B6E">
        <w:rPr>
          <w:rFonts w:asciiTheme="majorHAnsi" w:hAnsiTheme="majorHAnsi" w:cstheme="majorBidi"/>
          <w:color w:val="000000"/>
          <w:sz w:val="24"/>
          <w:szCs w:val="24"/>
        </w:rPr>
        <w:t>getAge</w:t>
      </w:r>
      <w:proofErr w:type="spellEnd"/>
      <w:r w:rsidRPr="00FD2B6E">
        <w:rPr>
          <w:rFonts w:asciiTheme="majorHAnsi" w:hAnsiTheme="majorHAnsi" w:cstheme="majorBidi"/>
          <w:color w:val="000000"/>
          <w:sz w:val="24"/>
          <w:szCs w:val="24"/>
        </w:rPr>
        <w:t>).</w:t>
      </w:r>
    </w:p>
    <w:p w14:paraId="0347AD64" w14:textId="77777777" w:rsidR="00B50184" w:rsidRPr="00FD2B6E" w:rsidRDefault="00B50184" w:rsidP="00B50184">
      <w:pPr>
        <w:pStyle w:val="Paragraphedeliste"/>
        <w:numPr>
          <w:ilvl w:val="0"/>
          <w:numId w:val="23"/>
        </w:numPr>
        <w:autoSpaceDE w:val="0"/>
        <w:autoSpaceDN w:val="0"/>
        <w:adjustRightInd w:val="0"/>
        <w:spacing w:after="0"/>
        <w:rPr>
          <w:rFonts w:asciiTheme="majorHAnsi" w:hAnsiTheme="majorHAnsi" w:cstheme="majorBidi"/>
          <w:color w:val="000000"/>
          <w:sz w:val="24"/>
          <w:szCs w:val="24"/>
        </w:rPr>
      </w:pPr>
      <w:r w:rsidRPr="00FD2B6E">
        <w:rPr>
          <w:rFonts w:asciiTheme="majorHAnsi" w:hAnsiTheme="majorHAnsi" w:cstheme="majorBidi"/>
          <w:color w:val="000000"/>
          <w:sz w:val="24"/>
          <w:szCs w:val="24"/>
        </w:rPr>
        <w:t>Obtenir la note moyenne de l'étudiant (</w:t>
      </w:r>
      <w:proofErr w:type="spellStart"/>
      <w:r w:rsidRPr="00FD2B6E">
        <w:rPr>
          <w:rFonts w:asciiTheme="majorHAnsi" w:hAnsiTheme="majorHAnsi" w:cstheme="majorBidi"/>
          <w:color w:val="000000"/>
          <w:sz w:val="24"/>
          <w:szCs w:val="24"/>
        </w:rPr>
        <w:t>get</w:t>
      </w:r>
      <w:r>
        <w:rPr>
          <w:rFonts w:asciiTheme="majorHAnsi" w:hAnsiTheme="majorHAnsi" w:cstheme="majorBidi"/>
          <w:color w:val="000000"/>
          <w:sz w:val="24"/>
          <w:szCs w:val="24"/>
        </w:rPr>
        <w:t>NoteMoyenne</w:t>
      </w:r>
      <w:proofErr w:type="spellEnd"/>
      <w:r w:rsidRPr="00FD2B6E">
        <w:rPr>
          <w:rFonts w:asciiTheme="majorHAnsi" w:hAnsiTheme="majorHAnsi" w:cstheme="majorBidi"/>
          <w:color w:val="000000"/>
          <w:sz w:val="24"/>
          <w:szCs w:val="24"/>
        </w:rPr>
        <w:t>).</w:t>
      </w:r>
    </w:p>
    <w:p w14:paraId="6FD3965B" w14:textId="77777777" w:rsidR="00B50184" w:rsidRPr="00FD2B6E" w:rsidRDefault="00B50184" w:rsidP="00B50184">
      <w:pPr>
        <w:pStyle w:val="Paragraphedeliste"/>
        <w:numPr>
          <w:ilvl w:val="0"/>
          <w:numId w:val="23"/>
        </w:numPr>
        <w:autoSpaceDE w:val="0"/>
        <w:autoSpaceDN w:val="0"/>
        <w:adjustRightInd w:val="0"/>
        <w:spacing w:after="0"/>
        <w:rPr>
          <w:rFonts w:asciiTheme="majorHAnsi" w:hAnsiTheme="majorHAnsi" w:cstheme="majorBidi"/>
          <w:color w:val="000000"/>
          <w:sz w:val="24"/>
          <w:szCs w:val="24"/>
        </w:rPr>
      </w:pPr>
      <w:r w:rsidRPr="00FD2B6E">
        <w:rPr>
          <w:rFonts w:asciiTheme="majorHAnsi" w:hAnsiTheme="majorHAnsi" w:cstheme="majorBidi"/>
          <w:color w:val="000000"/>
          <w:sz w:val="24"/>
          <w:szCs w:val="24"/>
        </w:rPr>
        <w:t>Mettre à jour la note moyenne de l'étudiant (</w:t>
      </w:r>
      <w:proofErr w:type="spellStart"/>
      <w:r w:rsidRPr="00FD2B6E">
        <w:rPr>
          <w:rFonts w:asciiTheme="majorHAnsi" w:hAnsiTheme="majorHAnsi" w:cstheme="majorBidi"/>
          <w:color w:val="000000"/>
          <w:sz w:val="24"/>
          <w:szCs w:val="24"/>
        </w:rPr>
        <w:t>set</w:t>
      </w:r>
      <w:r>
        <w:rPr>
          <w:rFonts w:asciiTheme="majorHAnsi" w:hAnsiTheme="majorHAnsi" w:cstheme="majorBidi"/>
          <w:color w:val="000000"/>
          <w:sz w:val="24"/>
          <w:szCs w:val="24"/>
        </w:rPr>
        <w:t>NoteMoyenne</w:t>
      </w:r>
      <w:proofErr w:type="spellEnd"/>
      <w:r w:rsidRPr="00FD2B6E">
        <w:rPr>
          <w:rFonts w:asciiTheme="majorHAnsi" w:hAnsiTheme="majorHAnsi" w:cstheme="majorBidi"/>
          <w:color w:val="000000"/>
          <w:sz w:val="24"/>
          <w:szCs w:val="24"/>
        </w:rPr>
        <w:t>).</w:t>
      </w:r>
    </w:p>
    <w:p w14:paraId="233C051F" w14:textId="77777777" w:rsidR="00B50184" w:rsidRPr="00FD2B6E" w:rsidRDefault="00B50184" w:rsidP="00B50184">
      <w:pPr>
        <w:autoSpaceDE w:val="0"/>
        <w:autoSpaceDN w:val="0"/>
        <w:adjustRightInd w:val="0"/>
        <w:spacing w:after="0" w:line="276" w:lineRule="auto"/>
        <w:rPr>
          <w:rFonts w:asciiTheme="majorHAnsi" w:hAnsiTheme="majorHAnsi" w:cstheme="majorBidi"/>
          <w:color w:val="000000"/>
          <w:sz w:val="16"/>
          <w:szCs w:val="16"/>
        </w:rPr>
      </w:pPr>
    </w:p>
    <w:p w14:paraId="509D34AD" w14:textId="77777777" w:rsidR="00B50184" w:rsidRDefault="00B50184" w:rsidP="00B50184">
      <w:pPr>
        <w:autoSpaceDE w:val="0"/>
        <w:autoSpaceDN w:val="0"/>
        <w:adjustRightInd w:val="0"/>
        <w:spacing w:after="0" w:line="276" w:lineRule="auto"/>
        <w:rPr>
          <w:rFonts w:asciiTheme="majorHAnsi" w:hAnsiTheme="majorHAnsi" w:cstheme="majorBidi"/>
          <w:color w:val="000000"/>
          <w:sz w:val="24"/>
          <w:szCs w:val="24"/>
        </w:rPr>
      </w:pPr>
      <w:r w:rsidRPr="00FD2B6E">
        <w:rPr>
          <w:rFonts w:asciiTheme="majorHAnsi" w:hAnsiTheme="majorHAnsi" w:cstheme="majorBidi"/>
          <w:color w:val="000000"/>
          <w:sz w:val="24"/>
          <w:szCs w:val="24"/>
        </w:rPr>
        <w:t>Assurez-vous que l'âge ne peut pas être négatif et que la note moyenne doit être comprise entre 0 et 20.</w:t>
      </w:r>
    </w:p>
    <w:p w14:paraId="39FAB673" w14:textId="77777777" w:rsidR="00B50184" w:rsidRPr="00FD2B6E" w:rsidRDefault="00B50184" w:rsidP="00B50184">
      <w:pPr>
        <w:autoSpaceDE w:val="0"/>
        <w:autoSpaceDN w:val="0"/>
        <w:adjustRightInd w:val="0"/>
        <w:spacing w:after="0" w:line="276" w:lineRule="auto"/>
        <w:rPr>
          <w:rFonts w:asciiTheme="majorHAnsi" w:hAnsiTheme="majorHAnsi" w:cstheme="majorBidi"/>
          <w:color w:val="000000"/>
          <w:sz w:val="16"/>
          <w:szCs w:val="16"/>
        </w:rPr>
      </w:pPr>
    </w:p>
    <w:p w14:paraId="62363F4E" w14:textId="77777777" w:rsidR="00B50184" w:rsidRDefault="00B50184" w:rsidP="00B50184">
      <w:pPr>
        <w:autoSpaceDE w:val="0"/>
        <w:autoSpaceDN w:val="0"/>
        <w:adjustRightInd w:val="0"/>
        <w:spacing w:after="0" w:line="276" w:lineRule="auto"/>
        <w:rPr>
          <w:rFonts w:asciiTheme="majorHAnsi" w:hAnsiTheme="majorHAnsi" w:cstheme="majorBidi"/>
          <w:b/>
          <w:bCs/>
          <w:color w:val="000000"/>
          <w:sz w:val="24"/>
          <w:szCs w:val="24"/>
          <w:u w:val="single"/>
        </w:rPr>
      </w:pPr>
      <w:r w:rsidRPr="00703644">
        <w:rPr>
          <w:rFonts w:asciiTheme="majorHAnsi" w:hAnsiTheme="majorHAnsi" w:cstheme="majorBidi"/>
          <w:b/>
          <w:bCs/>
          <w:color w:val="000000"/>
          <w:sz w:val="24"/>
          <w:szCs w:val="24"/>
          <w:u w:val="single"/>
        </w:rPr>
        <w:t xml:space="preserve">Exercice </w:t>
      </w:r>
      <w:r>
        <w:rPr>
          <w:rFonts w:asciiTheme="majorHAnsi" w:hAnsiTheme="majorHAnsi" w:cstheme="majorBidi"/>
          <w:b/>
          <w:bCs/>
          <w:color w:val="000000"/>
          <w:sz w:val="24"/>
          <w:szCs w:val="24"/>
          <w:u w:val="single"/>
        </w:rPr>
        <w:t>2</w:t>
      </w:r>
      <w:r w:rsidRPr="00703644">
        <w:rPr>
          <w:rFonts w:asciiTheme="majorHAnsi" w:hAnsiTheme="majorHAnsi" w:cstheme="majorBidi"/>
          <w:b/>
          <w:bCs/>
          <w:color w:val="000000"/>
          <w:sz w:val="24"/>
          <w:szCs w:val="24"/>
          <w:u w:val="single"/>
        </w:rPr>
        <w:t xml:space="preserve"> :</w:t>
      </w:r>
    </w:p>
    <w:p w14:paraId="562771E5" w14:textId="77777777" w:rsidR="00B50184" w:rsidRPr="00E13807" w:rsidRDefault="00B50184" w:rsidP="00B50184">
      <w:pPr>
        <w:autoSpaceDE w:val="0"/>
        <w:autoSpaceDN w:val="0"/>
        <w:adjustRightInd w:val="0"/>
        <w:spacing w:after="0" w:line="276" w:lineRule="auto"/>
        <w:jc w:val="both"/>
        <w:rPr>
          <w:rFonts w:asciiTheme="majorHAnsi" w:hAnsiTheme="majorHAnsi" w:cstheme="majorBidi"/>
          <w:color w:val="000000"/>
          <w:sz w:val="24"/>
          <w:szCs w:val="24"/>
        </w:rPr>
      </w:pPr>
      <w:r w:rsidRPr="00E13807">
        <w:rPr>
          <w:rFonts w:asciiTheme="majorHAnsi" w:hAnsiTheme="majorHAnsi" w:cstheme="majorBidi"/>
          <w:color w:val="000000"/>
          <w:sz w:val="24"/>
          <w:szCs w:val="24"/>
        </w:rPr>
        <w:t>Crée</w:t>
      </w:r>
      <w:r>
        <w:rPr>
          <w:rFonts w:asciiTheme="majorHAnsi" w:hAnsiTheme="majorHAnsi" w:cstheme="majorBidi"/>
          <w:color w:val="000000"/>
          <w:sz w:val="24"/>
          <w:szCs w:val="24"/>
        </w:rPr>
        <w:t>r</w:t>
      </w:r>
      <w:r w:rsidRPr="00E13807">
        <w:rPr>
          <w:rFonts w:asciiTheme="majorHAnsi" w:hAnsiTheme="majorHAnsi" w:cstheme="majorBidi"/>
          <w:color w:val="000000"/>
          <w:sz w:val="24"/>
          <w:szCs w:val="24"/>
        </w:rPr>
        <w:t xml:space="preserve"> une classe Point pour représenter un point dans un graphique. Un point a </w:t>
      </w:r>
      <w:r>
        <w:rPr>
          <w:rFonts w:asciiTheme="majorHAnsi" w:hAnsiTheme="majorHAnsi" w:cstheme="majorBidi"/>
          <w:color w:val="000000"/>
          <w:sz w:val="24"/>
          <w:szCs w:val="24"/>
        </w:rPr>
        <w:t>les</w:t>
      </w:r>
      <w:r w:rsidRPr="00E13807">
        <w:rPr>
          <w:rFonts w:asciiTheme="majorHAnsi" w:hAnsiTheme="majorHAnsi" w:cstheme="majorBidi"/>
          <w:color w:val="000000"/>
          <w:sz w:val="24"/>
          <w:szCs w:val="24"/>
        </w:rPr>
        <w:t xml:space="preserve"> coordonnée</w:t>
      </w:r>
      <w:r>
        <w:rPr>
          <w:rFonts w:asciiTheme="majorHAnsi" w:hAnsiTheme="majorHAnsi" w:cstheme="majorBidi"/>
          <w:color w:val="000000"/>
          <w:sz w:val="24"/>
          <w:szCs w:val="24"/>
        </w:rPr>
        <w:t>s suivantes : une abscisse</w:t>
      </w:r>
      <w:r w:rsidRPr="00E13807">
        <w:rPr>
          <w:rFonts w:asciiTheme="majorHAnsi" w:hAnsiTheme="majorHAnsi" w:cstheme="majorBidi"/>
          <w:color w:val="000000"/>
          <w:sz w:val="24"/>
          <w:szCs w:val="24"/>
        </w:rPr>
        <w:t xml:space="preserve"> x et </w:t>
      </w:r>
      <w:r>
        <w:rPr>
          <w:rFonts w:asciiTheme="majorHAnsi" w:hAnsiTheme="majorHAnsi" w:cstheme="majorBidi"/>
          <w:color w:val="000000"/>
          <w:sz w:val="24"/>
          <w:szCs w:val="24"/>
        </w:rPr>
        <w:t xml:space="preserve">une </w:t>
      </w:r>
      <w:r w:rsidRPr="00E13807">
        <w:rPr>
          <w:rFonts w:asciiTheme="majorHAnsi" w:hAnsiTheme="majorHAnsi" w:cstheme="majorBidi"/>
          <w:color w:val="000000"/>
          <w:sz w:val="24"/>
          <w:szCs w:val="24"/>
        </w:rPr>
        <w:t>ordonnée y. Les opérations suivantes doivent être possibles :</w:t>
      </w:r>
    </w:p>
    <w:p w14:paraId="424940DF" w14:textId="77777777" w:rsidR="00B50184" w:rsidRPr="00E13807" w:rsidRDefault="00B50184" w:rsidP="00B50184">
      <w:pPr>
        <w:autoSpaceDE w:val="0"/>
        <w:autoSpaceDN w:val="0"/>
        <w:adjustRightInd w:val="0"/>
        <w:spacing w:after="0" w:line="276" w:lineRule="auto"/>
        <w:jc w:val="both"/>
        <w:rPr>
          <w:rFonts w:asciiTheme="majorHAnsi" w:hAnsiTheme="majorHAnsi" w:cstheme="majorBidi"/>
          <w:color w:val="000000"/>
          <w:sz w:val="16"/>
          <w:szCs w:val="16"/>
        </w:rPr>
      </w:pPr>
    </w:p>
    <w:p w14:paraId="0F4A8D52" w14:textId="77777777" w:rsidR="00B50184" w:rsidRPr="00E13807" w:rsidRDefault="00B50184" w:rsidP="00B50184">
      <w:pPr>
        <w:pStyle w:val="Paragraphedeliste"/>
        <w:numPr>
          <w:ilvl w:val="0"/>
          <w:numId w:val="24"/>
        </w:numPr>
        <w:autoSpaceDE w:val="0"/>
        <w:autoSpaceDN w:val="0"/>
        <w:adjustRightInd w:val="0"/>
        <w:spacing w:after="0"/>
        <w:jc w:val="both"/>
        <w:rPr>
          <w:rFonts w:asciiTheme="majorHAnsi" w:hAnsiTheme="majorHAnsi" w:cstheme="majorBidi"/>
          <w:color w:val="000000"/>
          <w:sz w:val="24"/>
          <w:szCs w:val="24"/>
        </w:rPr>
      </w:pPr>
      <w:r w:rsidRPr="00E13807">
        <w:rPr>
          <w:rFonts w:asciiTheme="majorHAnsi" w:hAnsiTheme="majorHAnsi" w:cstheme="majorBidi"/>
          <w:color w:val="000000"/>
          <w:sz w:val="24"/>
          <w:szCs w:val="24"/>
        </w:rPr>
        <w:t>Obtenir l’abscisse `x` du point (</w:t>
      </w:r>
      <w:proofErr w:type="spellStart"/>
      <w:r w:rsidRPr="00E13807">
        <w:rPr>
          <w:rFonts w:asciiTheme="majorHAnsi" w:hAnsiTheme="majorHAnsi" w:cstheme="majorBidi"/>
          <w:color w:val="000000"/>
          <w:sz w:val="24"/>
          <w:szCs w:val="24"/>
        </w:rPr>
        <w:t>getX</w:t>
      </w:r>
      <w:proofErr w:type="spellEnd"/>
      <w:r w:rsidRPr="00E13807">
        <w:rPr>
          <w:rFonts w:asciiTheme="majorHAnsi" w:hAnsiTheme="majorHAnsi" w:cstheme="majorBidi"/>
          <w:color w:val="000000"/>
          <w:sz w:val="24"/>
          <w:szCs w:val="24"/>
        </w:rPr>
        <w:t>).</w:t>
      </w:r>
    </w:p>
    <w:p w14:paraId="3A1C4241" w14:textId="77777777" w:rsidR="00B50184" w:rsidRPr="00E13807" w:rsidRDefault="00B50184" w:rsidP="00B50184">
      <w:pPr>
        <w:pStyle w:val="Paragraphedeliste"/>
        <w:numPr>
          <w:ilvl w:val="0"/>
          <w:numId w:val="24"/>
        </w:numPr>
        <w:autoSpaceDE w:val="0"/>
        <w:autoSpaceDN w:val="0"/>
        <w:adjustRightInd w:val="0"/>
        <w:spacing w:after="0"/>
        <w:jc w:val="both"/>
        <w:rPr>
          <w:rFonts w:asciiTheme="majorHAnsi" w:hAnsiTheme="majorHAnsi" w:cstheme="majorBidi"/>
          <w:color w:val="000000"/>
          <w:sz w:val="24"/>
          <w:szCs w:val="24"/>
        </w:rPr>
      </w:pPr>
      <w:r w:rsidRPr="00E13807">
        <w:rPr>
          <w:rFonts w:asciiTheme="majorHAnsi" w:hAnsiTheme="majorHAnsi" w:cstheme="majorBidi"/>
          <w:color w:val="000000"/>
          <w:sz w:val="24"/>
          <w:szCs w:val="24"/>
        </w:rPr>
        <w:t>Obtenir l’ordonnée `y` du point (</w:t>
      </w:r>
      <w:proofErr w:type="spellStart"/>
      <w:r w:rsidRPr="00E13807">
        <w:rPr>
          <w:rFonts w:asciiTheme="majorHAnsi" w:hAnsiTheme="majorHAnsi" w:cstheme="majorBidi"/>
          <w:color w:val="000000"/>
          <w:sz w:val="24"/>
          <w:szCs w:val="24"/>
        </w:rPr>
        <w:t>getY</w:t>
      </w:r>
      <w:proofErr w:type="spellEnd"/>
      <w:r w:rsidRPr="00E13807">
        <w:rPr>
          <w:rFonts w:asciiTheme="majorHAnsi" w:hAnsiTheme="majorHAnsi" w:cstheme="majorBidi"/>
          <w:color w:val="000000"/>
          <w:sz w:val="24"/>
          <w:szCs w:val="24"/>
        </w:rPr>
        <w:t>).</w:t>
      </w:r>
    </w:p>
    <w:p w14:paraId="69268BAE" w14:textId="77777777" w:rsidR="00B50184" w:rsidRPr="00E13807" w:rsidRDefault="00B50184" w:rsidP="00B50184">
      <w:pPr>
        <w:pStyle w:val="Paragraphedeliste"/>
        <w:numPr>
          <w:ilvl w:val="0"/>
          <w:numId w:val="24"/>
        </w:numPr>
        <w:autoSpaceDE w:val="0"/>
        <w:autoSpaceDN w:val="0"/>
        <w:adjustRightInd w:val="0"/>
        <w:spacing w:after="0"/>
        <w:jc w:val="both"/>
        <w:rPr>
          <w:rFonts w:asciiTheme="majorHAnsi" w:hAnsiTheme="majorHAnsi" w:cstheme="majorBidi"/>
          <w:color w:val="000000"/>
          <w:sz w:val="24"/>
          <w:szCs w:val="24"/>
        </w:rPr>
      </w:pPr>
      <w:r w:rsidRPr="00E13807">
        <w:rPr>
          <w:rFonts w:asciiTheme="majorHAnsi" w:hAnsiTheme="majorHAnsi" w:cstheme="majorBidi"/>
          <w:color w:val="000000"/>
          <w:sz w:val="24"/>
          <w:szCs w:val="24"/>
        </w:rPr>
        <w:t>Déplacer le point vers de nouvelles coordonnées (`</w:t>
      </w:r>
      <w:proofErr w:type="spellStart"/>
      <w:r w:rsidRPr="00E13807">
        <w:rPr>
          <w:rFonts w:asciiTheme="majorHAnsi" w:hAnsiTheme="majorHAnsi" w:cstheme="majorBidi"/>
          <w:color w:val="000000"/>
          <w:sz w:val="24"/>
          <w:szCs w:val="24"/>
        </w:rPr>
        <w:t>moveTo</w:t>
      </w:r>
      <w:proofErr w:type="spellEnd"/>
      <w:r w:rsidRPr="00E13807">
        <w:rPr>
          <w:rFonts w:asciiTheme="majorHAnsi" w:hAnsiTheme="majorHAnsi" w:cstheme="majorBidi"/>
          <w:color w:val="000000"/>
          <w:sz w:val="24"/>
          <w:szCs w:val="24"/>
        </w:rPr>
        <w:t>`).</w:t>
      </w:r>
    </w:p>
    <w:p w14:paraId="06C98AC6" w14:textId="77777777" w:rsidR="00B50184" w:rsidRPr="00E13807" w:rsidRDefault="00B50184" w:rsidP="00B50184">
      <w:pPr>
        <w:autoSpaceDE w:val="0"/>
        <w:autoSpaceDN w:val="0"/>
        <w:adjustRightInd w:val="0"/>
        <w:spacing w:after="0" w:line="276" w:lineRule="auto"/>
        <w:jc w:val="both"/>
        <w:rPr>
          <w:rFonts w:asciiTheme="majorHAnsi" w:hAnsiTheme="majorHAnsi" w:cstheme="majorBidi"/>
          <w:color w:val="000000"/>
          <w:sz w:val="24"/>
          <w:szCs w:val="24"/>
        </w:rPr>
      </w:pPr>
    </w:p>
    <w:p w14:paraId="7CDD8B5E" w14:textId="77777777" w:rsidR="00B50184" w:rsidRPr="00E13807" w:rsidRDefault="00B50184" w:rsidP="00B50184">
      <w:pPr>
        <w:autoSpaceDE w:val="0"/>
        <w:autoSpaceDN w:val="0"/>
        <w:adjustRightInd w:val="0"/>
        <w:spacing w:after="0" w:line="276" w:lineRule="auto"/>
        <w:jc w:val="both"/>
        <w:rPr>
          <w:rFonts w:asciiTheme="majorHAnsi" w:hAnsiTheme="majorHAnsi" w:cstheme="majorBidi"/>
          <w:color w:val="000000"/>
          <w:sz w:val="24"/>
          <w:szCs w:val="24"/>
        </w:rPr>
      </w:pPr>
      <w:r w:rsidRPr="00E13807">
        <w:rPr>
          <w:rFonts w:asciiTheme="majorHAnsi" w:hAnsiTheme="majorHAnsi" w:cstheme="majorBidi"/>
          <w:color w:val="000000"/>
          <w:sz w:val="24"/>
          <w:szCs w:val="24"/>
        </w:rPr>
        <w:t>Assurez-vous que les coordonnées `x` et `y` sont des valeurs entières et que les méthodes d'accès ne permettent pas de modifier directement les coordonnées du point.</w:t>
      </w:r>
    </w:p>
    <w:p w14:paraId="5A389340" w14:textId="77777777" w:rsidR="00B50184" w:rsidRDefault="00B50184" w:rsidP="00B50184">
      <w:pPr>
        <w:autoSpaceDE w:val="0"/>
        <w:autoSpaceDN w:val="0"/>
        <w:adjustRightInd w:val="0"/>
        <w:spacing w:after="0" w:line="276" w:lineRule="auto"/>
        <w:rPr>
          <w:rFonts w:asciiTheme="majorHAnsi" w:hAnsiTheme="majorHAnsi" w:cstheme="majorBidi"/>
          <w:b/>
          <w:bCs/>
          <w:color w:val="000000"/>
          <w:sz w:val="24"/>
          <w:szCs w:val="24"/>
          <w:u w:val="single"/>
        </w:rPr>
      </w:pPr>
    </w:p>
    <w:p w14:paraId="4775F310" w14:textId="77777777" w:rsidR="00B50184" w:rsidRDefault="00B50184" w:rsidP="00B50184">
      <w:pPr>
        <w:autoSpaceDE w:val="0"/>
        <w:autoSpaceDN w:val="0"/>
        <w:adjustRightInd w:val="0"/>
        <w:spacing w:after="0" w:line="276" w:lineRule="auto"/>
        <w:rPr>
          <w:rFonts w:asciiTheme="majorHAnsi" w:hAnsiTheme="majorHAnsi" w:cstheme="majorBidi"/>
          <w:b/>
          <w:bCs/>
          <w:color w:val="000000"/>
          <w:sz w:val="24"/>
          <w:szCs w:val="24"/>
          <w:u w:val="single"/>
        </w:rPr>
      </w:pPr>
    </w:p>
    <w:p w14:paraId="12FA8D79" w14:textId="77777777" w:rsidR="00B50184" w:rsidRPr="00703644" w:rsidRDefault="00B50184" w:rsidP="00B50184">
      <w:pPr>
        <w:autoSpaceDE w:val="0"/>
        <w:autoSpaceDN w:val="0"/>
        <w:adjustRightInd w:val="0"/>
        <w:spacing w:after="0" w:line="276" w:lineRule="auto"/>
        <w:rPr>
          <w:rFonts w:asciiTheme="majorHAnsi" w:hAnsiTheme="majorHAnsi" w:cstheme="majorBidi"/>
          <w:b/>
          <w:bCs/>
          <w:color w:val="000000"/>
          <w:sz w:val="24"/>
          <w:szCs w:val="24"/>
          <w:u w:val="single"/>
        </w:rPr>
      </w:pPr>
    </w:p>
    <w:p w14:paraId="31121A93" w14:textId="77777777" w:rsidR="00B50184" w:rsidRPr="00703644" w:rsidRDefault="00B50184" w:rsidP="00B50184">
      <w:pPr>
        <w:autoSpaceDE w:val="0"/>
        <w:autoSpaceDN w:val="0"/>
        <w:adjustRightInd w:val="0"/>
        <w:spacing w:after="0" w:line="276" w:lineRule="auto"/>
        <w:rPr>
          <w:rFonts w:asciiTheme="majorHAnsi" w:hAnsiTheme="majorHAnsi" w:cstheme="majorBidi"/>
          <w:b/>
          <w:bCs/>
          <w:color w:val="000000"/>
          <w:sz w:val="24"/>
          <w:szCs w:val="24"/>
          <w:u w:val="single"/>
        </w:rPr>
      </w:pPr>
      <w:r w:rsidRPr="00703644">
        <w:rPr>
          <w:rFonts w:asciiTheme="majorHAnsi" w:hAnsiTheme="majorHAnsi" w:cstheme="majorBidi"/>
          <w:b/>
          <w:bCs/>
          <w:color w:val="000000"/>
          <w:sz w:val="24"/>
          <w:szCs w:val="24"/>
          <w:u w:val="single"/>
        </w:rPr>
        <w:t xml:space="preserve">Exercice </w:t>
      </w:r>
      <w:r>
        <w:rPr>
          <w:rFonts w:asciiTheme="majorHAnsi" w:hAnsiTheme="majorHAnsi" w:cstheme="majorBidi"/>
          <w:b/>
          <w:bCs/>
          <w:color w:val="000000"/>
          <w:sz w:val="24"/>
          <w:szCs w:val="24"/>
          <w:u w:val="single"/>
        </w:rPr>
        <w:t>3</w:t>
      </w:r>
      <w:r w:rsidRPr="00703644">
        <w:rPr>
          <w:rFonts w:asciiTheme="majorHAnsi" w:hAnsiTheme="majorHAnsi" w:cstheme="majorBidi"/>
          <w:b/>
          <w:bCs/>
          <w:color w:val="000000"/>
          <w:sz w:val="24"/>
          <w:szCs w:val="24"/>
          <w:u w:val="single"/>
        </w:rPr>
        <w:t xml:space="preserve"> :</w:t>
      </w:r>
    </w:p>
    <w:p w14:paraId="1E92350C" w14:textId="77777777" w:rsidR="00B50184" w:rsidRPr="00096EB8" w:rsidRDefault="00B50184" w:rsidP="00B50184">
      <w:pPr>
        <w:autoSpaceDE w:val="0"/>
        <w:autoSpaceDN w:val="0"/>
        <w:adjustRightInd w:val="0"/>
        <w:spacing w:after="0" w:line="276" w:lineRule="auto"/>
        <w:rPr>
          <w:rFonts w:asciiTheme="majorHAnsi" w:hAnsiTheme="majorHAnsi" w:cstheme="majorBidi"/>
          <w:color w:val="000000"/>
          <w:sz w:val="24"/>
          <w:szCs w:val="24"/>
        </w:rPr>
      </w:pPr>
      <w:r w:rsidRPr="00096EB8">
        <w:rPr>
          <w:rFonts w:asciiTheme="majorHAnsi" w:hAnsiTheme="majorHAnsi" w:cstheme="majorBidi"/>
          <w:color w:val="000000"/>
          <w:sz w:val="24"/>
          <w:szCs w:val="24"/>
        </w:rPr>
        <w:t>Créer une classe Circle pour représenter un cercle dans un plan cartésien. Un cercle est caractérisé par un rayon (radius) et un centre (center) représenté par un point dans le plan. Les opérations suivantes doivent être possibles :</w:t>
      </w:r>
    </w:p>
    <w:p w14:paraId="6A09D750" w14:textId="77777777" w:rsidR="00B50184" w:rsidRPr="00096EB8" w:rsidRDefault="00B50184" w:rsidP="00B50184">
      <w:pPr>
        <w:autoSpaceDE w:val="0"/>
        <w:autoSpaceDN w:val="0"/>
        <w:adjustRightInd w:val="0"/>
        <w:spacing w:after="0" w:line="276" w:lineRule="auto"/>
        <w:rPr>
          <w:rFonts w:asciiTheme="majorHAnsi" w:hAnsiTheme="majorHAnsi" w:cstheme="majorBidi"/>
          <w:color w:val="000000"/>
          <w:sz w:val="16"/>
          <w:szCs w:val="16"/>
        </w:rPr>
      </w:pPr>
    </w:p>
    <w:p w14:paraId="1695FC9E" w14:textId="77777777" w:rsidR="00B50184" w:rsidRPr="00096EB8" w:rsidRDefault="00B50184" w:rsidP="00B50184">
      <w:pPr>
        <w:pStyle w:val="Paragraphedeliste"/>
        <w:numPr>
          <w:ilvl w:val="0"/>
          <w:numId w:val="25"/>
        </w:numPr>
        <w:autoSpaceDE w:val="0"/>
        <w:autoSpaceDN w:val="0"/>
        <w:adjustRightInd w:val="0"/>
        <w:spacing w:after="0"/>
        <w:rPr>
          <w:rFonts w:asciiTheme="majorHAnsi" w:hAnsiTheme="majorHAnsi" w:cstheme="majorBidi"/>
          <w:color w:val="000000"/>
          <w:sz w:val="24"/>
          <w:szCs w:val="24"/>
        </w:rPr>
      </w:pPr>
      <w:r w:rsidRPr="00096EB8">
        <w:rPr>
          <w:rFonts w:asciiTheme="majorHAnsi" w:hAnsiTheme="majorHAnsi" w:cstheme="majorBidi"/>
          <w:color w:val="000000"/>
          <w:sz w:val="24"/>
          <w:szCs w:val="24"/>
        </w:rPr>
        <w:t>Obtenir le rayon du cercle (</w:t>
      </w:r>
      <w:proofErr w:type="spellStart"/>
      <w:r w:rsidRPr="00096EB8">
        <w:rPr>
          <w:rFonts w:asciiTheme="majorHAnsi" w:hAnsiTheme="majorHAnsi" w:cstheme="majorBidi"/>
          <w:color w:val="000000"/>
          <w:sz w:val="24"/>
          <w:szCs w:val="24"/>
        </w:rPr>
        <w:t>getRadius</w:t>
      </w:r>
      <w:proofErr w:type="spellEnd"/>
      <w:r w:rsidRPr="00096EB8">
        <w:rPr>
          <w:rFonts w:asciiTheme="majorHAnsi" w:hAnsiTheme="majorHAnsi" w:cstheme="majorBidi"/>
          <w:color w:val="000000"/>
          <w:sz w:val="24"/>
          <w:szCs w:val="24"/>
        </w:rPr>
        <w:t>).</w:t>
      </w:r>
    </w:p>
    <w:p w14:paraId="13090A19" w14:textId="77777777" w:rsidR="00B50184" w:rsidRPr="00096EB8" w:rsidRDefault="00B50184" w:rsidP="00B50184">
      <w:pPr>
        <w:pStyle w:val="Paragraphedeliste"/>
        <w:numPr>
          <w:ilvl w:val="0"/>
          <w:numId w:val="25"/>
        </w:numPr>
        <w:autoSpaceDE w:val="0"/>
        <w:autoSpaceDN w:val="0"/>
        <w:adjustRightInd w:val="0"/>
        <w:spacing w:after="0"/>
        <w:rPr>
          <w:rFonts w:asciiTheme="majorHAnsi" w:hAnsiTheme="majorHAnsi" w:cstheme="majorBidi"/>
          <w:color w:val="000000"/>
          <w:sz w:val="24"/>
          <w:szCs w:val="24"/>
        </w:rPr>
      </w:pPr>
      <w:r w:rsidRPr="00096EB8">
        <w:rPr>
          <w:rFonts w:asciiTheme="majorHAnsi" w:hAnsiTheme="majorHAnsi" w:cstheme="majorBidi"/>
          <w:color w:val="000000"/>
          <w:sz w:val="24"/>
          <w:szCs w:val="24"/>
        </w:rPr>
        <w:t>Obtenir le centre du cercle (</w:t>
      </w:r>
      <w:proofErr w:type="spellStart"/>
      <w:r w:rsidRPr="00096EB8">
        <w:rPr>
          <w:rFonts w:asciiTheme="majorHAnsi" w:hAnsiTheme="majorHAnsi" w:cstheme="majorBidi"/>
          <w:color w:val="000000"/>
          <w:sz w:val="24"/>
          <w:szCs w:val="24"/>
        </w:rPr>
        <w:t>getCenter</w:t>
      </w:r>
      <w:proofErr w:type="spellEnd"/>
      <w:r w:rsidRPr="00096EB8">
        <w:rPr>
          <w:rFonts w:asciiTheme="majorHAnsi" w:hAnsiTheme="majorHAnsi" w:cstheme="majorBidi"/>
          <w:color w:val="000000"/>
          <w:sz w:val="24"/>
          <w:szCs w:val="24"/>
        </w:rPr>
        <w:t>).</w:t>
      </w:r>
    </w:p>
    <w:p w14:paraId="5CD52C9C" w14:textId="77777777" w:rsidR="00B50184" w:rsidRPr="00096EB8" w:rsidRDefault="00B50184" w:rsidP="00B50184">
      <w:pPr>
        <w:pStyle w:val="Paragraphedeliste"/>
        <w:numPr>
          <w:ilvl w:val="0"/>
          <w:numId w:val="25"/>
        </w:numPr>
        <w:autoSpaceDE w:val="0"/>
        <w:autoSpaceDN w:val="0"/>
        <w:adjustRightInd w:val="0"/>
        <w:spacing w:after="0"/>
        <w:rPr>
          <w:rFonts w:asciiTheme="majorHAnsi" w:hAnsiTheme="majorHAnsi" w:cstheme="majorBidi"/>
          <w:color w:val="000000"/>
          <w:sz w:val="24"/>
          <w:szCs w:val="24"/>
        </w:rPr>
      </w:pPr>
      <w:r w:rsidRPr="00096EB8">
        <w:rPr>
          <w:rFonts w:asciiTheme="majorHAnsi" w:hAnsiTheme="majorHAnsi" w:cstheme="majorBidi"/>
          <w:color w:val="000000"/>
          <w:sz w:val="24"/>
          <w:szCs w:val="24"/>
        </w:rPr>
        <w:t>Calculer la circonférence du cercle (</w:t>
      </w:r>
      <w:proofErr w:type="spellStart"/>
      <w:r w:rsidRPr="00096EB8">
        <w:rPr>
          <w:rFonts w:asciiTheme="majorHAnsi" w:hAnsiTheme="majorHAnsi" w:cstheme="majorBidi"/>
          <w:color w:val="000000"/>
          <w:sz w:val="24"/>
          <w:szCs w:val="24"/>
        </w:rPr>
        <w:t>calculateCircumference</w:t>
      </w:r>
      <w:proofErr w:type="spellEnd"/>
      <w:r w:rsidRPr="00096EB8">
        <w:rPr>
          <w:rFonts w:asciiTheme="majorHAnsi" w:hAnsiTheme="majorHAnsi" w:cstheme="majorBidi"/>
          <w:color w:val="000000"/>
          <w:sz w:val="24"/>
          <w:szCs w:val="24"/>
        </w:rPr>
        <w:t>).</w:t>
      </w:r>
    </w:p>
    <w:p w14:paraId="791D3A1B" w14:textId="77777777" w:rsidR="00B50184" w:rsidRPr="00096EB8" w:rsidRDefault="00B50184" w:rsidP="00B50184">
      <w:pPr>
        <w:pStyle w:val="Paragraphedeliste"/>
        <w:numPr>
          <w:ilvl w:val="0"/>
          <w:numId w:val="25"/>
        </w:numPr>
        <w:autoSpaceDE w:val="0"/>
        <w:autoSpaceDN w:val="0"/>
        <w:adjustRightInd w:val="0"/>
        <w:spacing w:after="0"/>
        <w:rPr>
          <w:rFonts w:asciiTheme="majorHAnsi" w:hAnsiTheme="majorHAnsi" w:cstheme="majorBidi"/>
          <w:color w:val="000000"/>
          <w:sz w:val="24"/>
          <w:szCs w:val="24"/>
        </w:rPr>
      </w:pPr>
      <w:r w:rsidRPr="00096EB8">
        <w:rPr>
          <w:rFonts w:asciiTheme="majorHAnsi" w:hAnsiTheme="majorHAnsi" w:cstheme="majorBidi"/>
          <w:color w:val="000000"/>
          <w:sz w:val="24"/>
          <w:szCs w:val="24"/>
        </w:rPr>
        <w:t>Calculer la surface du cercle (</w:t>
      </w:r>
      <w:proofErr w:type="spellStart"/>
      <w:r w:rsidRPr="00096EB8">
        <w:rPr>
          <w:rFonts w:asciiTheme="majorHAnsi" w:hAnsiTheme="majorHAnsi" w:cstheme="majorBidi"/>
          <w:color w:val="000000"/>
          <w:sz w:val="24"/>
          <w:szCs w:val="24"/>
        </w:rPr>
        <w:t>calculateArea</w:t>
      </w:r>
      <w:proofErr w:type="spellEnd"/>
      <w:r w:rsidRPr="00096EB8">
        <w:rPr>
          <w:rFonts w:asciiTheme="majorHAnsi" w:hAnsiTheme="majorHAnsi" w:cstheme="majorBidi"/>
          <w:color w:val="000000"/>
          <w:sz w:val="24"/>
          <w:szCs w:val="24"/>
        </w:rPr>
        <w:t>).</w:t>
      </w:r>
    </w:p>
    <w:p w14:paraId="714B0B0D" w14:textId="77777777" w:rsidR="00B50184" w:rsidRPr="00096EB8" w:rsidRDefault="00B50184" w:rsidP="00B50184">
      <w:pPr>
        <w:pStyle w:val="Paragraphedeliste"/>
        <w:numPr>
          <w:ilvl w:val="0"/>
          <w:numId w:val="25"/>
        </w:numPr>
        <w:autoSpaceDE w:val="0"/>
        <w:autoSpaceDN w:val="0"/>
        <w:adjustRightInd w:val="0"/>
        <w:spacing w:after="0"/>
        <w:rPr>
          <w:rFonts w:asciiTheme="majorHAnsi" w:hAnsiTheme="majorHAnsi" w:cstheme="majorBidi"/>
          <w:color w:val="000000"/>
          <w:sz w:val="24"/>
          <w:szCs w:val="24"/>
        </w:rPr>
      </w:pPr>
      <w:r w:rsidRPr="00096EB8">
        <w:rPr>
          <w:rFonts w:asciiTheme="majorHAnsi" w:hAnsiTheme="majorHAnsi" w:cstheme="majorBidi"/>
          <w:color w:val="000000"/>
          <w:sz w:val="24"/>
          <w:szCs w:val="24"/>
        </w:rPr>
        <w:lastRenderedPageBreak/>
        <w:t>Déplacer le cercle vers de nouvelles coordonnées (</w:t>
      </w:r>
      <w:proofErr w:type="spellStart"/>
      <w:r w:rsidRPr="00096EB8">
        <w:rPr>
          <w:rFonts w:asciiTheme="majorHAnsi" w:hAnsiTheme="majorHAnsi" w:cstheme="majorBidi"/>
          <w:color w:val="000000"/>
          <w:sz w:val="24"/>
          <w:szCs w:val="24"/>
        </w:rPr>
        <w:t>moveTo</w:t>
      </w:r>
      <w:proofErr w:type="spellEnd"/>
      <w:r w:rsidRPr="00096EB8">
        <w:rPr>
          <w:rFonts w:asciiTheme="majorHAnsi" w:hAnsiTheme="majorHAnsi" w:cstheme="majorBidi"/>
          <w:color w:val="000000"/>
          <w:sz w:val="24"/>
          <w:szCs w:val="24"/>
        </w:rPr>
        <w:t>).</w:t>
      </w:r>
    </w:p>
    <w:p w14:paraId="66F3EBA1" w14:textId="77777777" w:rsidR="00B50184" w:rsidRPr="00096EB8" w:rsidRDefault="00B50184" w:rsidP="00B50184">
      <w:pPr>
        <w:autoSpaceDE w:val="0"/>
        <w:autoSpaceDN w:val="0"/>
        <w:adjustRightInd w:val="0"/>
        <w:spacing w:after="0" w:line="276" w:lineRule="auto"/>
        <w:rPr>
          <w:rFonts w:asciiTheme="majorHAnsi" w:hAnsiTheme="majorHAnsi" w:cstheme="majorBidi"/>
          <w:color w:val="000000"/>
          <w:sz w:val="16"/>
          <w:szCs w:val="16"/>
        </w:rPr>
      </w:pPr>
    </w:p>
    <w:p w14:paraId="36A36DB5" w14:textId="77777777" w:rsidR="00B50184" w:rsidRDefault="00B50184" w:rsidP="00B50184">
      <w:pPr>
        <w:autoSpaceDE w:val="0"/>
        <w:autoSpaceDN w:val="0"/>
        <w:adjustRightInd w:val="0"/>
        <w:spacing w:after="0" w:line="276" w:lineRule="auto"/>
        <w:rPr>
          <w:rFonts w:asciiTheme="majorHAnsi" w:hAnsiTheme="majorHAnsi" w:cstheme="majorBidi"/>
          <w:color w:val="000000"/>
          <w:sz w:val="24"/>
          <w:szCs w:val="24"/>
        </w:rPr>
      </w:pPr>
      <w:r w:rsidRPr="00096EB8">
        <w:rPr>
          <w:rFonts w:asciiTheme="majorHAnsi" w:hAnsiTheme="majorHAnsi" w:cstheme="majorBidi"/>
          <w:color w:val="000000"/>
          <w:sz w:val="24"/>
          <w:szCs w:val="24"/>
        </w:rPr>
        <w:t>Assurez-vous que le rayon est une valeur positive, que le centre est un objet de la classe Point et que les méthodes d'accès ne permettent pas de modifier directement les attributs du cercle.</w:t>
      </w:r>
    </w:p>
    <w:bookmarkEnd w:id="0"/>
    <w:p w14:paraId="36B49A03" w14:textId="77777777" w:rsidR="00B50184" w:rsidRPr="00096EB8" w:rsidRDefault="00B50184" w:rsidP="00B50184">
      <w:pPr>
        <w:autoSpaceDE w:val="0"/>
        <w:autoSpaceDN w:val="0"/>
        <w:adjustRightInd w:val="0"/>
        <w:spacing w:after="0" w:line="276" w:lineRule="auto"/>
        <w:rPr>
          <w:rFonts w:asciiTheme="majorHAnsi" w:hAnsiTheme="majorHAnsi" w:cstheme="majorBidi"/>
          <w:color w:val="000000"/>
          <w:sz w:val="16"/>
          <w:szCs w:val="16"/>
        </w:rPr>
      </w:pPr>
    </w:p>
    <w:p w14:paraId="49853616" w14:textId="77777777" w:rsidR="00B50184" w:rsidRPr="00703644" w:rsidRDefault="00B50184" w:rsidP="00B50184">
      <w:pPr>
        <w:autoSpaceDE w:val="0"/>
        <w:autoSpaceDN w:val="0"/>
        <w:adjustRightInd w:val="0"/>
        <w:spacing w:after="0" w:line="276" w:lineRule="auto"/>
        <w:rPr>
          <w:rFonts w:asciiTheme="majorHAnsi" w:hAnsiTheme="majorHAnsi" w:cstheme="majorBidi"/>
          <w:b/>
          <w:bCs/>
          <w:color w:val="000000"/>
          <w:sz w:val="24"/>
          <w:szCs w:val="24"/>
          <w:u w:val="single"/>
        </w:rPr>
      </w:pPr>
      <w:r w:rsidRPr="00703644">
        <w:rPr>
          <w:rFonts w:asciiTheme="majorHAnsi" w:hAnsiTheme="majorHAnsi" w:cstheme="majorBidi"/>
          <w:b/>
          <w:bCs/>
          <w:color w:val="000000"/>
          <w:sz w:val="24"/>
          <w:szCs w:val="24"/>
          <w:u w:val="single"/>
        </w:rPr>
        <w:t xml:space="preserve">Exercice </w:t>
      </w:r>
      <w:r>
        <w:rPr>
          <w:rFonts w:asciiTheme="majorHAnsi" w:hAnsiTheme="majorHAnsi" w:cstheme="majorBidi"/>
          <w:b/>
          <w:bCs/>
          <w:color w:val="000000"/>
          <w:sz w:val="24"/>
          <w:szCs w:val="24"/>
          <w:u w:val="single"/>
        </w:rPr>
        <w:t>4</w:t>
      </w:r>
      <w:r w:rsidRPr="00703644">
        <w:rPr>
          <w:rFonts w:asciiTheme="majorHAnsi" w:hAnsiTheme="majorHAnsi" w:cstheme="majorBidi"/>
          <w:b/>
          <w:bCs/>
          <w:color w:val="000000"/>
          <w:sz w:val="24"/>
          <w:szCs w:val="24"/>
          <w:u w:val="single"/>
        </w:rPr>
        <w:t xml:space="preserve"> :</w:t>
      </w:r>
    </w:p>
    <w:p w14:paraId="1678D165" w14:textId="77777777" w:rsidR="00B50184" w:rsidRPr="00703644" w:rsidRDefault="00B50184" w:rsidP="00B50184">
      <w:pPr>
        <w:pStyle w:val="Corpsdetexte"/>
        <w:spacing w:line="276" w:lineRule="auto"/>
        <w:jc w:val="both"/>
        <w:rPr>
          <w:rFonts w:asciiTheme="majorHAnsi" w:hAnsiTheme="majorHAnsi" w:cstheme="majorBidi"/>
          <w:i/>
        </w:rPr>
      </w:pPr>
      <w:r w:rsidRPr="00703644">
        <w:rPr>
          <w:rFonts w:asciiTheme="majorHAnsi" w:hAnsiTheme="majorHAnsi" w:cstheme="majorBidi"/>
        </w:rPr>
        <w:t>Considérant une</w:t>
      </w:r>
      <w:r w:rsidRPr="00703644">
        <w:rPr>
          <w:rFonts w:asciiTheme="majorHAnsi" w:hAnsiTheme="majorHAnsi" w:cstheme="majorBidi"/>
          <w:spacing w:val="-2"/>
        </w:rPr>
        <w:t xml:space="preserve"> </w:t>
      </w:r>
      <w:r w:rsidRPr="00703644">
        <w:rPr>
          <w:rFonts w:asciiTheme="majorHAnsi" w:hAnsiTheme="majorHAnsi" w:cstheme="majorBidi"/>
        </w:rPr>
        <w:t>classe représentant un</w:t>
      </w:r>
      <w:r w:rsidRPr="00703644">
        <w:rPr>
          <w:rFonts w:asciiTheme="majorHAnsi" w:hAnsiTheme="majorHAnsi" w:cstheme="majorBidi"/>
          <w:spacing w:val="-1"/>
        </w:rPr>
        <w:t xml:space="preserve"> </w:t>
      </w:r>
      <w:r w:rsidRPr="00703644">
        <w:rPr>
          <w:rFonts w:asciiTheme="majorHAnsi" w:hAnsiTheme="majorHAnsi" w:cstheme="majorBidi"/>
        </w:rPr>
        <w:t>compte</w:t>
      </w:r>
      <w:r w:rsidRPr="00703644">
        <w:rPr>
          <w:rFonts w:asciiTheme="majorHAnsi" w:hAnsiTheme="majorHAnsi" w:cstheme="majorBidi"/>
          <w:spacing w:val="-2"/>
        </w:rPr>
        <w:t xml:space="preserve"> </w:t>
      </w:r>
      <w:r w:rsidRPr="00703644">
        <w:rPr>
          <w:rFonts w:asciiTheme="majorHAnsi" w:hAnsiTheme="majorHAnsi" w:cstheme="majorBidi"/>
        </w:rPr>
        <w:t>bancaire</w:t>
      </w:r>
      <w:r w:rsidRPr="00703644">
        <w:rPr>
          <w:rFonts w:asciiTheme="majorHAnsi" w:hAnsiTheme="majorHAnsi" w:cstheme="majorBidi"/>
          <w:spacing w:val="-1"/>
        </w:rPr>
        <w:t xml:space="preserve"> </w:t>
      </w:r>
      <w:r w:rsidRPr="00703644">
        <w:rPr>
          <w:rFonts w:asciiTheme="majorHAnsi" w:hAnsiTheme="majorHAnsi" w:cstheme="majorBidi"/>
        </w:rPr>
        <w:t>nommée</w:t>
      </w:r>
      <w:r w:rsidRPr="00703644">
        <w:rPr>
          <w:rFonts w:asciiTheme="majorHAnsi" w:hAnsiTheme="majorHAnsi" w:cstheme="majorBidi"/>
          <w:spacing w:val="-1"/>
        </w:rPr>
        <w:t xml:space="preserve"> </w:t>
      </w:r>
      <w:r w:rsidRPr="00703644">
        <w:rPr>
          <w:rFonts w:asciiTheme="majorHAnsi" w:hAnsiTheme="majorHAnsi" w:cstheme="majorBidi"/>
        </w:rPr>
        <w:t>Compte.</w:t>
      </w:r>
      <w:r w:rsidRPr="00703644">
        <w:rPr>
          <w:rFonts w:asciiTheme="majorHAnsi" w:hAnsiTheme="majorHAnsi" w:cstheme="majorBidi"/>
          <w:spacing w:val="-1"/>
        </w:rPr>
        <w:t xml:space="preserve"> </w:t>
      </w:r>
      <w:r w:rsidRPr="00703644">
        <w:rPr>
          <w:rFonts w:asciiTheme="majorHAnsi" w:hAnsiTheme="majorHAnsi" w:cstheme="majorBidi"/>
        </w:rPr>
        <w:t>Tout</w:t>
      </w:r>
      <w:r w:rsidRPr="00703644">
        <w:rPr>
          <w:rFonts w:asciiTheme="majorHAnsi" w:hAnsiTheme="majorHAnsi" w:cstheme="majorBidi"/>
          <w:spacing w:val="-1"/>
        </w:rPr>
        <w:t xml:space="preserve"> </w:t>
      </w:r>
      <w:r w:rsidRPr="00703644">
        <w:rPr>
          <w:rFonts w:asciiTheme="majorHAnsi" w:hAnsiTheme="majorHAnsi" w:cstheme="majorBidi"/>
        </w:rPr>
        <w:t>compte</w:t>
      </w:r>
      <w:r w:rsidRPr="00703644">
        <w:rPr>
          <w:rFonts w:asciiTheme="majorHAnsi" w:hAnsiTheme="majorHAnsi" w:cstheme="majorBidi"/>
          <w:spacing w:val="-1"/>
        </w:rPr>
        <w:t xml:space="preserve"> </w:t>
      </w:r>
      <w:r w:rsidRPr="00703644">
        <w:rPr>
          <w:rFonts w:asciiTheme="majorHAnsi" w:hAnsiTheme="majorHAnsi" w:cstheme="majorBidi"/>
        </w:rPr>
        <w:t>est</w:t>
      </w:r>
      <w:r w:rsidRPr="00703644">
        <w:rPr>
          <w:rFonts w:asciiTheme="majorHAnsi" w:hAnsiTheme="majorHAnsi" w:cstheme="majorBidi"/>
          <w:spacing w:val="-1"/>
        </w:rPr>
        <w:t xml:space="preserve"> </w:t>
      </w:r>
      <w:r w:rsidRPr="00703644">
        <w:rPr>
          <w:rFonts w:asciiTheme="majorHAnsi" w:hAnsiTheme="majorHAnsi" w:cstheme="majorBidi"/>
        </w:rPr>
        <w:t>défini</w:t>
      </w:r>
      <w:r w:rsidRPr="00703644">
        <w:rPr>
          <w:rFonts w:asciiTheme="majorHAnsi" w:hAnsiTheme="majorHAnsi" w:cstheme="majorBidi"/>
          <w:spacing w:val="1"/>
        </w:rPr>
        <w:t xml:space="preserve"> </w:t>
      </w:r>
      <w:r w:rsidRPr="00703644">
        <w:rPr>
          <w:rFonts w:asciiTheme="majorHAnsi" w:hAnsiTheme="majorHAnsi" w:cstheme="majorBidi"/>
        </w:rPr>
        <w:t xml:space="preserve">par un </w:t>
      </w:r>
      <w:r w:rsidRPr="00703644">
        <w:rPr>
          <w:rFonts w:asciiTheme="majorHAnsi" w:hAnsiTheme="majorHAnsi" w:cstheme="majorBidi"/>
          <w:i/>
        </w:rPr>
        <w:t>numéro</w:t>
      </w:r>
      <w:r w:rsidRPr="00703644">
        <w:rPr>
          <w:rFonts w:asciiTheme="majorHAnsi" w:hAnsiTheme="majorHAnsi" w:cstheme="majorBidi"/>
          <w:i/>
          <w:spacing w:val="-1"/>
        </w:rPr>
        <w:t xml:space="preserve"> </w:t>
      </w:r>
      <w:r w:rsidRPr="00703644">
        <w:rPr>
          <w:rFonts w:asciiTheme="majorHAnsi" w:hAnsiTheme="majorHAnsi" w:cstheme="majorBidi"/>
        </w:rPr>
        <w:t>et</w:t>
      </w:r>
      <w:r w:rsidRPr="00703644">
        <w:rPr>
          <w:rFonts w:asciiTheme="majorHAnsi" w:hAnsiTheme="majorHAnsi" w:cstheme="majorBidi"/>
          <w:spacing w:val="-1"/>
        </w:rPr>
        <w:t xml:space="preserve"> </w:t>
      </w:r>
      <w:r w:rsidRPr="00703644">
        <w:rPr>
          <w:rFonts w:asciiTheme="majorHAnsi" w:hAnsiTheme="majorHAnsi" w:cstheme="majorBidi"/>
        </w:rPr>
        <w:t>un</w:t>
      </w:r>
      <w:r w:rsidRPr="00703644">
        <w:rPr>
          <w:rFonts w:asciiTheme="majorHAnsi" w:hAnsiTheme="majorHAnsi" w:cstheme="majorBidi"/>
          <w:spacing w:val="-1"/>
        </w:rPr>
        <w:t xml:space="preserve"> </w:t>
      </w:r>
      <w:r w:rsidRPr="00703644">
        <w:rPr>
          <w:rFonts w:asciiTheme="majorHAnsi" w:hAnsiTheme="majorHAnsi" w:cstheme="majorBidi"/>
          <w:i/>
        </w:rPr>
        <w:t>solde.</w:t>
      </w:r>
    </w:p>
    <w:p w14:paraId="3405DCA5" w14:textId="77777777" w:rsidR="00B50184" w:rsidRPr="00933F3D" w:rsidRDefault="00B50184" w:rsidP="00B50184">
      <w:pPr>
        <w:pStyle w:val="Corpsdetexte"/>
        <w:spacing w:line="276" w:lineRule="auto"/>
        <w:jc w:val="both"/>
        <w:rPr>
          <w:rFonts w:asciiTheme="majorHAnsi" w:hAnsiTheme="majorHAnsi" w:cstheme="majorBidi"/>
          <w:iCs/>
          <w:sz w:val="16"/>
          <w:szCs w:val="16"/>
        </w:rPr>
      </w:pPr>
    </w:p>
    <w:p w14:paraId="5FEE6E52" w14:textId="77777777" w:rsidR="00B50184" w:rsidRPr="00703644" w:rsidRDefault="00B50184" w:rsidP="00B50184">
      <w:pPr>
        <w:pStyle w:val="Paragraphedeliste"/>
        <w:widowControl w:val="0"/>
        <w:numPr>
          <w:ilvl w:val="0"/>
          <w:numId w:val="22"/>
        </w:numPr>
        <w:tabs>
          <w:tab w:val="left" w:pos="1121"/>
        </w:tabs>
        <w:autoSpaceDE w:val="0"/>
        <w:autoSpaceDN w:val="0"/>
        <w:spacing w:after="0"/>
        <w:contextualSpacing w:val="0"/>
        <w:jc w:val="both"/>
        <w:rPr>
          <w:rFonts w:asciiTheme="majorHAnsi" w:hAnsiTheme="majorHAnsi" w:cstheme="majorBidi"/>
          <w:sz w:val="24"/>
          <w:szCs w:val="24"/>
        </w:rPr>
      </w:pPr>
      <w:r w:rsidRPr="00703644">
        <w:rPr>
          <w:rFonts w:asciiTheme="majorHAnsi" w:hAnsiTheme="majorHAnsi" w:cstheme="majorBidi"/>
          <w:sz w:val="24"/>
          <w:szCs w:val="24"/>
        </w:rPr>
        <w:t>Défini</w:t>
      </w:r>
      <w:r>
        <w:rPr>
          <w:rFonts w:asciiTheme="majorHAnsi" w:hAnsiTheme="majorHAnsi" w:cstheme="majorBidi"/>
          <w:sz w:val="24"/>
          <w:szCs w:val="24"/>
        </w:rPr>
        <w:t>r</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la</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classe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Compte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avec</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son constructeur,</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ses</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getters</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et</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setters.</w:t>
      </w:r>
    </w:p>
    <w:p w14:paraId="590B2B76" w14:textId="77777777" w:rsidR="00B50184" w:rsidRPr="00703644" w:rsidRDefault="00B50184" w:rsidP="00B50184">
      <w:pPr>
        <w:pStyle w:val="Paragraphedeliste"/>
        <w:widowControl w:val="0"/>
        <w:numPr>
          <w:ilvl w:val="0"/>
          <w:numId w:val="22"/>
        </w:numPr>
        <w:tabs>
          <w:tab w:val="left" w:pos="1121"/>
        </w:tabs>
        <w:autoSpaceDE w:val="0"/>
        <w:autoSpaceDN w:val="0"/>
        <w:spacing w:after="0"/>
        <w:contextualSpacing w:val="0"/>
        <w:jc w:val="both"/>
        <w:rPr>
          <w:rFonts w:asciiTheme="majorHAnsi" w:hAnsiTheme="majorHAnsi" w:cstheme="majorBidi"/>
          <w:sz w:val="24"/>
          <w:szCs w:val="24"/>
        </w:rPr>
      </w:pPr>
      <w:r w:rsidRPr="00703644">
        <w:rPr>
          <w:rFonts w:asciiTheme="majorHAnsi" w:hAnsiTheme="majorHAnsi" w:cstheme="majorBidi"/>
          <w:sz w:val="24"/>
          <w:szCs w:val="24"/>
        </w:rPr>
        <w:t>Nous</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souhaitons</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définir</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trois</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méthodes</w:t>
      </w:r>
      <w:r w:rsidRPr="00703644">
        <w:rPr>
          <w:rFonts w:asciiTheme="majorHAnsi" w:hAnsiTheme="majorHAnsi" w:cstheme="majorBidi"/>
          <w:spacing w:val="58"/>
          <w:sz w:val="24"/>
          <w:szCs w:val="24"/>
        </w:rPr>
        <w:t xml:space="preserve"> </w:t>
      </w:r>
      <w:r w:rsidRPr="00703644">
        <w:rPr>
          <w:rFonts w:asciiTheme="majorHAnsi" w:hAnsiTheme="majorHAnsi" w:cstheme="majorBidi"/>
          <w:sz w:val="24"/>
          <w:szCs w:val="24"/>
        </w:rPr>
        <w:t>dans la</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classe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compte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comme</w:t>
      </w:r>
      <w:r w:rsidRPr="00703644">
        <w:rPr>
          <w:rFonts w:asciiTheme="majorHAnsi" w:hAnsiTheme="majorHAnsi" w:cstheme="majorBidi"/>
          <w:spacing w:val="-2"/>
          <w:sz w:val="24"/>
          <w:szCs w:val="24"/>
        </w:rPr>
        <w:t xml:space="preserve"> </w:t>
      </w:r>
      <w:proofErr w:type="gramStart"/>
      <w:r w:rsidRPr="00703644">
        <w:rPr>
          <w:rFonts w:asciiTheme="majorHAnsi" w:hAnsiTheme="majorHAnsi" w:cstheme="majorBidi"/>
          <w:sz w:val="24"/>
          <w:szCs w:val="24"/>
        </w:rPr>
        <w:t>suit:</w:t>
      </w:r>
      <w:proofErr w:type="gramEnd"/>
    </w:p>
    <w:p w14:paraId="1C8F2862" w14:textId="77777777" w:rsidR="00B50184" w:rsidRPr="00703644" w:rsidRDefault="00B50184" w:rsidP="00B50184">
      <w:pPr>
        <w:pStyle w:val="Paragraphedeliste"/>
        <w:widowControl w:val="0"/>
        <w:numPr>
          <w:ilvl w:val="1"/>
          <w:numId w:val="22"/>
        </w:numPr>
        <w:tabs>
          <w:tab w:val="left" w:pos="1841"/>
        </w:tabs>
        <w:autoSpaceDE w:val="0"/>
        <w:autoSpaceDN w:val="0"/>
        <w:spacing w:after="0"/>
        <w:ind w:right="285"/>
        <w:contextualSpacing w:val="0"/>
        <w:jc w:val="both"/>
        <w:rPr>
          <w:rFonts w:asciiTheme="majorHAnsi" w:hAnsiTheme="majorHAnsi" w:cstheme="majorBidi"/>
          <w:sz w:val="24"/>
          <w:szCs w:val="24"/>
        </w:rPr>
      </w:pPr>
      <w:proofErr w:type="gramStart"/>
      <w:r w:rsidRPr="00703644">
        <w:rPr>
          <w:rFonts w:asciiTheme="majorHAnsi" w:hAnsiTheme="majorHAnsi" w:cstheme="majorBidi"/>
          <w:sz w:val="24"/>
          <w:szCs w:val="24"/>
        </w:rPr>
        <w:t>une</w:t>
      </w:r>
      <w:proofErr w:type="gramEnd"/>
      <w:r w:rsidRPr="00703644">
        <w:rPr>
          <w:rFonts w:asciiTheme="majorHAnsi" w:hAnsiTheme="majorHAnsi" w:cstheme="majorBidi"/>
          <w:sz w:val="24"/>
          <w:szCs w:val="24"/>
        </w:rPr>
        <w:t xml:space="preserve"> méthode nommée Dépôt : permettant de faire des dépôts sur un compte, le montant</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de dépôt sera passé en paramètre à la méthode Dépôt et ce montant sera ajouté au solde du</w:t>
      </w:r>
      <w:r w:rsidRPr="00703644">
        <w:rPr>
          <w:rFonts w:asciiTheme="majorHAnsi" w:hAnsiTheme="majorHAnsi" w:cstheme="majorBidi"/>
          <w:spacing w:val="-57"/>
          <w:sz w:val="24"/>
          <w:szCs w:val="24"/>
        </w:rPr>
        <w:t xml:space="preserve"> </w:t>
      </w:r>
      <w:r w:rsidRPr="00703644">
        <w:rPr>
          <w:rFonts w:asciiTheme="majorHAnsi" w:hAnsiTheme="majorHAnsi" w:cstheme="majorBidi"/>
          <w:sz w:val="24"/>
          <w:szCs w:val="24"/>
        </w:rPr>
        <w:t>compte.</w:t>
      </w:r>
    </w:p>
    <w:p w14:paraId="3B0CFB43" w14:textId="77777777" w:rsidR="00B50184" w:rsidRPr="00703644" w:rsidRDefault="00B50184" w:rsidP="00B50184">
      <w:pPr>
        <w:pStyle w:val="Paragraphedeliste"/>
        <w:widowControl w:val="0"/>
        <w:numPr>
          <w:ilvl w:val="1"/>
          <w:numId w:val="22"/>
        </w:numPr>
        <w:tabs>
          <w:tab w:val="left" w:pos="1841"/>
        </w:tabs>
        <w:autoSpaceDE w:val="0"/>
        <w:autoSpaceDN w:val="0"/>
        <w:spacing w:after="0"/>
        <w:ind w:right="343"/>
        <w:contextualSpacing w:val="0"/>
        <w:jc w:val="both"/>
        <w:rPr>
          <w:rFonts w:asciiTheme="majorHAnsi" w:hAnsiTheme="majorHAnsi" w:cstheme="majorBidi"/>
          <w:sz w:val="24"/>
          <w:szCs w:val="24"/>
        </w:rPr>
      </w:pPr>
      <w:proofErr w:type="gramStart"/>
      <w:r w:rsidRPr="00703644">
        <w:rPr>
          <w:rFonts w:asciiTheme="majorHAnsi" w:hAnsiTheme="majorHAnsi" w:cstheme="majorBidi"/>
          <w:sz w:val="24"/>
          <w:szCs w:val="24"/>
        </w:rPr>
        <w:t>une</w:t>
      </w:r>
      <w:proofErr w:type="gramEnd"/>
      <w:r w:rsidRPr="00703644">
        <w:rPr>
          <w:rFonts w:asciiTheme="majorHAnsi" w:hAnsiTheme="majorHAnsi" w:cstheme="majorBidi"/>
          <w:sz w:val="24"/>
          <w:szCs w:val="24"/>
        </w:rPr>
        <w:t xml:space="preserve"> méthode nommée Retrait : qui sera exactement l’opération inverse du dépôt c-à-d</w:t>
      </w:r>
      <w:r w:rsidRPr="00703644">
        <w:rPr>
          <w:rFonts w:asciiTheme="majorHAnsi" w:hAnsiTheme="majorHAnsi" w:cstheme="majorBidi"/>
          <w:spacing w:val="-57"/>
          <w:sz w:val="24"/>
          <w:szCs w:val="24"/>
        </w:rPr>
        <w:t xml:space="preserve"> </w:t>
      </w:r>
      <w:r w:rsidRPr="00703644">
        <w:rPr>
          <w:rFonts w:asciiTheme="majorHAnsi" w:hAnsiTheme="majorHAnsi" w:cstheme="majorBidi"/>
          <w:sz w:val="24"/>
          <w:szCs w:val="24"/>
        </w:rPr>
        <w:t>le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montant passé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en</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paramètre</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sera</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soustrait du solde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du compte</w:t>
      </w:r>
    </w:p>
    <w:p w14:paraId="7C101400" w14:textId="77777777" w:rsidR="00B50184" w:rsidRPr="00703644" w:rsidRDefault="00B50184" w:rsidP="00B50184">
      <w:pPr>
        <w:pStyle w:val="Paragraphedeliste"/>
        <w:widowControl w:val="0"/>
        <w:numPr>
          <w:ilvl w:val="1"/>
          <w:numId w:val="22"/>
        </w:numPr>
        <w:tabs>
          <w:tab w:val="left" w:pos="1841"/>
        </w:tabs>
        <w:autoSpaceDE w:val="0"/>
        <w:autoSpaceDN w:val="0"/>
        <w:spacing w:after="0"/>
        <w:ind w:hanging="361"/>
        <w:contextualSpacing w:val="0"/>
        <w:jc w:val="both"/>
        <w:rPr>
          <w:rFonts w:asciiTheme="majorHAnsi" w:hAnsiTheme="majorHAnsi" w:cstheme="majorBidi"/>
          <w:sz w:val="24"/>
          <w:szCs w:val="24"/>
        </w:rPr>
      </w:pPr>
      <w:proofErr w:type="gramStart"/>
      <w:r w:rsidRPr="00703644">
        <w:rPr>
          <w:rFonts w:asciiTheme="majorHAnsi" w:hAnsiTheme="majorHAnsi" w:cstheme="majorBidi"/>
          <w:sz w:val="24"/>
          <w:szCs w:val="24"/>
        </w:rPr>
        <w:t>une</w:t>
      </w:r>
      <w:proofErr w:type="gramEnd"/>
      <w:r w:rsidRPr="00703644">
        <w:rPr>
          <w:rFonts w:asciiTheme="majorHAnsi" w:hAnsiTheme="majorHAnsi" w:cstheme="majorBidi"/>
          <w:spacing w:val="-3"/>
          <w:sz w:val="24"/>
          <w:szCs w:val="24"/>
        </w:rPr>
        <w:t xml:space="preserve"> </w:t>
      </w:r>
      <w:r w:rsidRPr="00703644">
        <w:rPr>
          <w:rFonts w:asciiTheme="majorHAnsi" w:hAnsiTheme="majorHAnsi" w:cstheme="majorBidi"/>
          <w:sz w:val="24"/>
          <w:szCs w:val="24"/>
        </w:rPr>
        <w:t>méthode</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nommée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Affiche</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permettant</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d’afficher</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le</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solde</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courant.</w:t>
      </w:r>
    </w:p>
    <w:p w14:paraId="0FDC3BF7" w14:textId="77777777" w:rsidR="00B50184" w:rsidRPr="00703644" w:rsidRDefault="00B50184" w:rsidP="00B50184">
      <w:pPr>
        <w:pStyle w:val="Paragraphedeliste"/>
        <w:widowControl w:val="0"/>
        <w:numPr>
          <w:ilvl w:val="0"/>
          <w:numId w:val="22"/>
        </w:numPr>
        <w:tabs>
          <w:tab w:val="left" w:pos="1121"/>
        </w:tabs>
        <w:autoSpaceDE w:val="0"/>
        <w:autoSpaceDN w:val="0"/>
        <w:spacing w:after="0"/>
        <w:ind w:right="314"/>
        <w:contextualSpacing w:val="0"/>
        <w:jc w:val="both"/>
        <w:rPr>
          <w:rFonts w:asciiTheme="majorHAnsi" w:hAnsiTheme="majorHAnsi" w:cstheme="majorBidi"/>
          <w:sz w:val="24"/>
          <w:szCs w:val="24"/>
        </w:rPr>
      </w:pPr>
      <w:r w:rsidRPr="00703644">
        <w:rPr>
          <w:rFonts w:asciiTheme="majorHAnsi" w:hAnsiTheme="majorHAnsi" w:cstheme="majorBidi"/>
          <w:sz w:val="24"/>
          <w:szCs w:val="24"/>
        </w:rPr>
        <w:t xml:space="preserve">Définir une classe exécutable nommée Test. </w:t>
      </w:r>
    </w:p>
    <w:p w14:paraId="0EF51EDE" w14:textId="77777777" w:rsidR="00B50184" w:rsidRPr="00703644" w:rsidRDefault="00B50184" w:rsidP="00B50184">
      <w:pPr>
        <w:pStyle w:val="Paragraphedeliste"/>
        <w:widowControl w:val="0"/>
        <w:numPr>
          <w:ilvl w:val="0"/>
          <w:numId w:val="22"/>
        </w:numPr>
        <w:tabs>
          <w:tab w:val="left" w:pos="1121"/>
        </w:tabs>
        <w:autoSpaceDE w:val="0"/>
        <w:autoSpaceDN w:val="0"/>
        <w:spacing w:after="0"/>
        <w:ind w:right="314"/>
        <w:contextualSpacing w:val="0"/>
        <w:jc w:val="both"/>
        <w:rPr>
          <w:rFonts w:asciiTheme="majorHAnsi" w:hAnsiTheme="majorHAnsi" w:cstheme="majorBidi"/>
          <w:sz w:val="24"/>
          <w:szCs w:val="24"/>
        </w:rPr>
      </w:pPr>
      <w:r w:rsidRPr="00703644">
        <w:rPr>
          <w:rFonts w:asciiTheme="majorHAnsi" w:hAnsiTheme="majorHAnsi" w:cstheme="majorBidi"/>
          <w:sz w:val="24"/>
          <w:szCs w:val="24"/>
        </w:rPr>
        <w:t>Donnez le code qui permet d’instancier deux comptes :</w:t>
      </w:r>
      <w:r w:rsidRPr="00703644">
        <w:rPr>
          <w:rFonts w:asciiTheme="majorHAnsi" w:hAnsiTheme="majorHAnsi" w:cstheme="majorBidi"/>
          <w:spacing w:val="-57"/>
          <w:sz w:val="24"/>
          <w:szCs w:val="24"/>
        </w:rPr>
        <w:t xml:space="preserve"> </w:t>
      </w:r>
      <w:r>
        <w:rPr>
          <w:rFonts w:asciiTheme="majorHAnsi" w:hAnsiTheme="majorHAnsi" w:cstheme="majorBidi"/>
          <w:spacing w:val="-57"/>
          <w:sz w:val="24"/>
          <w:szCs w:val="24"/>
        </w:rPr>
        <w:t xml:space="preserve">     </w:t>
      </w:r>
      <w:r w:rsidRPr="00703644">
        <w:rPr>
          <w:rFonts w:asciiTheme="majorHAnsi" w:hAnsiTheme="majorHAnsi" w:cstheme="majorBidi"/>
          <w:sz w:val="24"/>
          <w:szCs w:val="24"/>
        </w:rPr>
        <w:t>Cp1</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et Cp2 comme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suit</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w:t>
      </w:r>
    </w:p>
    <w:p w14:paraId="6CADDD99" w14:textId="77777777" w:rsidR="00B50184" w:rsidRPr="00703644" w:rsidRDefault="00B50184" w:rsidP="00B50184">
      <w:pPr>
        <w:pStyle w:val="Corpsdetexte"/>
        <w:spacing w:line="276" w:lineRule="auto"/>
        <w:ind w:left="1120" w:right="1"/>
        <w:jc w:val="both"/>
        <w:rPr>
          <w:rFonts w:asciiTheme="majorHAnsi" w:hAnsiTheme="majorHAnsi" w:cstheme="majorBidi"/>
          <w:spacing w:val="-57"/>
        </w:rPr>
      </w:pPr>
      <w:r w:rsidRPr="00703644">
        <w:rPr>
          <w:rFonts w:asciiTheme="majorHAnsi" w:hAnsiTheme="majorHAnsi" w:cstheme="majorBidi"/>
        </w:rPr>
        <w:t xml:space="preserve">Cp1 : </w:t>
      </w:r>
      <w:proofErr w:type="spellStart"/>
      <w:r w:rsidRPr="00703644">
        <w:rPr>
          <w:rFonts w:asciiTheme="majorHAnsi" w:hAnsiTheme="majorHAnsi" w:cstheme="majorBidi"/>
        </w:rPr>
        <w:t>N°de</w:t>
      </w:r>
      <w:proofErr w:type="spellEnd"/>
      <w:r w:rsidRPr="00703644">
        <w:rPr>
          <w:rFonts w:asciiTheme="majorHAnsi" w:hAnsiTheme="majorHAnsi" w:cstheme="majorBidi"/>
        </w:rPr>
        <w:t xml:space="preserve"> c</w:t>
      </w:r>
      <w:r>
        <w:rPr>
          <w:rFonts w:asciiTheme="majorHAnsi" w:hAnsiTheme="majorHAnsi" w:cstheme="majorBidi"/>
        </w:rPr>
        <w:t>ompte 11156765, solde à 45000 €</w:t>
      </w:r>
    </w:p>
    <w:p w14:paraId="651B2433" w14:textId="77777777" w:rsidR="00B50184" w:rsidRPr="00703644" w:rsidRDefault="00B50184" w:rsidP="00B50184">
      <w:pPr>
        <w:pStyle w:val="Corpsdetexte"/>
        <w:spacing w:line="276" w:lineRule="auto"/>
        <w:ind w:left="1120" w:right="1"/>
        <w:jc w:val="both"/>
        <w:rPr>
          <w:rFonts w:asciiTheme="majorHAnsi" w:hAnsiTheme="majorHAnsi" w:cstheme="majorBidi"/>
        </w:rPr>
      </w:pPr>
      <w:r w:rsidRPr="00703644">
        <w:rPr>
          <w:rFonts w:asciiTheme="majorHAnsi" w:hAnsiTheme="majorHAnsi" w:cstheme="majorBidi"/>
        </w:rPr>
        <w:t>Cp2</w:t>
      </w:r>
      <w:r w:rsidRPr="00703644">
        <w:rPr>
          <w:rFonts w:asciiTheme="majorHAnsi" w:hAnsiTheme="majorHAnsi" w:cstheme="majorBidi"/>
          <w:spacing w:val="-2"/>
        </w:rPr>
        <w:t xml:space="preserve"> </w:t>
      </w:r>
      <w:r w:rsidRPr="00703644">
        <w:rPr>
          <w:rFonts w:asciiTheme="majorHAnsi" w:hAnsiTheme="majorHAnsi" w:cstheme="majorBidi"/>
        </w:rPr>
        <w:t>:</w:t>
      </w:r>
      <w:r w:rsidRPr="00703644">
        <w:rPr>
          <w:rFonts w:asciiTheme="majorHAnsi" w:hAnsiTheme="majorHAnsi" w:cstheme="majorBidi"/>
          <w:spacing w:val="-2"/>
        </w:rPr>
        <w:t xml:space="preserve"> </w:t>
      </w:r>
      <w:proofErr w:type="spellStart"/>
      <w:r w:rsidRPr="00703644">
        <w:rPr>
          <w:rFonts w:asciiTheme="majorHAnsi" w:hAnsiTheme="majorHAnsi" w:cstheme="majorBidi"/>
        </w:rPr>
        <w:t>N°de</w:t>
      </w:r>
      <w:proofErr w:type="spellEnd"/>
      <w:r w:rsidRPr="00703644">
        <w:rPr>
          <w:rFonts w:asciiTheme="majorHAnsi" w:hAnsiTheme="majorHAnsi" w:cstheme="majorBidi"/>
          <w:spacing w:val="-3"/>
        </w:rPr>
        <w:t xml:space="preserve"> </w:t>
      </w:r>
      <w:r w:rsidRPr="00703644">
        <w:rPr>
          <w:rFonts w:asciiTheme="majorHAnsi" w:hAnsiTheme="majorHAnsi" w:cstheme="majorBidi"/>
        </w:rPr>
        <w:t>compte</w:t>
      </w:r>
      <w:r w:rsidRPr="00703644">
        <w:rPr>
          <w:rFonts w:asciiTheme="majorHAnsi" w:hAnsiTheme="majorHAnsi" w:cstheme="majorBidi"/>
          <w:spacing w:val="-3"/>
        </w:rPr>
        <w:t xml:space="preserve"> </w:t>
      </w:r>
      <w:r w:rsidRPr="00703644">
        <w:rPr>
          <w:rFonts w:asciiTheme="majorHAnsi" w:hAnsiTheme="majorHAnsi" w:cstheme="majorBidi"/>
        </w:rPr>
        <w:t>11167523,</w:t>
      </w:r>
      <w:r w:rsidRPr="00703644">
        <w:rPr>
          <w:rFonts w:asciiTheme="majorHAnsi" w:hAnsiTheme="majorHAnsi" w:cstheme="majorBidi"/>
          <w:spacing w:val="-2"/>
        </w:rPr>
        <w:t xml:space="preserve"> </w:t>
      </w:r>
      <w:r w:rsidRPr="00703644">
        <w:rPr>
          <w:rFonts w:asciiTheme="majorHAnsi" w:hAnsiTheme="majorHAnsi" w:cstheme="majorBidi"/>
        </w:rPr>
        <w:t>solde</w:t>
      </w:r>
      <w:r w:rsidRPr="00703644">
        <w:rPr>
          <w:rFonts w:asciiTheme="majorHAnsi" w:hAnsiTheme="majorHAnsi" w:cstheme="majorBidi"/>
          <w:spacing w:val="-3"/>
        </w:rPr>
        <w:t xml:space="preserve"> </w:t>
      </w:r>
      <w:r w:rsidRPr="00703644">
        <w:rPr>
          <w:rFonts w:asciiTheme="majorHAnsi" w:hAnsiTheme="majorHAnsi" w:cstheme="majorBidi"/>
        </w:rPr>
        <w:t>à</w:t>
      </w:r>
      <w:r w:rsidRPr="00703644">
        <w:rPr>
          <w:rFonts w:asciiTheme="majorHAnsi" w:hAnsiTheme="majorHAnsi" w:cstheme="majorBidi"/>
          <w:spacing w:val="-3"/>
        </w:rPr>
        <w:t xml:space="preserve"> </w:t>
      </w:r>
      <w:r>
        <w:rPr>
          <w:rFonts w:asciiTheme="majorHAnsi" w:hAnsiTheme="majorHAnsi" w:cstheme="majorBidi"/>
        </w:rPr>
        <w:t>20000 €.</w:t>
      </w:r>
    </w:p>
    <w:p w14:paraId="5D48AED6" w14:textId="77777777" w:rsidR="00B50184" w:rsidRPr="00703644" w:rsidRDefault="00B50184" w:rsidP="00B50184">
      <w:pPr>
        <w:pStyle w:val="Corpsdetexte"/>
        <w:numPr>
          <w:ilvl w:val="0"/>
          <w:numId w:val="22"/>
        </w:numPr>
        <w:tabs>
          <w:tab w:val="left" w:pos="1480"/>
        </w:tabs>
        <w:spacing w:line="276" w:lineRule="auto"/>
        <w:jc w:val="both"/>
        <w:rPr>
          <w:rFonts w:asciiTheme="majorHAnsi" w:hAnsiTheme="majorHAnsi" w:cstheme="majorBidi"/>
        </w:rPr>
      </w:pPr>
      <w:r w:rsidRPr="00703644">
        <w:rPr>
          <w:rFonts w:asciiTheme="majorHAnsi" w:hAnsiTheme="majorHAnsi" w:cstheme="majorBidi"/>
        </w:rPr>
        <w:t>Donne</w:t>
      </w:r>
      <w:r>
        <w:rPr>
          <w:rFonts w:asciiTheme="majorHAnsi" w:hAnsiTheme="majorHAnsi" w:cstheme="majorBidi"/>
        </w:rPr>
        <w:t>r</w:t>
      </w:r>
      <w:r w:rsidRPr="00703644">
        <w:rPr>
          <w:rFonts w:asciiTheme="majorHAnsi" w:hAnsiTheme="majorHAnsi" w:cstheme="majorBidi"/>
        </w:rPr>
        <w:t xml:space="preserve"> le</w:t>
      </w:r>
      <w:r w:rsidRPr="00703644">
        <w:rPr>
          <w:rFonts w:asciiTheme="majorHAnsi" w:hAnsiTheme="majorHAnsi" w:cstheme="majorBidi"/>
          <w:spacing w:val="-1"/>
        </w:rPr>
        <w:t xml:space="preserve"> </w:t>
      </w:r>
      <w:r w:rsidRPr="00703644">
        <w:rPr>
          <w:rFonts w:asciiTheme="majorHAnsi" w:hAnsiTheme="majorHAnsi" w:cstheme="majorBidi"/>
        </w:rPr>
        <w:t>code</w:t>
      </w:r>
      <w:r w:rsidRPr="00703644">
        <w:rPr>
          <w:rFonts w:asciiTheme="majorHAnsi" w:hAnsiTheme="majorHAnsi" w:cstheme="majorBidi"/>
          <w:spacing w:val="-2"/>
        </w:rPr>
        <w:t xml:space="preserve"> </w:t>
      </w:r>
      <w:r w:rsidRPr="00703644">
        <w:rPr>
          <w:rFonts w:asciiTheme="majorHAnsi" w:hAnsiTheme="majorHAnsi" w:cstheme="majorBidi"/>
        </w:rPr>
        <w:t>qui</w:t>
      </w:r>
      <w:r w:rsidRPr="00703644">
        <w:rPr>
          <w:rFonts w:asciiTheme="majorHAnsi" w:hAnsiTheme="majorHAnsi" w:cstheme="majorBidi"/>
          <w:spacing w:val="-1"/>
        </w:rPr>
        <w:t xml:space="preserve"> </w:t>
      </w:r>
      <w:r w:rsidRPr="00703644">
        <w:rPr>
          <w:rFonts w:asciiTheme="majorHAnsi" w:hAnsiTheme="majorHAnsi" w:cstheme="majorBidi"/>
        </w:rPr>
        <w:t>permet</w:t>
      </w:r>
      <w:r w:rsidRPr="00703644">
        <w:rPr>
          <w:rFonts w:asciiTheme="majorHAnsi" w:hAnsiTheme="majorHAnsi" w:cstheme="majorBidi"/>
          <w:spacing w:val="-1"/>
        </w:rPr>
        <w:t xml:space="preserve"> </w:t>
      </w:r>
      <w:r w:rsidRPr="00703644">
        <w:rPr>
          <w:rFonts w:asciiTheme="majorHAnsi" w:hAnsiTheme="majorHAnsi" w:cstheme="majorBidi"/>
        </w:rPr>
        <w:t>de</w:t>
      </w:r>
      <w:r w:rsidRPr="00703644">
        <w:rPr>
          <w:rFonts w:asciiTheme="majorHAnsi" w:hAnsiTheme="majorHAnsi" w:cstheme="majorBidi"/>
          <w:spacing w:val="-1"/>
        </w:rPr>
        <w:t xml:space="preserve"> </w:t>
      </w:r>
      <w:r w:rsidRPr="00703644">
        <w:rPr>
          <w:rFonts w:asciiTheme="majorHAnsi" w:hAnsiTheme="majorHAnsi" w:cstheme="majorBidi"/>
        </w:rPr>
        <w:t>faire</w:t>
      </w:r>
      <w:r w:rsidRPr="00703644">
        <w:rPr>
          <w:rFonts w:asciiTheme="majorHAnsi" w:hAnsiTheme="majorHAnsi" w:cstheme="majorBidi"/>
          <w:spacing w:val="-2"/>
        </w:rPr>
        <w:t xml:space="preserve"> </w:t>
      </w:r>
      <w:r w:rsidRPr="00703644">
        <w:rPr>
          <w:rFonts w:asciiTheme="majorHAnsi" w:hAnsiTheme="majorHAnsi" w:cstheme="majorBidi"/>
        </w:rPr>
        <w:t>les</w:t>
      </w:r>
      <w:r w:rsidRPr="00703644">
        <w:rPr>
          <w:rFonts w:asciiTheme="majorHAnsi" w:hAnsiTheme="majorHAnsi" w:cstheme="majorBidi"/>
          <w:spacing w:val="-1"/>
        </w:rPr>
        <w:t xml:space="preserve"> </w:t>
      </w:r>
      <w:r w:rsidRPr="00703644">
        <w:rPr>
          <w:rFonts w:asciiTheme="majorHAnsi" w:hAnsiTheme="majorHAnsi" w:cstheme="majorBidi"/>
        </w:rPr>
        <w:t>opérations</w:t>
      </w:r>
      <w:r w:rsidRPr="00703644">
        <w:rPr>
          <w:rFonts w:asciiTheme="majorHAnsi" w:hAnsiTheme="majorHAnsi" w:cstheme="majorBidi"/>
          <w:spacing w:val="-1"/>
        </w:rPr>
        <w:t xml:space="preserve"> </w:t>
      </w:r>
      <w:r w:rsidRPr="00703644">
        <w:rPr>
          <w:rFonts w:asciiTheme="majorHAnsi" w:hAnsiTheme="majorHAnsi" w:cstheme="majorBidi"/>
        </w:rPr>
        <w:t>suivantes :</w:t>
      </w:r>
    </w:p>
    <w:p w14:paraId="486840AD" w14:textId="77777777" w:rsidR="00B50184" w:rsidRPr="00703644" w:rsidRDefault="00B50184" w:rsidP="00B50184">
      <w:pPr>
        <w:pStyle w:val="Paragraphedeliste"/>
        <w:widowControl w:val="0"/>
        <w:numPr>
          <w:ilvl w:val="1"/>
          <w:numId w:val="22"/>
        </w:numPr>
        <w:tabs>
          <w:tab w:val="left" w:pos="1841"/>
        </w:tabs>
        <w:autoSpaceDE w:val="0"/>
        <w:autoSpaceDN w:val="0"/>
        <w:spacing w:after="0"/>
        <w:ind w:hanging="361"/>
        <w:contextualSpacing w:val="0"/>
        <w:jc w:val="both"/>
        <w:rPr>
          <w:rFonts w:asciiTheme="majorHAnsi" w:hAnsiTheme="majorHAnsi" w:cstheme="majorBidi"/>
          <w:sz w:val="24"/>
          <w:szCs w:val="24"/>
        </w:rPr>
      </w:pPr>
      <w:r w:rsidRPr="00703644">
        <w:rPr>
          <w:rFonts w:asciiTheme="majorHAnsi" w:hAnsiTheme="majorHAnsi" w:cstheme="majorBidi"/>
          <w:sz w:val="24"/>
          <w:szCs w:val="24"/>
        </w:rPr>
        <w:t>Un</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retrait</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de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5000</w:t>
      </w:r>
      <w:r w:rsidRPr="00703644">
        <w:rPr>
          <w:rFonts w:asciiTheme="majorHAnsi" w:hAnsiTheme="majorHAnsi" w:cstheme="majorBidi"/>
          <w:spacing w:val="1"/>
          <w:sz w:val="24"/>
          <w:szCs w:val="24"/>
        </w:rPr>
        <w:t xml:space="preserve"> </w:t>
      </w:r>
      <w:r>
        <w:rPr>
          <w:rFonts w:asciiTheme="majorHAnsi" w:hAnsiTheme="majorHAnsi" w:cstheme="majorBidi"/>
          <w:sz w:val="24"/>
          <w:szCs w:val="24"/>
        </w:rPr>
        <w:t>€</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au</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compte</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Cp1 et</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de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7000</w:t>
      </w:r>
      <w:r w:rsidRPr="00703644">
        <w:rPr>
          <w:rFonts w:asciiTheme="majorHAnsi" w:hAnsiTheme="majorHAnsi" w:cstheme="majorBidi"/>
          <w:spacing w:val="1"/>
          <w:sz w:val="24"/>
          <w:szCs w:val="24"/>
        </w:rPr>
        <w:t xml:space="preserve"> </w:t>
      </w:r>
      <w:r>
        <w:rPr>
          <w:rFonts w:asciiTheme="majorHAnsi" w:hAnsiTheme="majorHAnsi" w:cstheme="majorBidi"/>
          <w:sz w:val="24"/>
          <w:szCs w:val="24"/>
        </w:rPr>
        <w:t>€</w:t>
      </w:r>
      <w:r w:rsidRPr="00703644">
        <w:rPr>
          <w:rFonts w:asciiTheme="majorHAnsi" w:hAnsiTheme="majorHAnsi" w:cstheme="majorBidi"/>
          <w:spacing w:val="-3"/>
          <w:sz w:val="24"/>
          <w:szCs w:val="24"/>
        </w:rPr>
        <w:t xml:space="preserve"> </w:t>
      </w:r>
      <w:r w:rsidRPr="00703644">
        <w:rPr>
          <w:rFonts w:asciiTheme="majorHAnsi" w:hAnsiTheme="majorHAnsi" w:cstheme="majorBidi"/>
          <w:sz w:val="24"/>
          <w:szCs w:val="24"/>
        </w:rPr>
        <w:t>au compte</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Cp2.</w:t>
      </w:r>
    </w:p>
    <w:p w14:paraId="62860D21" w14:textId="77777777" w:rsidR="00B50184" w:rsidRPr="00703644" w:rsidRDefault="00B50184" w:rsidP="00B50184">
      <w:pPr>
        <w:pStyle w:val="Paragraphedeliste"/>
        <w:widowControl w:val="0"/>
        <w:numPr>
          <w:ilvl w:val="1"/>
          <w:numId w:val="22"/>
        </w:numPr>
        <w:tabs>
          <w:tab w:val="left" w:pos="1841"/>
        </w:tabs>
        <w:autoSpaceDE w:val="0"/>
        <w:autoSpaceDN w:val="0"/>
        <w:spacing w:after="0"/>
        <w:ind w:hanging="361"/>
        <w:contextualSpacing w:val="0"/>
        <w:jc w:val="both"/>
        <w:rPr>
          <w:rFonts w:asciiTheme="majorHAnsi" w:hAnsiTheme="majorHAnsi" w:cstheme="majorBidi"/>
          <w:sz w:val="24"/>
          <w:szCs w:val="24"/>
        </w:rPr>
      </w:pPr>
      <w:r w:rsidRPr="00703644">
        <w:rPr>
          <w:rFonts w:asciiTheme="majorHAnsi" w:hAnsiTheme="majorHAnsi" w:cstheme="majorBidi"/>
          <w:sz w:val="24"/>
          <w:szCs w:val="24"/>
        </w:rPr>
        <w:t>Un</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dépôt de</w:t>
      </w:r>
      <w:r w:rsidRPr="00703644">
        <w:rPr>
          <w:rFonts w:asciiTheme="majorHAnsi" w:hAnsiTheme="majorHAnsi" w:cstheme="majorBidi"/>
          <w:spacing w:val="-1"/>
          <w:sz w:val="24"/>
          <w:szCs w:val="24"/>
        </w:rPr>
        <w:t xml:space="preserve"> </w:t>
      </w:r>
      <w:r>
        <w:rPr>
          <w:rFonts w:asciiTheme="majorHAnsi" w:hAnsiTheme="majorHAnsi" w:cstheme="majorBidi"/>
          <w:sz w:val="24"/>
          <w:szCs w:val="24"/>
        </w:rPr>
        <w:t>8000 €</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au</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compte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Cp1</w:t>
      </w:r>
      <w:r w:rsidRPr="00703644">
        <w:rPr>
          <w:rFonts w:asciiTheme="majorHAnsi" w:hAnsiTheme="majorHAnsi" w:cstheme="majorBidi"/>
          <w:spacing w:val="-1"/>
          <w:sz w:val="24"/>
          <w:szCs w:val="24"/>
        </w:rPr>
        <w:t xml:space="preserve"> </w:t>
      </w:r>
      <w:r>
        <w:rPr>
          <w:rFonts w:asciiTheme="majorHAnsi" w:hAnsiTheme="majorHAnsi" w:cstheme="majorBidi"/>
          <w:sz w:val="24"/>
          <w:szCs w:val="24"/>
        </w:rPr>
        <w:t>et de 12000 €</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au</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compte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Cp2.</w:t>
      </w:r>
    </w:p>
    <w:p w14:paraId="4BB2947D" w14:textId="77777777" w:rsidR="00B50184" w:rsidRPr="00703644" w:rsidRDefault="00B50184" w:rsidP="00B50184">
      <w:pPr>
        <w:pStyle w:val="Paragraphedeliste"/>
        <w:widowControl w:val="0"/>
        <w:numPr>
          <w:ilvl w:val="1"/>
          <w:numId w:val="22"/>
        </w:numPr>
        <w:tabs>
          <w:tab w:val="left" w:pos="1841"/>
        </w:tabs>
        <w:autoSpaceDE w:val="0"/>
        <w:autoSpaceDN w:val="0"/>
        <w:spacing w:after="0"/>
        <w:ind w:hanging="361"/>
        <w:contextualSpacing w:val="0"/>
        <w:jc w:val="both"/>
        <w:rPr>
          <w:rFonts w:asciiTheme="majorHAnsi" w:hAnsiTheme="majorHAnsi"/>
          <w:sz w:val="24"/>
          <w:szCs w:val="24"/>
        </w:rPr>
      </w:pPr>
      <w:r w:rsidRPr="00703644">
        <w:rPr>
          <w:rFonts w:asciiTheme="majorHAnsi" w:hAnsiTheme="majorHAnsi" w:cstheme="majorBidi"/>
          <w:sz w:val="24"/>
          <w:szCs w:val="24"/>
        </w:rPr>
        <w:t>Affichage</w:t>
      </w:r>
      <w:r w:rsidRPr="00703644">
        <w:rPr>
          <w:rFonts w:asciiTheme="majorHAnsi" w:hAnsiTheme="majorHAnsi" w:cstheme="majorBidi"/>
          <w:spacing w:val="-2"/>
          <w:sz w:val="24"/>
          <w:szCs w:val="24"/>
        </w:rPr>
        <w:t xml:space="preserve"> </w:t>
      </w:r>
      <w:r w:rsidRPr="00703644">
        <w:rPr>
          <w:rFonts w:asciiTheme="majorHAnsi" w:hAnsiTheme="majorHAnsi" w:cstheme="majorBidi"/>
          <w:sz w:val="24"/>
          <w:szCs w:val="24"/>
        </w:rPr>
        <w:t>du</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solde</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des</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deux</w:t>
      </w:r>
      <w:r w:rsidRPr="00703644">
        <w:rPr>
          <w:rFonts w:asciiTheme="majorHAnsi" w:hAnsiTheme="majorHAnsi" w:cstheme="majorBidi"/>
          <w:spacing w:val="1"/>
          <w:sz w:val="24"/>
          <w:szCs w:val="24"/>
        </w:rPr>
        <w:t xml:space="preserve"> </w:t>
      </w:r>
      <w:r w:rsidRPr="00703644">
        <w:rPr>
          <w:rFonts w:asciiTheme="majorHAnsi" w:hAnsiTheme="majorHAnsi" w:cstheme="majorBidi"/>
          <w:sz w:val="24"/>
          <w:szCs w:val="24"/>
        </w:rPr>
        <w:t>comptes.</w:t>
      </w:r>
    </w:p>
    <w:p w14:paraId="1CF74FA9" w14:textId="77777777" w:rsidR="00B50184" w:rsidRPr="008B0400" w:rsidRDefault="00B50184" w:rsidP="00B50184">
      <w:pPr>
        <w:autoSpaceDE w:val="0"/>
        <w:autoSpaceDN w:val="0"/>
        <w:adjustRightInd w:val="0"/>
        <w:spacing w:after="0" w:line="276" w:lineRule="auto"/>
        <w:rPr>
          <w:rFonts w:asciiTheme="majorHAnsi" w:hAnsiTheme="majorHAnsi" w:cstheme="majorBidi"/>
          <w:b/>
          <w:bCs/>
          <w:color w:val="000000"/>
          <w:sz w:val="16"/>
          <w:szCs w:val="16"/>
          <w:u w:val="single"/>
        </w:rPr>
      </w:pPr>
    </w:p>
    <w:sectPr w:rsidR="00B50184" w:rsidRPr="008B0400" w:rsidSect="004A0276">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C6E3" w14:textId="77777777" w:rsidR="004A0276" w:rsidRDefault="004A0276" w:rsidP="00534B2F">
      <w:pPr>
        <w:spacing w:after="0" w:line="240" w:lineRule="auto"/>
      </w:pPr>
      <w:r>
        <w:separator/>
      </w:r>
    </w:p>
  </w:endnote>
  <w:endnote w:type="continuationSeparator" w:id="0">
    <w:p w14:paraId="68550BC9" w14:textId="77777777" w:rsidR="004A0276" w:rsidRDefault="004A0276" w:rsidP="00534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Serif-Italic">
    <w:altName w:val="Times New Roman"/>
    <w:panose1 w:val="00000000000000000000"/>
    <w:charset w:val="00"/>
    <w:family w:val="roman"/>
    <w:notTrueType/>
    <w:pitch w:val="default"/>
  </w:font>
  <w:font w:name="LiberationMono-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67AC" w14:textId="2629A2D6" w:rsidR="00A4474A" w:rsidRDefault="00A4474A" w:rsidP="00A4474A">
    <w:pPr>
      <w:pStyle w:val="Pieddepage"/>
      <w:jc w:val="cen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939723"/>
      <w:docPartObj>
        <w:docPartGallery w:val="Page Numbers (Bottom of Page)"/>
        <w:docPartUnique/>
      </w:docPartObj>
    </w:sdtPr>
    <w:sdtContent>
      <w:p w14:paraId="5588E46C" w14:textId="1A19E40F" w:rsidR="00A4474A" w:rsidRDefault="00A4474A">
        <w:pPr>
          <w:pStyle w:val="Pieddepage"/>
          <w:jc w:val="center"/>
        </w:pPr>
        <w:r>
          <w:fldChar w:fldCharType="begin"/>
        </w:r>
        <w:r>
          <w:instrText>PAGE   \* MERGEFORMAT</w:instrText>
        </w:r>
        <w:r>
          <w:fldChar w:fldCharType="separate"/>
        </w:r>
        <w:r w:rsidR="00C31AA2">
          <w:rPr>
            <w:noProof/>
          </w:rPr>
          <w:t>1</w:t>
        </w:r>
        <w:r>
          <w:fldChar w:fldCharType="end"/>
        </w:r>
      </w:p>
    </w:sdtContent>
  </w:sdt>
  <w:p w14:paraId="7B28566F" w14:textId="77777777" w:rsidR="00A4474A" w:rsidRDefault="00A447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AA4D" w14:textId="77777777" w:rsidR="004A0276" w:rsidRDefault="004A0276" w:rsidP="00534B2F">
      <w:pPr>
        <w:spacing w:after="0" w:line="240" w:lineRule="auto"/>
      </w:pPr>
      <w:r>
        <w:separator/>
      </w:r>
    </w:p>
  </w:footnote>
  <w:footnote w:type="continuationSeparator" w:id="0">
    <w:p w14:paraId="1F1F3882" w14:textId="77777777" w:rsidR="004A0276" w:rsidRDefault="004A0276" w:rsidP="00534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24AD" w14:textId="0D672D33" w:rsidR="00980170" w:rsidRPr="00980170" w:rsidRDefault="00980170" w:rsidP="00980170">
    <w:pPr>
      <w:pStyle w:val="En-tte"/>
      <w:rPr>
        <w:rFonts w:cstheme="minorHAnsi"/>
        <w:sz w:val="24"/>
        <w:szCs w:val="24"/>
      </w:rPr>
    </w:pPr>
    <w:r w:rsidRPr="00980170">
      <w:rPr>
        <w:rFonts w:eastAsiaTheme="minorEastAsia" w:cstheme="minorHAnsi"/>
        <w:color w:val="000000"/>
        <w:sz w:val="24"/>
        <w:szCs w:val="24"/>
        <w:lang w:eastAsia="ko-KR"/>
      </w:rPr>
      <w:t>Université A.</w:t>
    </w:r>
    <w:r w:rsidR="00B6711E">
      <w:rPr>
        <w:rFonts w:eastAsiaTheme="minorEastAsia" w:cstheme="minorHAnsi"/>
        <w:color w:val="000000"/>
        <w:sz w:val="24"/>
        <w:szCs w:val="24"/>
        <w:lang w:eastAsia="ko-KR"/>
      </w:rPr>
      <w:t xml:space="preserve"> </w:t>
    </w:r>
    <w:r w:rsidRPr="00980170">
      <w:rPr>
        <w:rFonts w:eastAsiaTheme="minorEastAsia" w:cstheme="minorHAnsi"/>
        <w:color w:val="000000"/>
        <w:sz w:val="24"/>
        <w:szCs w:val="24"/>
        <w:lang w:eastAsia="ko-KR"/>
      </w:rPr>
      <w:t xml:space="preserve">MIRA - BEJAIA / Faculté des sciences exactes </w:t>
    </w:r>
  </w:p>
  <w:p w14:paraId="4C48A497" w14:textId="10F3CB1C" w:rsidR="00980170" w:rsidRPr="00980170" w:rsidRDefault="00980170" w:rsidP="00980170">
    <w:pPr>
      <w:pStyle w:val="En-tte"/>
      <w:rPr>
        <w:rFonts w:eastAsiaTheme="minorEastAsia" w:cstheme="minorHAnsi"/>
        <w:color w:val="000000"/>
        <w:sz w:val="24"/>
        <w:szCs w:val="24"/>
        <w:lang w:eastAsia="ko-KR"/>
      </w:rPr>
    </w:pPr>
    <w:r w:rsidRPr="00980170">
      <w:rPr>
        <w:rFonts w:eastAsiaTheme="minorEastAsia" w:cstheme="minorHAnsi"/>
        <w:color w:val="000000"/>
        <w:sz w:val="24"/>
        <w:szCs w:val="24"/>
        <w:lang w:eastAsia="ko-KR"/>
      </w:rPr>
      <w:t xml:space="preserve">Département : Informatique </w:t>
    </w:r>
    <w:r w:rsidRPr="00980170">
      <w:rPr>
        <w:rFonts w:eastAsiaTheme="minorEastAsia" w:cstheme="minorHAnsi"/>
        <w:color w:val="000000"/>
        <w:sz w:val="24"/>
        <w:szCs w:val="24"/>
        <w:lang w:eastAsia="ko-KR"/>
      </w:rPr>
      <w:br/>
      <w:t>Module : POO</w:t>
    </w:r>
    <w:r w:rsidRPr="00980170">
      <w:rPr>
        <w:rFonts w:eastAsiaTheme="minorEastAsia" w:cstheme="minorHAnsi"/>
        <w:color w:val="000000"/>
        <w:sz w:val="24"/>
        <w:szCs w:val="24"/>
        <w:lang w:eastAsia="ko-KR"/>
      </w:rPr>
      <w:br/>
      <w:t>Niveau : 2</w:t>
    </w:r>
    <w:r w:rsidRPr="00980170">
      <w:rPr>
        <w:rFonts w:eastAsiaTheme="minorEastAsia" w:cstheme="minorHAnsi"/>
        <w:color w:val="000000"/>
        <w:sz w:val="24"/>
        <w:szCs w:val="24"/>
        <w:vertAlign w:val="superscript"/>
        <w:lang w:eastAsia="ko-KR"/>
      </w:rPr>
      <w:t>ème</w:t>
    </w:r>
    <w:r w:rsidRPr="00980170">
      <w:rPr>
        <w:rFonts w:eastAsiaTheme="minorEastAsia" w:cstheme="minorHAnsi"/>
        <w:color w:val="000000"/>
        <w:sz w:val="24"/>
        <w:szCs w:val="24"/>
        <w:lang w:eastAsia="ko-KR"/>
      </w:rPr>
      <w:t xml:space="preserve"> année Licence</w:t>
    </w:r>
  </w:p>
  <w:p w14:paraId="6823D811" w14:textId="77777777" w:rsidR="00980170" w:rsidRDefault="0098017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6"/>
    <w:multiLevelType w:val="hybridMultilevel"/>
    <w:tmpl w:val="7F126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D66D9"/>
    <w:multiLevelType w:val="hybridMultilevel"/>
    <w:tmpl w:val="66F06DF4"/>
    <w:lvl w:ilvl="0" w:tplc="2A02051A">
      <w:start w:val="1"/>
      <w:numFmt w:val="bullet"/>
      <w:lvlText w:val=""/>
      <w:lvlJc w:val="left"/>
      <w:pPr>
        <w:ind w:left="786" w:hanging="360"/>
      </w:pPr>
      <w:rPr>
        <w:rFonts w:ascii="Symbol" w:hAnsi="Symbol" w:hint="default"/>
      </w:rPr>
    </w:lvl>
    <w:lvl w:ilvl="1" w:tplc="93A48644">
      <w:start w:val="2"/>
      <w:numFmt w:val="bullet"/>
      <w:lvlText w:val="-"/>
      <w:lvlJc w:val="left"/>
      <w:pPr>
        <w:ind w:left="1506" w:hanging="360"/>
      </w:pPr>
      <w:rPr>
        <w:rFonts w:ascii="Calibri" w:eastAsiaTheme="minorHAnsi" w:hAnsi="Calibri" w:cstheme="minorBidi"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107E59BE"/>
    <w:multiLevelType w:val="hybridMultilevel"/>
    <w:tmpl w:val="2A56A90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2417CBC"/>
    <w:multiLevelType w:val="hybridMultilevel"/>
    <w:tmpl w:val="C94624D4"/>
    <w:lvl w:ilvl="0" w:tplc="BC185718">
      <w:start w:val="1"/>
      <w:numFmt w:val="decimal"/>
      <w:lvlText w:val="%1."/>
      <w:lvlJc w:val="left"/>
      <w:pPr>
        <w:ind w:left="720" w:hanging="360"/>
      </w:pPr>
      <w:rPr>
        <w:rFonts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325274"/>
    <w:multiLevelType w:val="hybridMultilevel"/>
    <w:tmpl w:val="F98AB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04486F"/>
    <w:multiLevelType w:val="hybridMultilevel"/>
    <w:tmpl w:val="FAE83B34"/>
    <w:lvl w:ilvl="0" w:tplc="B99C4F38">
      <w:start w:val="1"/>
      <w:numFmt w:val="decimal"/>
      <w:lvlText w:val="%1."/>
      <w:lvlJc w:val="left"/>
      <w:pPr>
        <w:ind w:left="1120" w:hanging="361"/>
      </w:pPr>
      <w:rPr>
        <w:rFonts w:ascii="Times New Roman" w:eastAsia="Times New Roman" w:hAnsi="Times New Roman" w:cs="Times New Roman" w:hint="default"/>
        <w:w w:val="100"/>
        <w:sz w:val="24"/>
        <w:szCs w:val="24"/>
        <w:lang w:val="fr-FR" w:eastAsia="en-US" w:bidi="ar-SA"/>
      </w:rPr>
    </w:lvl>
    <w:lvl w:ilvl="1" w:tplc="A1FCC0AA">
      <w:start w:val="1"/>
      <w:numFmt w:val="lowerLetter"/>
      <w:lvlText w:val="%2."/>
      <w:lvlJc w:val="left"/>
      <w:pPr>
        <w:ind w:left="1840" w:hanging="360"/>
      </w:pPr>
      <w:rPr>
        <w:rFonts w:hint="default"/>
        <w:b/>
        <w:bCs/>
        <w:w w:val="100"/>
        <w:lang w:val="fr-FR" w:eastAsia="en-US" w:bidi="ar-SA"/>
      </w:rPr>
    </w:lvl>
    <w:lvl w:ilvl="2" w:tplc="CC1A9DD0">
      <w:numFmt w:val="bullet"/>
      <w:lvlText w:val="•"/>
      <w:lvlJc w:val="left"/>
      <w:pPr>
        <w:ind w:left="2860" w:hanging="360"/>
      </w:pPr>
      <w:rPr>
        <w:rFonts w:hint="default"/>
        <w:lang w:val="fr-FR" w:eastAsia="en-US" w:bidi="ar-SA"/>
      </w:rPr>
    </w:lvl>
    <w:lvl w:ilvl="3" w:tplc="DCA08748">
      <w:numFmt w:val="bullet"/>
      <w:lvlText w:val="•"/>
      <w:lvlJc w:val="left"/>
      <w:pPr>
        <w:ind w:left="3881" w:hanging="360"/>
      </w:pPr>
      <w:rPr>
        <w:rFonts w:hint="default"/>
        <w:lang w:val="fr-FR" w:eastAsia="en-US" w:bidi="ar-SA"/>
      </w:rPr>
    </w:lvl>
    <w:lvl w:ilvl="4" w:tplc="4D4CEDE0">
      <w:numFmt w:val="bullet"/>
      <w:lvlText w:val="•"/>
      <w:lvlJc w:val="left"/>
      <w:pPr>
        <w:ind w:left="4902" w:hanging="360"/>
      </w:pPr>
      <w:rPr>
        <w:rFonts w:hint="default"/>
        <w:lang w:val="fr-FR" w:eastAsia="en-US" w:bidi="ar-SA"/>
      </w:rPr>
    </w:lvl>
    <w:lvl w:ilvl="5" w:tplc="3E5837C8">
      <w:numFmt w:val="bullet"/>
      <w:lvlText w:val="•"/>
      <w:lvlJc w:val="left"/>
      <w:pPr>
        <w:ind w:left="5922" w:hanging="360"/>
      </w:pPr>
      <w:rPr>
        <w:rFonts w:hint="default"/>
        <w:lang w:val="fr-FR" w:eastAsia="en-US" w:bidi="ar-SA"/>
      </w:rPr>
    </w:lvl>
    <w:lvl w:ilvl="6" w:tplc="42C8833A">
      <w:numFmt w:val="bullet"/>
      <w:lvlText w:val="•"/>
      <w:lvlJc w:val="left"/>
      <w:pPr>
        <w:ind w:left="6943" w:hanging="360"/>
      </w:pPr>
      <w:rPr>
        <w:rFonts w:hint="default"/>
        <w:lang w:val="fr-FR" w:eastAsia="en-US" w:bidi="ar-SA"/>
      </w:rPr>
    </w:lvl>
    <w:lvl w:ilvl="7" w:tplc="AB683CEE">
      <w:numFmt w:val="bullet"/>
      <w:lvlText w:val="•"/>
      <w:lvlJc w:val="left"/>
      <w:pPr>
        <w:ind w:left="7964" w:hanging="360"/>
      </w:pPr>
      <w:rPr>
        <w:rFonts w:hint="default"/>
        <w:lang w:val="fr-FR" w:eastAsia="en-US" w:bidi="ar-SA"/>
      </w:rPr>
    </w:lvl>
    <w:lvl w:ilvl="8" w:tplc="C9A8A5EC">
      <w:numFmt w:val="bullet"/>
      <w:lvlText w:val="•"/>
      <w:lvlJc w:val="left"/>
      <w:pPr>
        <w:ind w:left="8984" w:hanging="360"/>
      </w:pPr>
      <w:rPr>
        <w:rFonts w:hint="default"/>
        <w:lang w:val="fr-FR" w:eastAsia="en-US" w:bidi="ar-SA"/>
      </w:rPr>
    </w:lvl>
  </w:abstractNum>
  <w:abstractNum w:abstractNumId="6" w15:restartNumberingAfterBreak="0">
    <w:nsid w:val="1D7D785F"/>
    <w:multiLevelType w:val="hybridMultilevel"/>
    <w:tmpl w:val="4F46A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34E62"/>
    <w:multiLevelType w:val="hybridMultilevel"/>
    <w:tmpl w:val="2E5E53CC"/>
    <w:lvl w:ilvl="0" w:tplc="3176D336">
      <w:start w:val="1"/>
      <w:numFmt w:val="decimal"/>
      <w:lvlText w:val="%1."/>
      <w:lvlJc w:val="left"/>
      <w:pPr>
        <w:ind w:left="720" w:hanging="360"/>
      </w:pPr>
      <w:rPr>
        <w:rFonts w:ascii="Times New Roman" w:eastAsiaTheme="minorHAnsi" w:hAnsi="Times New Roman" w:cs="Times New Roman"/>
      </w:rPr>
    </w:lvl>
    <w:lvl w:ilvl="1" w:tplc="2C3C717E">
      <w:start w:val="1"/>
      <w:numFmt w:val="decimal"/>
      <w:lvlText w:val="%2."/>
      <w:lvlJc w:val="left"/>
      <w:pPr>
        <w:ind w:left="36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10012F"/>
    <w:multiLevelType w:val="hybridMultilevel"/>
    <w:tmpl w:val="20D61A90"/>
    <w:lvl w:ilvl="0" w:tplc="3FA4EF12">
      <w:start w:val="1"/>
      <w:numFmt w:val="decimal"/>
      <w:lvlText w:val="%1."/>
      <w:lvlJc w:val="left"/>
      <w:pPr>
        <w:ind w:left="360" w:hanging="360"/>
      </w:pPr>
      <w:rPr>
        <w:rFonts w:ascii="Times New Roman" w:eastAsiaTheme="minorHAnsi" w:hAnsi="Times New Roman"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235D1D"/>
    <w:multiLevelType w:val="hybridMultilevel"/>
    <w:tmpl w:val="1758DE08"/>
    <w:lvl w:ilvl="0" w:tplc="3FA4DE92">
      <w:numFmt w:val="bullet"/>
      <w:lvlText w:val="-"/>
      <w:lvlJc w:val="left"/>
      <w:pPr>
        <w:ind w:left="360" w:hanging="360"/>
      </w:pPr>
      <w:rPr>
        <w:rFonts w:ascii="Calibri" w:eastAsiaTheme="minorHAnsi" w:hAnsi="Calibri" w:cstheme="minorHAns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3358712F"/>
    <w:multiLevelType w:val="hybridMultilevel"/>
    <w:tmpl w:val="CDBAD534"/>
    <w:lvl w:ilvl="0" w:tplc="46FA6642">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5558F3"/>
    <w:multiLevelType w:val="hybridMultilevel"/>
    <w:tmpl w:val="91446644"/>
    <w:lvl w:ilvl="0" w:tplc="21C02938">
      <w:numFmt w:val="bullet"/>
      <w:lvlText w:val="-"/>
      <w:lvlJc w:val="left"/>
      <w:pPr>
        <w:ind w:left="360" w:hanging="360"/>
      </w:pPr>
      <w:rPr>
        <w:rFonts w:ascii="Calibri" w:eastAsiaTheme="minorHAnsi" w:hAnsi="Calibri" w:cstheme="minorHAns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2E8098F"/>
    <w:multiLevelType w:val="multilevel"/>
    <w:tmpl w:val="DFEE4BFE"/>
    <w:lvl w:ilvl="0">
      <w:start w:val="4"/>
      <w:numFmt w:val="decimal"/>
      <w:lvlText w:val="%1."/>
      <w:lvlJc w:val="left"/>
      <w:pPr>
        <w:ind w:left="720" w:hanging="360"/>
      </w:pPr>
      <w:rPr>
        <w:b/>
      </w:rPr>
    </w:lvl>
    <w:lvl w:ilvl="1">
      <w:start w:val="1"/>
      <w:numFmt w:val="decimal"/>
      <w:isLgl/>
      <w:lvlText w:val="%1.%2."/>
      <w:lvlJc w:val="left"/>
      <w:pPr>
        <w:ind w:left="1080" w:hanging="720"/>
      </w:pPr>
      <w:rPr>
        <w:b/>
      </w:rPr>
    </w:lvl>
    <w:lvl w:ilvl="2">
      <w:start w:val="1"/>
      <w:numFmt w:val="decimal"/>
      <w:isLgl/>
      <w:lvlText w:val="%1.%2.%3."/>
      <w:lvlJc w:val="left"/>
      <w:pPr>
        <w:ind w:left="720" w:hanging="720"/>
      </w:pPr>
      <w:rPr>
        <w:b/>
      </w:rPr>
    </w:lvl>
    <w:lvl w:ilvl="3">
      <w:start w:val="1"/>
      <w:numFmt w:val="decimal"/>
      <w:isLgl/>
      <w:lvlText w:val="%1.%2.%3.%4."/>
      <w:lvlJc w:val="left"/>
      <w:pPr>
        <w:ind w:left="1440" w:hanging="1080"/>
      </w:pPr>
      <w:rPr>
        <w:b/>
        <w:color w:val="auto"/>
      </w:rPr>
    </w:lvl>
    <w:lvl w:ilvl="4">
      <w:start w:val="1"/>
      <w:numFmt w:val="decimal"/>
      <w:isLgl/>
      <w:lvlText w:val="%1.%2.%3.%4.%5."/>
      <w:lvlJc w:val="left"/>
      <w:pPr>
        <w:ind w:left="1440" w:hanging="1080"/>
      </w:pPr>
      <w:rPr>
        <w:b/>
      </w:rPr>
    </w:lvl>
    <w:lvl w:ilvl="5">
      <w:start w:val="1"/>
      <w:numFmt w:val="decimal"/>
      <w:isLgl/>
      <w:lvlText w:val="%1.%2.%3.%4.%5.%6."/>
      <w:lvlJc w:val="left"/>
      <w:pPr>
        <w:ind w:left="1800" w:hanging="1440"/>
      </w:pPr>
      <w:rPr>
        <w:b/>
      </w:rPr>
    </w:lvl>
    <w:lvl w:ilvl="6">
      <w:start w:val="1"/>
      <w:numFmt w:val="decimal"/>
      <w:isLgl/>
      <w:lvlText w:val="%1.%2.%3.%4.%5.%6.%7."/>
      <w:lvlJc w:val="left"/>
      <w:pPr>
        <w:ind w:left="1800" w:hanging="1440"/>
      </w:pPr>
      <w:rPr>
        <w:b/>
      </w:rPr>
    </w:lvl>
    <w:lvl w:ilvl="7">
      <w:start w:val="1"/>
      <w:numFmt w:val="decimal"/>
      <w:isLgl/>
      <w:lvlText w:val="%1.%2.%3.%4.%5.%6.%7.%8."/>
      <w:lvlJc w:val="left"/>
      <w:pPr>
        <w:ind w:left="2160" w:hanging="1800"/>
      </w:pPr>
      <w:rPr>
        <w:b/>
      </w:rPr>
    </w:lvl>
    <w:lvl w:ilvl="8">
      <w:start w:val="1"/>
      <w:numFmt w:val="decimal"/>
      <w:isLgl/>
      <w:lvlText w:val="%1.%2.%3.%4.%5.%6.%7.%8.%9."/>
      <w:lvlJc w:val="left"/>
      <w:pPr>
        <w:ind w:left="2160" w:hanging="1800"/>
      </w:pPr>
      <w:rPr>
        <w:b/>
      </w:rPr>
    </w:lvl>
  </w:abstractNum>
  <w:abstractNum w:abstractNumId="13" w15:restartNumberingAfterBreak="0">
    <w:nsid w:val="44966A16"/>
    <w:multiLevelType w:val="hybridMultilevel"/>
    <w:tmpl w:val="510CB38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457DBC3D"/>
    <w:multiLevelType w:val="hybridMultilevel"/>
    <w:tmpl w:val="A762CAFC"/>
    <w:lvl w:ilvl="0" w:tplc="FFFFFFFF">
      <w:start w:val="1"/>
      <w:numFmt w:val="decimal"/>
      <w:suff w:val="nothing"/>
      <w:lvlText w:val=""/>
      <w:lvlJc w:val="left"/>
      <w:pPr>
        <w:ind w:left="0" w:firstLine="0"/>
      </w:pPr>
    </w:lvl>
    <w:lvl w:ilvl="1" w:tplc="FFFFFFFF">
      <w:start w:val="1"/>
      <w:numFmt w:val="decimal"/>
      <w:suff w:val="nothing"/>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15:restartNumberingAfterBreak="0">
    <w:nsid w:val="46A02905"/>
    <w:multiLevelType w:val="hybridMultilevel"/>
    <w:tmpl w:val="D1368E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6D7A23"/>
    <w:multiLevelType w:val="hybridMultilevel"/>
    <w:tmpl w:val="E32A6E56"/>
    <w:lvl w:ilvl="0" w:tplc="46FA6642">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63279E"/>
    <w:multiLevelType w:val="hybridMultilevel"/>
    <w:tmpl w:val="F96402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6E269EC"/>
    <w:multiLevelType w:val="hybridMultilevel"/>
    <w:tmpl w:val="B73AE432"/>
    <w:lvl w:ilvl="0" w:tplc="46FA6642">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FC351C"/>
    <w:multiLevelType w:val="hybridMultilevel"/>
    <w:tmpl w:val="51103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92A94"/>
    <w:multiLevelType w:val="hybridMultilevel"/>
    <w:tmpl w:val="55064FAE"/>
    <w:lvl w:ilvl="0" w:tplc="2A02051A">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AF68E7"/>
    <w:multiLevelType w:val="hybridMultilevel"/>
    <w:tmpl w:val="0B4A6450"/>
    <w:lvl w:ilvl="0" w:tplc="D0C6C512">
      <w:start w:val="1"/>
      <w:numFmt w:val="decimal"/>
      <w:lvlText w:val="%1."/>
      <w:lvlJc w:val="left"/>
      <w:pPr>
        <w:ind w:left="720" w:hanging="360"/>
      </w:pPr>
      <w:rPr>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2A0D58"/>
    <w:multiLevelType w:val="hybridMultilevel"/>
    <w:tmpl w:val="32DC7A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961FF3"/>
    <w:multiLevelType w:val="hybridMultilevel"/>
    <w:tmpl w:val="E182B4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47321C"/>
    <w:multiLevelType w:val="hybridMultilevel"/>
    <w:tmpl w:val="4F46817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139141">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0150793">
    <w:abstractNumId w:val="11"/>
  </w:num>
  <w:num w:numId="3" w16cid:durableId="1286156912">
    <w:abstractNumId w:val="9"/>
  </w:num>
  <w:num w:numId="4" w16cid:durableId="112941377">
    <w:abstractNumId w:val="10"/>
  </w:num>
  <w:num w:numId="5" w16cid:durableId="195891948">
    <w:abstractNumId w:val="16"/>
  </w:num>
  <w:num w:numId="6" w16cid:durableId="805318139">
    <w:abstractNumId w:val="18"/>
  </w:num>
  <w:num w:numId="7" w16cid:durableId="475411629">
    <w:abstractNumId w:val="21"/>
  </w:num>
  <w:num w:numId="8" w16cid:durableId="1166672021">
    <w:abstractNumId w:val="4"/>
  </w:num>
  <w:num w:numId="9" w16cid:durableId="1179349973">
    <w:abstractNumId w:val="24"/>
  </w:num>
  <w:num w:numId="10" w16cid:durableId="1069112152">
    <w:abstractNumId w:val="13"/>
  </w:num>
  <w:num w:numId="11" w16cid:durableId="2074692907">
    <w:abstractNumId w:val="22"/>
  </w:num>
  <w:num w:numId="12" w16cid:durableId="95295696">
    <w:abstractNumId w:val="20"/>
  </w:num>
  <w:num w:numId="13" w16cid:durableId="1220359580">
    <w:abstractNumId w:val="2"/>
  </w:num>
  <w:num w:numId="14" w16cid:durableId="1204102121">
    <w:abstractNumId w:val="17"/>
  </w:num>
  <w:num w:numId="15" w16cid:durableId="161510698">
    <w:abstractNumId w:val="1"/>
  </w:num>
  <w:num w:numId="16" w16cid:durableId="1538590053">
    <w:abstractNumId w:val="23"/>
  </w:num>
  <w:num w:numId="17" w16cid:durableId="1118454926">
    <w:abstractNumId w:val="7"/>
  </w:num>
  <w:num w:numId="18" w16cid:durableId="499197019">
    <w:abstractNumId w:val="15"/>
  </w:num>
  <w:num w:numId="19" w16cid:durableId="62724537">
    <w:abstractNumId w:val="3"/>
  </w:num>
  <w:num w:numId="20" w16cid:durableId="1186019361">
    <w:abstractNumId w:val="8"/>
  </w:num>
  <w:num w:numId="21" w16cid:durableId="1379281312">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22" w16cid:durableId="487207784">
    <w:abstractNumId w:val="5"/>
  </w:num>
  <w:num w:numId="23" w16cid:durableId="281155318">
    <w:abstractNumId w:val="6"/>
  </w:num>
  <w:num w:numId="24" w16cid:durableId="712114785">
    <w:abstractNumId w:val="0"/>
  </w:num>
  <w:num w:numId="25" w16cid:durableId="395200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832"/>
    <w:rsid w:val="0000266F"/>
    <w:rsid w:val="00020B66"/>
    <w:rsid w:val="00021177"/>
    <w:rsid w:val="00023BAD"/>
    <w:rsid w:val="00060FF0"/>
    <w:rsid w:val="000A72D2"/>
    <w:rsid w:val="000B6E5D"/>
    <w:rsid w:val="000D0B30"/>
    <w:rsid w:val="000D4036"/>
    <w:rsid w:val="000E5BA9"/>
    <w:rsid w:val="00104917"/>
    <w:rsid w:val="00112FDD"/>
    <w:rsid w:val="00125EBC"/>
    <w:rsid w:val="0013123B"/>
    <w:rsid w:val="0013673F"/>
    <w:rsid w:val="001415C8"/>
    <w:rsid w:val="00156992"/>
    <w:rsid w:val="0016085D"/>
    <w:rsid w:val="0016214D"/>
    <w:rsid w:val="00166CD7"/>
    <w:rsid w:val="001754FE"/>
    <w:rsid w:val="00192F40"/>
    <w:rsid w:val="00195180"/>
    <w:rsid w:val="001957E2"/>
    <w:rsid w:val="00196D64"/>
    <w:rsid w:val="001C062B"/>
    <w:rsid w:val="001D01A5"/>
    <w:rsid w:val="001F290C"/>
    <w:rsid w:val="001F7D75"/>
    <w:rsid w:val="00203721"/>
    <w:rsid w:val="00213D84"/>
    <w:rsid w:val="00247A28"/>
    <w:rsid w:val="00277FBF"/>
    <w:rsid w:val="002818BA"/>
    <w:rsid w:val="002840FD"/>
    <w:rsid w:val="0029716B"/>
    <w:rsid w:val="002B5645"/>
    <w:rsid w:val="002C2B74"/>
    <w:rsid w:val="002C4BF2"/>
    <w:rsid w:val="002F4F25"/>
    <w:rsid w:val="003109FC"/>
    <w:rsid w:val="00310E47"/>
    <w:rsid w:val="00316AEF"/>
    <w:rsid w:val="00327031"/>
    <w:rsid w:val="00334B3E"/>
    <w:rsid w:val="0034190D"/>
    <w:rsid w:val="00347AE3"/>
    <w:rsid w:val="003559F0"/>
    <w:rsid w:val="00357D1A"/>
    <w:rsid w:val="0036336D"/>
    <w:rsid w:val="00385AE3"/>
    <w:rsid w:val="00396FFE"/>
    <w:rsid w:val="003D6673"/>
    <w:rsid w:val="003E3018"/>
    <w:rsid w:val="00420361"/>
    <w:rsid w:val="00422E86"/>
    <w:rsid w:val="00435F04"/>
    <w:rsid w:val="0044648A"/>
    <w:rsid w:val="00451F4A"/>
    <w:rsid w:val="00464DEA"/>
    <w:rsid w:val="00467630"/>
    <w:rsid w:val="00471D66"/>
    <w:rsid w:val="00493DE1"/>
    <w:rsid w:val="004953EC"/>
    <w:rsid w:val="004A0276"/>
    <w:rsid w:val="004A370B"/>
    <w:rsid w:val="004D5B2F"/>
    <w:rsid w:val="005045F2"/>
    <w:rsid w:val="00521A47"/>
    <w:rsid w:val="005279B9"/>
    <w:rsid w:val="00534B2F"/>
    <w:rsid w:val="00542C42"/>
    <w:rsid w:val="00552B0D"/>
    <w:rsid w:val="00560CAD"/>
    <w:rsid w:val="00575036"/>
    <w:rsid w:val="00575CA6"/>
    <w:rsid w:val="005B0895"/>
    <w:rsid w:val="005C4797"/>
    <w:rsid w:val="00601309"/>
    <w:rsid w:val="006035F0"/>
    <w:rsid w:val="0061444C"/>
    <w:rsid w:val="00615BF6"/>
    <w:rsid w:val="00626F95"/>
    <w:rsid w:val="00657F3E"/>
    <w:rsid w:val="0069448A"/>
    <w:rsid w:val="006A44A3"/>
    <w:rsid w:val="006E1A8B"/>
    <w:rsid w:val="00704E4B"/>
    <w:rsid w:val="007676E8"/>
    <w:rsid w:val="00776A19"/>
    <w:rsid w:val="00794973"/>
    <w:rsid w:val="00797298"/>
    <w:rsid w:val="007A0AC9"/>
    <w:rsid w:val="007A45AE"/>
    <w:rsid w:val="007E087D"/>
    <w:rsid w:val="007E4024"/>
    <w:rsid w:val="007F39ED"/>
    <w:rsid w:val="00806239"/>
    <w:rsid w:val="0081561A"/>
    <w:rsid w:val="0082369E"/>
    <w:rsid w:val="008407FC"/>
    <w:rsid w:val="008547E3"/>
    <w:rsid w:val="00871536"/>
    <w:rsid w:val="00885029"/>
    <w:rsid w:val="00894A48"/>
    <w:rsid w:val="008C108F"/>
    <w:rsid w:val="008E4825"/>
    <w:rsid w:val="008E50AB"/>
    <w:rsid w:val="00910D7F"/>
    <w:rsid w:val="009350C8"/>
    <w:rsid w:val="00942C9E"/>
    <w:rsid w:val="00944B6B"/>
    <w:rsid w:val="00963D23"/>
    <w:rsid w:val="00980170"/>
    <w:rsid w:val="009941B4"/>
    <w:rsid w:val="009B4215"/>
    <w:rsid w:val="009F3F8C"/>
    <w:rsid w:val="009F43F1"/>
    <w:rsid w:val="00A018E6"/>
    <w:rsid w:val="00A11C90"/>
    <w:rsid w:val="00A2118D"/>
    <w:rsid w:val="00A26521"/>
    <w:rsid w:val="00A379A7"/>
    <w:rsid w:val="00A4359E"/>
    <w:rsid w:val="00A4474A"/>
    <w:rsid w:val="00A465B2"/>
    <w:rsid w:val="00A50BE0"/>
    <w:rsid w:val="00A8519A"/>
    <w:rsid w:val="00AE04C3"/>
    <w:rsid w:val="00AE5859"/>
    <w:rsid w:val="00AF717B"/>
    <w:rsid w:val="00B02BE8"/>
    <w:rsid w:val="00B10DD8"/>
    <w:rsid w:val="00B257ED"/>
    <w:rsid w:val="00B50184"/>
    <w:rsid w:val="00B6711E"/>
    <w:rsid w:val="00B916CB"/>
    <w:rsid w:val="00B9695C"/>
    <w:rsid w:val="00BB4C76"/>
    <w:rsid w:val="00BC6B93"/>
    <w:rsid w:val="00BD0064"/>
    <w:rsid w:val="00BD02B6"/>
    <w:rsid w:val="00BE3C02"/>
    <w:rsid w:val="00C14EE9"/>
    <w:rsid w:val="00C17689"/>
    <w:rsid w:val="00C22034"/>
    <w:rsid w:val="00C2291D"/>
    <w:rsid w:val="00C3074E"/>
    <w:rsid w:val="00C31AA2"/>
    <w:rsid w:val="00C400C4"/>
    <w:rsid w:val="00C568B4"/>
    <w:rsid w:val="00C56FF7"/>
    <w:rsid w:val="00C64662"/>
    <w:rsid w:val="00C67410"/>
    <w:rsid w:val="00C70C94"/>
    <w:rsid w:val="00C8431D"/>
    <w:rsid w:val="00CA48F6"/>
    <w:rsid w:val="00CA6539"/>
    <w:rsid w:val="00D02290"/>
    <w:rsid w:val="00D07F1F"/>
    <w:rsid w:val="00D1207D"/>
    <w:rsid w:val="00D2198F"/>
    <w:rsid w:val="00D22066"/>
    <w:rsid w:val="00D51905"/>
    <w:rsid w:val="00D51D6F"/>
    <w:rsid w:val="00D5212B"/>
    <w:rsid w:val="00D606AE"/>
    <w:rsid w:val="00D71AA4"/>
    <w:rsid w:val="00D94C38"/>
    <w:rsid w:val="00DE2CEF"/>
    <w:rsid w:val="00DE68A9"/>
    <w:rsid w:val="00E04FE7"/>
    <w:rsid w:val="00E136DF"/>
    <w:rsid w:val="00E4493C"/>
    <w:rsid w:val="00E46F58"/>
    <w:rsid w:val="00E476CB"/>
    <w:rsid w:val="00E501D6"/>
    <w:rsid w:val="00E64302"/>
    <w:rsid w:val="00E8786F"/>
    <w:rsid w:val="00E940C5"/>
    <w:rsid w:val="00EA40C1"/>
    <w:rsid w:val="00EC406F"/>
    <w:rsid w:val="00EE00EC"/>
    <w:rsid w:val="00EE4315"/>
    <w:rsid w:val="00EE55E3"/>
    <w:rsid w:val="00F020E0"/>
    <w:rsid w:val="00F13C2D"/>
    <w:rsid w:val="00F23929"/>
    <w:rsid w:val="00F2789F"/>
    <w:rsid w:val="00F32735"/>
    <w:rsid w:val="00F329AE"/>
    <w:rsid w:val="00F33251"/>
    <w:rsid w:val="00F3369B"/>
    <w:rsid w:val="00F41F3B"/>
    <w:rsid w:val="00F41FDE"/>
    <w:rsid w:val="00F46365"/>
    <w:rsid w:val="00F4797C"/>
    <w:rsid w:val="00F9386F"/>
    <w:rsid w:val="00F95D42"/>
    <w:rsid w:val="00FC4832"/>
    <w:rsid w:val="00FC6FB5"/>
    <w:rsid w:val="00FD09BE"/>
    <w:rsid w:val="00FD09D3"/>
    <w:rsid w:val="00FD344F"/>
    <w:rsid w:val="00FE1ECB"/>
    <w:rsid w:val="00FE6654"/>
    <w:rsid w:val="00FF4E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2A4C2"/>
  <w15:chartTrackingRefBased/>
  <w15:docId w15:val="{5B607BAF-06AB-4487-8DFA-AAB1C187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2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FC4832"/>
    <w:rPr>
      <w:rFonts w:ascii="TimesNewRomanPS-BoldMT" w:hAnsi="TimesNewRomanPS-BoldMT" w:hint="default"/>
      <w:b/>
      <w:bCs/>
      <w:i w:val="0"/>
      <w:iCs w:val="0"/>
      <w:color w:val="000000"/>
      <w:sz w:val="28"/>
      <w:szCs w:val="28"/>
    </w:rPr>
  </w:style>
  <w:style w:type="character" w:customStyle="1" w:styleId="fontstyle21">
    <w:name w:val="fontstyle21"/>
    <w:basedOn w:val="Policepardfaut"/>
    <w:rsid w:val="00FC4832"/>
    <w:rPr>
      <w:rFonts w:ascii="TimesNewRomanPSMT" w:hAnsi="TimesNewRomanPSMT" w:hint="default"/>
      <w:b w:val="0"/>
      <w:bCs w:val="0"/>
      <w:i w:val="0"/>
      <w:iCs w:val="0"/>
      <w:color w:val="000000"/>
      <w:sz w:val="28"/>
      <w:szCs w:val="28"/>
    </w:rPr>
  </w:style>
  <w:style w:type="paragraph" w:styleId="Paragraphedeliste">
    <w:name w:val="List Paragraph"/>
    <w:basedOn w:val="Normal"/>
    <w:uiPriority w:val="1"/>
    <w:qFormat/>
    <w:rsid w:val="002840FD"/>
    <w:pPr>
      <w:spacing w:after="200" w:line="276" w:lineRule="auto"/>
      <w:ind w:left="720"/>
      <w:contextualSpacing/>
    </w:pPr>
    <w:rPr>
      <w:rFonts w:eastAsiaTheme="minorEastAsia"/>
      <w:lang w:eastAsia="ko-KR"/>
    </w:rPr>
  </w:style>
  <w:style w:type="paragraph" w:styleId="En-tte">
    <w:name w:val="header"/>
    <w:basedOn w:val="Normal"/>
    <w:link w:val="En-tteCar"/>
    <w:uiPriority w:val="99"/>
    <w:unhideWhenUsed/>
    <w:rsid w:val="00534B2F"/>
    <w:pPr>
      <w:tabs>
        <w:tab w:val="center" w:pos="4536"/>
        <w:tab w:val="right" w:pos="9072"/>
      </w:tabs>
      <w:spacing w:after="0" w:line="240" w:lineRule="auto"/>
    </w:pPr>
  </w:style>
  <w:style w:type="character" w:customStyle="1" w:styleId="En-tteCar">
    <w:name w:val="En-tête Car"/>
    <w:basedOn w:val="Policepardfaut"/>
    <w:link w:val="En-tte"/>
    <w:uiPriority w:val="99"/>
    <w:rsid w:val="00534B2F"/>
  </w:style>
  <w:style w:type="paragraph" w:styleId="Pieddepage">
    <w:name w:val="footer"/>
    <w:basedOn w:val="Normal"/>
    <w:link w:val="PieddepageCar"/>
    <w:uiPriority w:val="99"/>
    <w:unhideWhenUsed/>
    <w:rsid w:val="00534B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4B2F"/>
  </w:style>
  <w:style w:type="character" w:styleId="Marquedecommentaire">
    <w:name w:val="annotation reference"/>
    <w:basedOn w:val="Policepardfaut"/>
    <w:uiPriority w:val="99"/>
    <w:semiHidden/>
    <w:unhideWhenUsed/>
    <w:rsid w:val="00D94C38"/>
    <w:rPr>
      <w:sz w:val="16"/>
      <w:szCs w:val="16"/>
    </w:rPr>
  </w:style>
  <w:style w:type="paragraph" w:styleId="Commentaire">
    <w:name w:val="annotation text"/>
    <w:basedOn w:val="Normal"/>
    <w:link w:val="CommentaireCar"/>
    <w:uiPriority w:val="99"/>
    <w:unhideWhenUsed/>
    <w:rsid w:val="00D94C38"/>
    <w:pPr>
      <w:spacing w:line="240" w:lineRule="auto"/>
    </w:pPr>
    <w:rPr>
      <w:sz w:val="20"/>
      <w:szCs w:val="20"/>
    </w:rPr>
  </w:style>
  <w:style w:type="character" w:customStyle="1" w:styleId="CommentaireCar">
    <w:name w:val="Commentaire Car"/>
    <w:basedOn w:val="Policepardfaut"/>
    <w:link w:val="Commentaire"/>
    <w:uiPriority w:val="99"/>
    <w:rsid w:val="00D94C38"/>
    <w:rPr>
      <w:sz w:val="20"/>
      <w:szCs w:val="20"/>
    </w:rPr>
  </w:style>
  <w:style w:type="paragraph" w:styleId="Objetducommentaire">
    <w:name w:val="annotation subject"/>
    <w:basedOn w:val="Commentaire"/>
    <w:next w:val="Commentaire"/>
    <w:link w:val="ObjetducommentaireCar"/>
    <w:uiPriority w:val="99"/>
    <w:semiHidden/>
    <w:unhideWhenUsed/>
    <w:rsid w:val="00D94C38"/>
    <w:rPr>
      <w:b/>
      <w:bCs/>
    </w:rPr>
  </w:style>
  <w:style w:type="character" w:customStyle="1" w:styleId="ObjetducommentaireCar">
    <w:name w:val="Objet du commentaire Car"/>
    <w:basedOn w:val="CommentaireCar"/>
    <w:link w:val="Objetducommentaire"/>
    <w:uiPriority w:val="99"/>
    <w:semiHidden/>
    <w:rsid w:val="00D94C38"/>
    <w:rPr>
      <w:b/>
      <w:bCs/>
      <w:sz w:val="20"/>
      <w:szCs w:val="20"/>
    </w:rPr>
  </w:style>
  <w:style w:type="paragraph" w:styleId="Textedebulles">
    <w:name w:val="Balloon Text"/>
    <w:basedOn w:val="Normal"/>
    <w:link w:val="TextedebullesCar"/>
    <w:uiPriority w:val="99"/>
    <w:semiHidden/>
    <w:unhideWhenUsed/>
    <w:rsid w:val="00D94C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94C38"/>
    <w:rPr>
      <w:rFonts w:ascii="Segoe UI" w:hAnsi="Segoe UI" w:cs="Segoe UI"/>
      <w:sz w:val="18"/>
      <w:szCs w:val="18"/>
    </w:rPr>
  </w:style>
  <w:style w:type="character" w:customStyle="1" w:styleId="fontstyle11">
    <w:name w:val="fontstyle11"/>
    <w:basedOn w:val="Policepardfaut"/>
    <w:rsid w:val="007F39ED"/>
    <w:rPr>
      <w:rFonts w:ascii="LiberationSerif-Italic" w:hAnsi="LiberationSerif-Italic" w:hint="default"/>
      <w:b w:val="0"/>
      <w:bCs w:val="0"/>
      <w:i/>
      <w:iCs/>
      <w:color w:val="000000"/>
      <w:sz w:val="30"/>
      <w:szCs w:val="30"/>
    </w:rPr>
  </w:style>
  <w:style w:type="character" w:customStyle="1" w:styleId="fontstyle31">
    <w:name w:val="fontstyle31"/>
    <w:basedOn w:val="Policepardfaut"/>
    <w:rsid w:val="007F39ED"/>
    <w:rPr>
      <w:rFonts w:ascii="LiberationMono-Bold" w:hAnsi="LiberationMono-Bold" w:hint="default"/>
      <w:b/>
      <w:bCs/>
      <w:i w:val="0"/>
      <w:iCs w:val="0"/>
      <w:color w:val="000000"/>
      <w:sz w:val="24"/>
      <w:szCs w:val="24"/>
    </w:rPr>
  </w:style>
  <w:style w:type="character" w:customStyle="1" w:styleId="Titre1Car">
    <w:name w:val="Titre 1 Car"/>
    <w:basedOn w:val="Policepardfaut"/>
    <w:link w:val="Titre1"/>
    <w:uiPriority w:val="9"/>
    <w:rsid w:val="00D2206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5018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1"/>
    <w:qFormat/>
    <w:rsid w:val="00B5018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B5018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6162">
      <w:bodyDiv w:val="1"/>
      <w:marLeft w:val="0"/>
      <w:marRight w:val="0"/>
      <w:marTop w:val="0"/>
      <w:marBottom w:val="0"/>
      <w:divBdr>
        <w:top w:val="none" w:sz="0" w:space="0" w:color="auto"/>
        <w:left w:val="none" w:sz="0" w:space="0" w:color="auto"/>
        <w:bottom w:val="none" w:sz="0" w:space="0" w:color="auto"/>
        <w:right w:val="none" w:sz="0" w:space="0" w:color="auto"/>
      </w:divBdr>
    </w:div>
    <w:div w:id="7036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2AC8F-388E-410F-8E9D-90773CD2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Pages>
  <Words>421</Words>
  <Characters>2405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Ordinateur</dc:creator>
  <cp:keywords/>
  <dc:description/>
  <cp:lastModifiedBy>Mohamed Mohammedi</cp:lastModifiedBy>
  <cp:revision>154</cp:revision>
  <cp:lastPrinted>2023-02-16T21:02:00Z</cp:lastPrinted>
  <dcterms:created xsi:type="dcterms:W3CDTF">2020-03-16T15:43:00Z</dcterms:created>
  <dcterms:modified xsi:type="dcterms:W3CDTF">2024-02-08T13:12:00Z</dcterms:modified>
</cp:coreProperties>
</file>