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22.5"/>
        <w:gridCol w:w="5737.5"/>
        <w:tblGridChange w:id="0">
          <w:tblGrid>
            <w:gridCol w:w="3622.5"/>
            <w:gridCol w:w="5737.5"/>
          </w:tblGrid>
        </w:tblGridChange>
      </w:tblGrid>
      <w:tr>
        <w:trPr>
          <w:cantSplit w:val="0"/>
          <w:tblHeader w:val="0"/>
        </w:trPr>
        <w:tc>
          <w:tcPr>
            <w:vAlign w:val="top"/>
          </w:tcPr>
          <w:p w:rsidR="00000000" w:rsidDel="00000000" w:rsidP="00000000" w:rsidRDefault="00000000" w:rsidRPr="00000000" w14:paraId="00000002">
            <w:pPr>
              <w:ind w:left="0" w:firstLine="0"/>
              <w:jc w:val="center"/>
              <w:rPr/>
            </w:pPr>
            <w:r w:rsidDel="00000000" w:rsidR="00000000" w:rsidRPr="00000000">
              <w:rPr/>
              <w:drawing>
                <wp:inline distB="0" distT="0" distL="114300" distR="114300">
                  <wp:extent cx="1709738" cy="1709738"/>
                  <wp:effectExtent b="0" l="0" r="0" t="0"/>
                  <wp:docPr id="1" name="image1.png"/>
                  <a:graphic>
                    <a:graphicData uri="http://schemas.openxmlformats.org/drawingml/2006/picture">
                      <pic:pic>
                        <pic:nvPicPr>
                          <pic:cNvPr id="0" name="image1.png"/>
                          <pic:cNvPicPr preferRelativeResize="0"/>
                        </pic:nvPicPr>
                        <pic:blipFill>
                          <a:blip r:embed="rId7"/>
                          <a:srcRect b="22592" l="24781" r="24781" t="26970"/>
                          <a:stretch>
                            <a:fillRect/>
                          </a:stretch>
                        </pic:blipFill>
                        <pic:spPr>
                          <a:xfrm>
                            <a:off x="0" y="0"/>
                            <a:ext cx="1709738" cy="17097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240" w:lineRule="auto"/>
              <w:jc w:val="center"/>
              <w:rPr>
                <w:sz w:val="12"/>
                <w:szCs w:val="12"/>
              </w:rPr>
            </w:pPr>
            <w:r w:rsidDel="00000000" w:rsidR="00000000" w:rsidRPr="00000000">
              <w:rPr>
                <w:b w:val="1"/>
                <w:bCs w:val="1"/>
                <w:color w:val="2563eb"/>
                <w:sz w:val="46"/>
                <w:szCs w:val="46"/>
                <w:rtl w:val="0"/>
              </w:rPr>
              <w:t xml:space="preserve">Ahmed</w:t>
            </w:r>
            <w:r w:rsidDel="00000000" w:rsidR="00000000" w:rsidRPr="00000000">
              <w:rPr>
                <w:rtl w:val="0"/>
              </w:rPr>
            </w:r>
          </w:p>
          <w:p w:rsidR="00000000" w:rsidDel="00000000" w:rsidP="00000000" w:rsidRDefault="00000000" w:rsidRPr="00000000" w14:paraId="00000004">
            <w:pPr>
              <w:spacing w:after="120" w:lineRule="auto"/>
              <w:jc w:val="center"/>
              <w:rPr>
                <w:sz w:val="12"/>
                <w:szCs w:val="12"/>
              </w:rPr>
            </w:pPr>
            <w:r w:rsidDel="00000000" w:rsidR="00000000" w:rsidRPr="00000000">
              <w:rPr>
                <w:b w:val="1"/>
                <w:bCs w:val="1"/>
                <w:color w:val="2563eb"/>
                <w:sz w:val="46"/>
                <w:szCs w:val="46"/>
                <w:rtl w:val="0"/>
              </w:rPr>
              <w:t xml:space="preserve">El Dessouky</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color w:val="1f2937"/>
                <w:sz w:val="24"/>
                <w:szCs w:val="24"/>
                <w:rtl w:val="0"/>
              </w:rPr>
              <w:t xml:space="preserve">Computer Engineer</w:t>
            </w:r>
            <w:r w:rsidDel="00000000" w:rsidR="00000000" w:rsidRPr="00000000">
              <w:rPr>
                <w:rtl w:val="0"/>
              </w:rPr>
            </w:r>
          </w:p>
          <w:p w:rsidR="00000000" w:rsidDel="00000000" w:rsidP="00000000" w:rsidRDefault="00000000" w:rsidRPr="00000000" w14:paraId="00000006">
            <w:pPr>
              <w:pBdr>
                <w:bottom w:color="cccccc" w:space="1" w:sz="12" w:val="single"/>
              </w:pBdr>
              <w:spacing w:after="120" w:before="240" w:lineRule="auto"/>
              <w:rPr/>
            </w:pPr>
            <w:r w:rsidDel="00000000" w:rsidR="00000000" w:rsidRPr="00000000">
              <w:rPr>
                <w:b w:val="1"/>
                <w:bCs w:val="1"/>
                <w:color w:val="1f2937"/>
                <w:sz w:val="24"/>
                <w:szCs w:val="24"/>
                <w:rtl w:val="0"/>
              </w:rPr>
              <w:t xml:space="preserve">Contact</w:t>
            </w:r>
            <w:r w:rsidDel="00000000" w:rsidR="00000000" w:rsidRPr="00000000">
              <w:rPr>
                <w:rtl w:val="0"/>
              </w:rPr>
            </w:r>
          </w:p>
          <w:p w:rsidR="00000000" w:rsidDel="00000000" w:rsidP="00000000" w:rsidRDefault="00000000" w:rsidRPr="00000000" w14:paraId="00000007">
            <w:pPr>
              <w:spacing w:after="80" w:lineRule="auto"/>
              <w:ind w:left="144" w:firstLine="0"/>
              <w:rPr/>
            </w:pPr>
            <w:r w:rsidDel="00000000" w:rsidR="00000000" w:rsidRPr="00000000">
              <w:rPr>
                <w:b w:val="1"/>
                <w:bCs w:val="1"/>
                <w:color w:val="1f2937"/>
                <w:sz w:val="18"/>
                <w:szCs w:val="18"/>
                <w:rtl w:val="0"/>
              </w:rPr>
              <w:t xml:space="preserve">Phone: </w:t>
            </w:r>
            <w:r w:rsidDel="00000000" w:rsidR="00000000" w:rsidRPr="00000000">
              <w:rPr>
                <w:color w:val="6b7280"/>
                <w:sz w:val="18"/>
                <w:szCs w:val="18"/>
                <w:rtl w:val="0"/>
              </w:rPr>
              <w:t xml:space="preserve">+20 106 669 6903</w:t>
            </w:r>
            <w:r w:rsidDel="00000000" w:rsidR="00000000" w:rsidRPr="00000000">
              <w:rPr>
                <w:rtl w:val="0"/>
              </w:rPr>
            </w:r>
          </w:p>
          <w:p w:rsidR="00000000" w:rsidDel="00000000" w:rsidP="00000000" w:rsidRDefault="00000000" w:rsidRPr="00000000" w14:paraId="00000008">
            <w:pPr>
              <w:spacing w:after="80" w:lineRule="auto"/>
              <w:ind w:left="144" w:firstLine="0"/>
              <w:rPr/>
            </w:pPr>
            <w:r w:rsidDel="00000000" w:rsidR="00000000" w:rsidRPr="00000000">
              <w:rPr>
                <w:b w:val="1"/>
                <w:bCs w:val="1"/>
                <w:color w:val="1f2937"/>
                <w:sz w:val="18"/>
                <w:szCs w:val="18"/>
                <w:rtl w:val="0"/>
              </w:rPr>
              <w:t xml:space="preserve">Email: </w:t>
            </w:r>
            <w:r w:rsidDel="00000000" w:rsidR="00000000" w:rsidRPr="00000000">
              <w:rPr>
                <w:color w:val="6b7280"/>
                <w:sz w:val="18"/>
                <w:szCs w:val="18"/>
                <w:rtl w:val="0"/>
              </w:rPr>
              <w:t xml:space="preserve">adessouky@aucegypt.edu</w:t>
            </w:r>
            <w:r w:rsidDel="00000000" w:rsidR="00000000" w:rsidRPr="00000000">
              <w:rPr>
                <w:rtl w:val="0"/>
              </w:rPr>
            </w:r>
          </w:p>
          <w:p w:rsidR="00000000" w:rsidDel="00000000" w:rsidP="00000000" w:rsidRDefault="00000000" w:rsidRPr="00000000" w14:paraId="00000009">
            <w:pPr>
              <w:spacing w:after="80" w:lineRule="auto"/>
              <w:ind w:left="144" w:firstLine="0"/>
              <w:rPr/>
            </w:pPr>
            <w:r w:rsidDel="00000000" w:rsidR="00000000" w:rsidRPr="00000000">
              <w:rPr>
                <w:b w:val="1"/>
                <w:bCs w:val="1"/>
                <w:color w:val="1f2937"/>
                <w:sz w:val="18"/>
                <w:szCs w:val="18"/>
                <w:rtl w:val="0"/>
              </w:rPr>
              <w:t xml:space="preserve">Address: </w:t>
            </w:r>
            <w:r w:rsidDel="00000000" w:rsidR="00000000" w:rsidRPr="00000000">
              <w:rPr>
                <w:color w:val="6b7280"/>
                <w:sz w:val="18"/>
                <w:szCs w:val="18"/>
                <w:rtl w:val="0"/>
              </w:rPr>
              <w:t xml:space="preserve">125, Area F,  South of Police Academy, New Cairo,</w:t>
            </w:r>
            <w:r w:rsidDel="00000000" w:rsidR="00000000" w:rsidRPr="00000000">
              <w:rPr>
                <w:b w:val="1"/>
                <w:bCs w:val="1"/>
                <w:color w:val="1f2937"/>
                <w:sz w:val="18"/>
                <w:szCs w:val="18"/>
                <w:rtl w:val="0"/>
              </w:rPr>
              <w:t xml:space="preserve"> </w:t>
            </w:r>
            <w:r w:rsidDel="00000000" w:rsidR="00000000" w:rsidRPr="00000000">
              <w:rPr>
                <w:color w:val="6b7280"/>
                <w:sz w:val="18"/>
                <w:szCs w:val="18"/>
                <w:rtl w:val="0"/>
              </w:rPr>
              <w:t xml:space="preserve">Cairo, Egypt, 11835</w:t>
            </w:r>
            <w:r w:rsidDel="00000000" w:rsidR="00000000" w:rsidRPr="00000000">
              <w:rPr>
                <w:rtl w:val="0"/>
              </w:rPr>
            </w:r>
          </w:p>
          <w:p w:rsidR="00000000" w:rsidDel="00000000" w:rsidP="00000000" w:rsidRDefault="00000000" w:rsidRPr="00000000" w14:paraId="0000000A">
            <w:pPr>
              <w:pBdr>
                <w:bottom w:color="cccccc" w:space="1" w:sz="12" w:val="single"/>
              </w:pBdr>
              <w:spacing w:after="120" w:before="240" w:lineRule="auto"/>
              <w:rPr/>
            </w:pPr>
            <w:r w:rsidDel="00000000" w:rsidR="00000000" w:rsidRPr="00000000">
              <w:rPr>
                <w:b w:val="1"/>
                <w:bCs w:val="1"/>
                <w:color w:val="1f2937"/>
                <w:sz w:val="24"/>
                <w:szCs w:val="24"/>
                <w:rtl w:val="0"/>
              </w:rPr>
              <w:t xml:space="preserve">About Me</w:t>
            </w:r>
            <w:r w:rsidDel="00000000" w:rsidR="00000000" w:rsidRPr="00000000">
              <w:rPr>
                <w:rtl w:val="0"/>
              </w:rPr>
            </w:r>
          </w:p>
          <w:p w:rsidR="00000000" w:rsidDel="00000000" w:rsidP="00000000" w:rsidRDefault="00000000" w:rsidRPr="00000000" w14:paraId="0000000B">
            <w:pPr>
              <w:spacing w:after="120" w:line="312" w:lineRule="auto"/>
              <w:jc w:val="both"/>
              <w:rPr>
                <w:color w:val="ff0000"/>
              </w:rPr>
            </w:pPr>
            <w:r w:rsidDel="00000000" w:rsidR="00000000" w:rsidRPr="00000000">
              <w:rPr>
                <w:color w:val="6b7280"/>
                <w:sz w:val="18"/>
                <w:szCs w:val="18"/>
                <w:rtl w:val="0"/>
              </w:rPr>
              <w:t xml:space="preserve">Passionate computer engineer with a strong foundation in software development, embedded systems, and digital design, complemented by extensive extracurricular leadership experience. Through multiple roles in the AUC Student Union, including Crisis Member, Logistics Head, Crisis Allocation Manager, General Manager, and Treasurer, I have developed strong skills in event management and production, team leadership, planning, procurement, budgeting, fundraising, and crisis management. My experience organizing large-scale events, concerts, tournaments, screenings, and student activities has strengthened my problem-solving, communication, negotiation, creativity, conflict resolution, delegation, and time management skills. I bring a balance of technical knowledge, operational experience, and leadership capabilities, allowing me to work effectively under pressure and deliver solutions in dynamic environments.</w:t>
            </w:r>
            <w:r w:rsidDel="00000000" w:rsidR="00000000" w:rsidRPr="00000000">
              <w:rPr>
                <w:rtl w:val="0"/>
              </w:rPr>
            </w:r>
          </w:p>
          <w:p w:rsidR="00000000" w:rsidDel="00000000" w:rsidP="00000000" w:rsidRDefault="00000000" w:rsidRPr="00000000" w14:paraId="0000000C">
            <w:pPr>
              <w:pBdr>
                <w:bottom w:color="cccccc" w:space="1" w:sz="12" w:val="single"/>
              </w:pBdr>
              <w:spacing w:after="120" w:before="240" w:lineRule="auto"/>
              <w:rPr/>
            </w:pPr>
            <w:r w:rsidDel="00000000" w:rsidR="00000000" w:rsidRPr="00000000">
              <w:rPr>
                <w:b w:val="1"/>
                <w:bCs w:val="1"/>
                <w:color w:val="1f2937"/>
                <w:sz w:val="24"/>
                <w:szCs w:val="24"/>
                <w:rtl w:val="0"/>
              </w:rPr>
              <w:t xml:space="preserve">Skills</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b w:val="1"/>
                <w:bCs w:val="1"/>
                <w:color w:val="1f2937"/>
                <w:sz w:val="18"/>
                <w:szCs w:val="18"/>
                <w:rtl w:val="0"/>
              </w:rPr>
              <w:t xml:space="preserve">Programming</w:t>
              <w:br w:type="textWrapping"/>
            </w:r>
            <w:r w:rsidDel="00000000" w:rsidR="00000000" w:rsidRPr="00000000">
              <w:rPr>
                <w:color w:val="6b7280"/>
                <w:sz w:val="18"/>
                <w:szCs w:val="18"/>
                <w:rtl w:val="0"/>
              </w:rPr>
              <w:t xml:space="preserve">C++, C, Python</w:t>
              <w:br w:type="textWrapping"/>
              <w:t xml:space="preserve">Rust, Arduino, VHDL</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b w:val="1"/>
                <w:bCs w:val="1"/>
                <w:color w:val="1f2937"/>
                <w:sz w:val="18"/>
                <w:szCs w:val="18"/>
                <w:rtl w:val="0"/>
              </w:rPr>
              <w:t xml:space="preserve">Professional</w:t>
              <w:br w:type="textWrapping"/>
            </w:r>
            <w:r w:rsidDel="00000000" w:rsidR="00000000" w:rsidRPr="00000000">
              <w:rPr>
                <w:color w:val="6b7280"/>
                <w:sz w:val="18"/>
                <w:szCs w:val="18"/>
                <w:rtl w:val="0"/>
              </w:rPr>
              <w:t xml:space="preserve">Leadership, Problem</w:t>
              <w:br w:type="textWrapping"/>
              <w:t xml:space="preserve">Solving, Teamwork,</w:t>
              <w:br w:type="textWrapping"/>
              <w:t xml:space="preserve">Project Management</w:t>
            </w:r>
            <w:r w:rsidDel="00000000" w:rsidR="00000000" w:rsidRPr="00000000">
              <w:rPr>
                <w:rtl w:val="0"/>
              </w:rPr>
            </w:r>
          </w:p>
        </w:tc>
        <w:tc>
          <w:tcPr>
            <w:vAlign w:val="top"/>
          </w:tcPr>
          <w:p w:rsidR="00000000" w:rsidDel="00000000" w:rsidP="00000000" w:rsidRDefault="00000000" w:rsidRPr="00000000" w14:paraId="0000000F">
            <w:pPr>
              <w:pBdr>
                <w:bottom w:color="cccccc" w:space="1" w:sz="12" w:val="single"/>
              </w:pBdr>
              <w:spacing w:after="240" w:lineRule="auto"/>
              <w:rPr/>
            </w:pPr>
            <w:r w:rsidDel="00000000" w:rsidR="00000000" w:rsidRPr="00000000">
              <w:rPr>
                <w:b w:val="1"/>
                <w:bCs w:val="1"/>
                <w:color w:val="1f2937"/>
                <w:sz w:val="32"/>
                <w:szCs w:val="32"/>
                <w:rtl w:val="0"/>
              </w:rPr>
              <w:t xml:space="preserve">Education</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b w:val="1"/>
                <w:bCs w:val="1"/>
                <w:color w:val="1f2937"/>
                <w:sz w:val="22"/>
                <w:szCs w:val="22"/>
                <w:rtl w:val="0"/>
              </w:rPr>
              <w:t xml:space="preserve">Bachelor of Sciences in Computer Engineering</w:t>
            </w:r>
            <w:r w:rsidDel="00000000" w:rsidR="00000000" w:rsidRPr="00000000">
              <w:rPr>
                <w:i w:val="1"/>
                <w:iCs w:val="1"/>
                <w:color w:val="6b7280"/>
                <w:sz w:val="18"/>
                <w:szCs w:val="18"/>
                <w:rtl w:val="0"/>
              </w:rPr>
              <w:t xml:space="preserve"> (June 2026)</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i w:val="1"/>
                <w:iCs w:val="1"/>
                <w:color w:val="2563eb"/>
                <w:sz w:val="20"/>
                <w:szCs w:val="20"/>
                <w:rtl w:val="0"/>
              </w:rPr>
              <w:t xml:space="preserve">The American University in Cairo</w:t>
            </w:r>
            <w:r w:rsidDel="00000000" w:rsidR="00000000" w:rsidRPr="00000000">
              <w:rPr>
                <w:rtl w:val="0"/>
              </w:rPr>
            </w:r>
          </w:p>
          <w:p w:rsidR="00000000" w:rsidDel="00000000" w:rsidP="00000000" w:rsidRDefault="00000000" w:rsidRPr="00000000" w14:paraId="00000012">
            <w:pPr>
              <w:spacing w:after="240" w:lineRule="auto"/>
              <w:ind w:left="288" w:firstLine="0"/>
              <w:rPr/>
            </w:pPr>
            <w:r w:rsidDel="00000000" w:rsidR="00000000" w:rsidRPr="00000000">
              <w:rPr>
                <w:color w:val="6b7280"/>
                <w:sz w:val="18"/>
                <w:szCs w:val="18"/>
                <w:rtl w:val="0"/>
              </w:rPr>
              <w:t xml:space="preserve">Comprehensive computer engineering program covering software development, digital design, embedded systems, and advanced algorithms. Relevant coursework includes Machine Learning, Cybersecurity, and Distributed Systems.</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b w:val="1"/>
                <w:bCs w:val="1"/>
                <w:color w:val="1f2937"/>
                <w:sz w:val="22"/>
                <w:szCs w:val="22"/>
                <w:rtl w:val="0"/>
              </w:rPr>
              <w:t xml:space="preserve">A-Levels</w:t>
            </w:r>
            <w:r w:rsidDel="00000000" w:rsidR="00000000" w:rsidRPr="00000000">
              <w:rPr>
                <w:i w:val="1"/>
                <w:iCs w:val="1"/>
                <w:color w:val="6b7280"/>
                <w:sz w:val="18"/>
                <w:szCs w:val="18"/>
                <w:rtl w:val="0"/>
              </w:rPr>
              <w:t xml:space="preserve"> (2020 - 2021)</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i w:val="1"/>
                <w:iCs w:val="1"/>
                <w:color w:val="2563eb"/>
                <w:sz w:val="20"/>
                <w:szCs w:val="20"/>
                <w:rtl w:val="0"/>
              </w:rPr>
              <w:t xml:space="preserve">Modern English School Cairo</w:t>
            </w:r>
            <w:r w:rsidDel="00000000" w:rsidR="00000000" w:rsidRPr="00000000">
              <w:rPr>
                <w:rtl w:val="0"/>
              </w:rPr>
            </w:r>
          </w:p>
          <w:p w:rsidR="00000000" w:rsidDel="00000000" w:rsidP="00000000" w:rsidRDefault="00000000" w:rsidRPr="00000000" w14:paraId="00000015">
            <w:pPr>
              <w:spacing w:after="320" w:lineRule="auto"/>
              <w:ind w:left="288" w:firstLine="0"/>
              <w:rPr/>
            </w:pPr>
            <w:r w:rsidDel="00000000" w:rsidR="00000000" w:rsidRPr="00000000">
              <w:rPr>
                <w:color w:val="6b7280"/>
                <w:sz w:val="18"/>
                <w:szCs w:val="18"/>
                <w:rtl w:val="0"/>
              </w:rPr>
              <w:t xml:space="preserve">Computer Science (A*) • Physics (A*)</w:t>
            </w:r>
            <w:r w:rsidDel="00000000" w:rsidR="00000000" w:rsidRPr="00000000">
              <w:rPr>
                <w:rtl w:val="0"/>
              </w:rPr>
            </w:r>
          </w:p>
          <w:p w:rsidR="00000000" w:rsidDel="00000000" w:rsidP="00000000" w:rsidRDefault="00000000" w:rsidRPr="00000000" w14:paraId="00000016">
            <w:pPr>
              <w:pBdr>
                <w:bottom w:color="cccccc" w:space="1" w:sz="12" w:val="single"/>
              </w:pBdr>
              <w:spacing w:after="240" w:lineRule="auto"/>
              <w:rPr/>
            </w:pPr>
            <w:r w:rsidDel="00000000" w:rsidR="00000000" w:rsidRPr="00000000">
              <w:rPr>
                <w:b w:val="1"/>
                <w:bCs w:val="1"/>
                <w:color w:val="1f2937"/>
                <w:sz w:val="32"/>
                <w:szCs w:val="32"/>
                <w:rtl w:val="0"/>
              </w:rPr>
              <w:t xml:space="preserve">Experience</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b w:val="1"/>
                <w:bCs w:val="1"/>
                <w:color w:val="1f2937"/>
                <w:sz w:val="22"/>
                <w:szCs w:val="22"/>
                <w:rtl w:val="0"/>
              </w:rPr>
              <w:t xml:space="preserve">Artificial Intelligence Team</w:t>
            </w:r>
            <w:r w:rsidDel="00000000" w:rsidR="00000000" w:rsidRPr="00000000">
              <w:rPr>
                <w:i w:val="1"/>
                <w:iCs w:val="1"/>
                <w:color w:val="6b7280"/>
                <w:sz w:val="18"/>
                <w:szCs w:val="18"/>
                <w:rtl w:val="0"/>
              </w:rPr>
              <w:t xml:space="preserve"> Intern (2025)</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i w:val="1"/>
                <w:iCs w:val="1"/>
                <w:color w:val="2563eb"/>
                <w:sz w:val="20"/>
                <w:szCs w:val="20"/>
                <w:rtl w:val="0"/>
              </w:rPr>
              <w:t xml:space="preserve">E&amp;</w:t>
            </w:r>
            <w:r w:rsidDel="00000000" w:rsidR="00000000" w:rsidRPr="00000000">
              <w:rPr>
                <w:rtl w:val="0"/>
              </w:rPr>
            </w:r>
          </w:p>
          <w:p w:rsidR="00000000" w:rsidDel="00000000" w:rsidP="00000000" w:rsidRDefault="00000000" w:rsidRPr="00000000" w14:paraId="00000019">
            <w:pPr>
              <w:spacing w:after="160" w:lineRule="auto"/>
              <w:ind w:left="288" w:firstLine="0"/>
              <w:rPr/>
            </w:pPr>
            <w:r w:rsidDel="00000000" w:rsidR="00000000" w:rsidRPr="00000000">
              <w:rPr>
                <w:color w:val="6b7280"/>
                <w:sz w:val="18"/>
                <w:szCs w:val="18"/>
                <w:rtl w:val="0"/>
              </w:rPr>
              <w:t xml:space="preserve">Working on AI initiatives and implementations</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b w:val="1"/>
                <w:bCs w:val="1"/>
                <w:color w:val="1f2937"/>
                <w:sz w:val="22"/>
                <w:szCs w:val="22"/>
                <w:rtl w:val="0"/>
              </w:rPr>
              <w:t xml:space="preserve">IT Audit</w:t>
            </w:r>
            <w:r w:rsidDel="00000000" w:rsidR="00000000" w:rsidRPr="00000000">
              <w:rPr>
                <w:i w:val="1"/>
                <w:iCs w:val="1"/>
                <w:color w:val="6b7280"/>
                <w:sz w:val="18"/>
                <w:szCs w:val="18"/>
                <w:rtl w:val="0"/>
              </w:rPr>
              <w:t xml:space="preserve"> Intern (2025)</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i w:val="1"/>
                <w:iCs w:val="1"/>
                <w:color w:val="2563eb"/>
                <w:sz w:val="20"/>
                <w:szCs w:val="20"/>
                <w:rtl w:val="0"/>
              </w:rPr>
              <w:t xml:space="preserve">PwC</w:t>
            </w:r>
            <w:r w:rsidDel="00000000" w:rsidR="00000000" w:rsidRPr="00000000">
              <w:rPr>
                <w:rtl w:val="0"/>
              </w:rPr>
            </w:r>
          </w:p>
          <w:p w:rsidR="00000000" w:rsidDel="00000000" w:rsidP="00000000" w:rsidRDefault="00000000" w:rsidRPr="00000000" w14:paraId="0000001C">
            <w:pPr>
              <w:spacing w:after="160" w:lineRule="auto"/>
              <w:ind w:left="288" w:firstLine="0"/>
              <w:rPr/>
            </w:pPr>
            <w:r w:rsidDel="00000000" w:rsidR="00000000" w:rsidRPr="00000000">
              <w:rPr>
                <w:color w:val="6b7280"/>
                <w:sz w:val="18"/>
                <w:szCs w:val="18"/>
                <w:rtl w:val="0"/>
              </w:rPr>
              <w:t xml:space="preserve">IT audit and compliance assessment</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b w:val="1"/>
                <w:bCs w:val="1"/>
                <w:color w:val="1f2937"/>
                <w:sz w:val="22"/>
                <w:szCs w:val="22"/>
                <w:rtl w:val="0"/>
              </w:rPr>
              <w:t xml:space="preserve">Event Setup and Management</w:t>
            </w:r>
            <w:r w:rsidDel="00000000" w:rsidR="00000000" w:rsidRPr="00000000">
              <w:rPr>
                <w:i w:val="1"/>
                <w:iCs w:val="1"/>
                <w:color w:val="6b7280"/>
                <w:sz w:val="18"/>
                <w:szCs w:val="18"/>
                <w:rtl w:val="0"/>
              </w:rPr>
              <w:t xml:space="preserve"> (2024)</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i w:val="1"/>
                <w:iCs w:val="1"/>
                <w:color w:val="2563eb"/>
                <w:sz w:val="20"/>
                <w:szCs w:val="20"/>
                <w:rtl w:val="0"/>
              </w:rPr>
              <w:t xml:space="preserve">Perfect Touch Events</w:t>
            </w:r>
            <w:r w:rsidDel="00000000" w:rsidR="00000000" w:rsidRPr="00000000">
              <w:rPr>
                <w:rtl w:val="0"/>
              </w:rPr>
            </w:r>
          </w:p>
          <w:p w:rsidR="00000000" w:rsidDel="00000000" w:rsidP="00000000" w:rsidRDefault="00000000" w:rsidRPr="00000000" w14:paraId="0000001F">
            <w:pPr>
              <w:spacing w:after="160" w:lineRule="auto"/>
              <w:ind w:left="288" w:firstLine="0"/>
              <w:rPr/>
            </w:pPr>
            <w:r w:rsidDel="00000000" w:rsidR="00000000" w:rsidRPr="00000000">
              <w:rPr>
                <w:color w:val="6b7280"/>
                <w:sz w:val="18"/>
                <w:szCs w:val="18"/>
                <w:rtl w:val="0"/>
              </w:rPr>
              <w:t xml:space="preserve">Event coordination and logistics management</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b w:val="1"/>
                <w:bCs w:val="1"/>
                <w:color w:val="1f2937"/>
                <w:sz w:val="22"/>
                <w:szCs w:val="22"/>
                <w:rtl w:val="0"/>
              </w:rPr>
              <w:t xml:space="preserve">Automation Introduction</w:t>
            </w:r>
            <w:r w:rsidDel="00000000" w:rsidR="00000000" w:rsidRPr="00000000">
              <w:rPr>
                <w:i w:val="1"/>
                <w:iCs w:val="1"/>
                <w:color w:val="6b7280"/>
                <w:sz w:val="18"/>
                <w:szCs w:val="18"/>
                <w:rtl w:val="0"/>
              </w:rPr>
              <w:t xml:space="preserve"> Intern (2024)</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i w:val="1"/>
                <w:iCs w:val="1"/>
                <w:color w:val="2563eb"/>
                <w:sz w:val="20"/>
                <w:szCs w:val="20"/>
                <w:rtl w:val="0"/>
              </w:rPr>
              <w:t xml:space="preserve">Global Technical Services</w:t>
            </w:r>
            <w:r w:rsidDel="00000000" w:rsidR="00000000" w:rsidRPr="00000000">
              <w:rPr>
                <w:rtl w:val="0"/>
              </w:rPr>
            </w:r>
          </w:p>
          <w:p w:rsidR="00000000" w:rsidDel="00000000" w:rsidP="00000000" w:rsidRDefault="00000000" w:rsidRPr="00000000" w14:paraId="00000022">
            <w:pPr>
              <w:spacing w:after="160" w:lineRule="auto"/>
              <w:ind w:left="288" w:firstLine="0"/>
              <w:rPr/>
            </w:pPr>
            <w:r w:rsidDel="00000000" w:rsidR="00000000" w:rsidRPr="00000000">
              <w:rPr>
                <w:color w:val="6b7280"/>
                <w:sz w:val="18"/>
                <w:szCs w:val="18"/>
                <w:rtl w:val="0"/>
              </w:rPr>
              <w:t xml:space="preserve">Introduction to DCS, PLC, and SCADA systems</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b w:val="1"/>
                <w:bCs w:val="1"/>
                <w:color w:val="1f2937"/>
                <w:sz w:val="22"/>
                <w:szCs w:val="22"/>
                <w:rtl w:val="0"/>
              </w:rPr>
              <w:t xml:space="preserve">AI and Information Visualization</w:t>
            </w:r>
            <w:r w:rsidDel="00000000" w:rsidR="00000000" w:rsidRPr="00000000">
              <w:rPr>
                <w:i w:val="1"/>
                <w:iCs w:val="1"/>
                <w:color w:val="6b7280"/>
                <w:sz w:val="18"/>
                <w:szCs w:val="18"/>
                <w:rtl w:val="0"/>
              </w:rPr>
              <w:t xml:space="preserve"> Intern (2023)</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i w:val="1"/>
                <w:iCs w:val="1"/>
                <w:color w:val="2563eb"/>
                <w:sz w:val="20"/>
                <w:szCs w:val="20"/>
                <w:rtl w:val="0"/>
              </w:rPr>
              <w:t xml:space="preserve">Teradata</w:t>
            </w:r>
            <w:r w:rsidDel="00000000" w:rsidR="00000000" w:rsidRPr="00000000">
              <w:rPr>
                <w:rtl w:val="0"/>
              </w:rPr>
            </w:r>
          </w:p>
          <w:p w:rsidR="00000000" w:rsidDel="00000000" w:rsidP="00000000" w:rsidRDefault="00000000" w:rsidRPr="00000000" w14:paraId="00000025">
            <w:pPr>
              <w:spacing w:after="320" w:lineRule="auto"/>
              <w:ind w:left="288" w:firstLine="0"/>
              <w:rPr/>
            </w:pPr>
            <w:r w:rsidDel="00000000" w:rsidR="00000000" w:rsidRPr="00000000">
              <w:rPr>
                <w:color w:val="6b7280"/>
                <w:sz w:val="18"/>
                <w:szCs w:val="18"/>
                <w:rtl w:val="0"/>
              </w:rPr>
              <w:t xml:space="preserve">Introduction to Artificial Intelligence and data visualization</w:t>
            </w:r>
            <w:r w:rsidDel="00000000" w:rsidR="00000000" w:rsidRPr="00000000">
              <w:rPr>
                <w:rtl w:val="0"/>
              </w:rPr>
            </w:r>
          </w:p>
          <w:p w:rsidR="00000000" w:rsidDel="00000000" w:rsidP="00000000" w:rsidRDefault="00000000" w:rsidRPr="00000000" w14:paraId="00000026">
            <w:pPr>
              <w:pBdr>
                <w:bottom w:color="cccccc" w:space="1" w:sz="12" w:val="single"/>
              </w:pBdr>
              <w:spacing w:after="240" w:lineRule="auto"/>
              <w:rPr/>
            </w:pPr>
            <w:r w:rsidDel="00000000" w:rsidR="00000000" w:rsidRPr="00000000">
              <w:rPr>
                <w:b w:val="1"/>
                <w:bCs w:val="1"/>
                <w:color w:val="1f2937"/>
                <w:sz w:val="32"/>
                <w:szCs w:val="32"/>
                <w:rtl w:val="0"/>
              </w:rPr>
              <w:t xml:space="preserve">Projects</w:t>
            </w:r>
            <w:r w:rsidDel="00000000" w:rsidR="00000000" w:rsidRPr="00000000">
              <w:rPr>
                <w:rtl w:val="0"/>
              </w:rPr>
            </w:r>
          </w:p>
          <w:p w:rsidR="00000000" w:rsidDel="00000000" w:rsidP="00000000" w:rsidRDefault="00000000" w:rsidRPr="00000000" w14:paraId="00000027">
            <w:pPr>
              <w:spacing w:after="40" w:lineRule="auto"/>
              <w:ind w:left="144" w:firstLine="0"/>
              <w:rPr/>
            </w:pPr>
            <w:r w:rsidDel="00000000" w:rsidR="00000000" w:rsidRPr="00000000">
              <w:rPr>
                <w:color w:val="2563eb"/>
                <w:rtl w:val="0"/>
              </w:rPr>
              <w:t xml:space="preserve">• </w:t>
            </w:r>
            <w:r w:rsidDel="00000000" w:rsidR="00000000" w:rsidRPr="00000000">
              <w:rPr>
                <w:b w:val="1"/>
                <w:bCs w:val="1"/>
                <w:color w:val="1f2937"/>
                <w:sz w:val="20"/>
                <w:szCs w:val="20"/>
                <w:rtl w:val="0"/>
              </w:rPr>
              <w:t xml:space="preserve">RISC-V FPGA Implementation</w:t>
            </w:r>
            <w:r w:rsidDel="00000000" w:rsidR="00000000" w:rsidRPr="00000000">
              <w:rPr>
                <w:rtl w:val="0"/>
              </w:rPr>
            </w:r>
          </w:p>
          <w:p w:rsidR="00000000" w:rsidDel="00000000" w:rsidP="00000000" w:rsidRDefault="00000000" w:rsidRPr="00000000" w14:paraId="00000028">
            <w:pPr>
              <w:spacing w:after="120" w:lineRule="auto"/>
              <w:ind w:left="432" w:firstLine="0"/>
              <w:rPr/>
            </w:pPr>
            <w:r w:rsidDel="00000000" w:rsidR="00000000" w:rsidRPr="00000000">
              <w:rPr>
                <w:color w:val="6b7280"/>
                <w:sz w:val="18"/>
                <w:szCs w:val="18"/>
                <w:rtl w:val="0"/>
              </w:rPr>
              <w:t xml:space="preserve">Pipelined RISC-V processor on Nexys A7 FPGA supporting RV32I instruction set</w:t>
            </w:r>
            <w:r w:rsidDel="00000000" w:rsidR="00000000" w:rsidRPr="00000000">
              <w:rPr>
                <w:rtl w:val="0"/>
              </w:rPr>
            </w:r>
          </w:p>
          <w:p w:rsidR="00000000" w:rsidDel="00000000" w:rsidP="00000000" w:rsidRDefault="00000000" w:rsidRPr="00000000" w14:paraId="00000029">
            <w:pPr>
              <w:spacing w:after="40" w:lineRule="auto"/>
              <w:ind w:left="144" w:firstLine="0"/>
              <w:rPr/>
            </w:pPr>
            <w:r w:rsidDel="00000000" w:rsidR="00000000" w:rsidRPr="00000000">
              <w:rPr>
                <w:color w:val="2563eb"/>
                <w:rtl w:val="0"/>
              </w:rPr>
              <w:t xml:space="preserve">• </w:t>
            </w:r>
            <w:r w:rsidDel="00000000" w:rsidR="00000000" w:rsidRPr="00000000">
              <w:rPr>
                <w:b w:val="1"/>
                <w:bCs w:val="1"/>
                <w:color w:val="1f2937"/>
                <w:sz w:val="20"/>
                <w:szCs w:val="20"/>
                <w:rtl w:val="0"/>
              </w:rPr>
              <w:t xml:space="preserve">Shooter Game</w:t>
            </w:r>
            <w:r w:rsidDel="00000000" w:rsidR="00000000" w:rsidRPr="00000000">
              <w:rPr>
                <w:rtl w:val="0"/>
              </w:rPr>
            </w:r>
          </w:p>
          <w:p w:rsidR="00000000" w:rsidDel="00000000" w:rsidP="00000000" w:rsidRDefault="00000000" w:rsidRPr="00000000" w14:paraId="0000002A">
            <w:pPr>
              <w:spacing w:after="120" w:lineRule="auto"/>
              <w:ind w:left="432" w:firstLine="0"/>
              <w:rPr/>
            </w:pPr>
            <w:r w:rsidDel="00000000" w:rsidR="00000000" w:rsidRPr="00000000">
              <w:rPr>
                <w:color w:val="6b7280"/>
                <w:sz w:val="18"/>
                <w:szCs w:val="18"/>
                <w:rtl w:val="0"/>
              </w:rPr>
              <w:t xml:space="preserve">Third-person shooter game in C++ using Qt Creator for graphics</w:t>
            </w:r>
            <w:r w:rsidDel="00000000" w:rsidR="00000000" w:rsidRPr="00000000">
              <w:rPr>
                <w:rtl w:val="0"/>
              </w:rPr>
            </w:r>
          </w:p>
          <w:p w:rsidR="00000000" w:rsidDel="00000000" w:rsidP="00000000" w:rsidRDefault="00000000" w:rsidRPr="00000000" w14:paraId="0000002B">
            <w:pPr>
              <w:spacing w:after="40" w:lineRule="auto"/>
              <w:ind w:left="144" w:firstLine="0"/>
              <w:rPr/>
            </w:pPr>
            <w:r w:rsidDel="00000000" w:rsidR="00000000" w:rsidRPr="00000000">
              <w:rPr>
                <w:color w:val="2563eb"/>
                <w:rtl w:val="0"/>
              </w:rPr>
              <w:t xml:space="preserve">• </w:t>
            </w:r>
            <w:r w:rsidDel="00000000" w:rsidR="00000000" w:rsidRPr="00000000">
              <w:rPr>
                <w:b w:val="1"/>
                <w:bCs w:val="1"/>
                <w:color w:val="1f2937"/>
                <w:sz w:val="20"/>
                <w:szCs w:val="20"/>
                <w:rtl w:val="0"/>
              </w:rPr>
              <w:t xml:space="preserve">Video Game Database System</w:t>
            </w:r>
            <w:r w:rsidDel="00000000" w:rsidR="00000000" w:rsidRPr="00000000">
              <w:rPr>
                <w:rtl w:val="0"/>
              </w:rPr>
            </w:r>
          </w:p>
          <w:p w:rsidR="00000000" w:rsidDel="00000000" w:rsidP="00000000" w:rsidRDefault="00000000" w:rsidRPr="00000000" w14:paraId="0000002C">
            <w:pPr>
              <w:spacing w:after="120" w:lineRule="auto"/>
              <w:ind w:left="432" w:firstLine="0"/>
              <w:rPr/>
            </w:pPr>
            <w:r w:rsidDel="00000000" w:rsidR="00000000" w:rsidRPr="00000000">
              <w:rPr>
                <w:color w:val="6b7280"/>
                <w:sz w:val="18"/>
                <w:szCs w:val="18"/>
                <w:rtl w:val="0"/>
              </w:rPr>
              <w:t xml:space="preserve">MySQL relational database with GUI for data analytics</w:t>
            </w:r>
            <w:r w:rsidDel="00000000" w:rsidR="00000000" w:rsidRPr="00000000">
              <w:rPr>
                <w:rtl w:val="0"/>
              </w:rPr>
            </w:r>
          </w:p>
          <w:p w:rsidR="00000000" w:rsidDel="00000000" w:rsidP="00000000" w:rsidRDefault="00000000" w:rsidRPr="00000000" w14:paraId="0000002D">
            <w:pPr>
              <w:spacing w:after="40" w:lineRule="auto"/>
              <w:ind w:left="144" w:firstLine="0"/>
              <w:rPr/>
            </w:pPr>
            <w:r w:rsidDel="00000000" w:rsidR="00000000" w:rsidRPr="00000000">
              <w:rPr>
                <w:color w:val="2563eb"/>
                <w:rtl w:val="0"/>
              </w:rPr>
              <w:t xml:space="preserve">• </w:t>
            </w:r>
            <w:r w:rsidDel="00000000" w:rsidR="00000000" w:rsidRPr="00000000">
              <w:rPr>
                <w:b w:val="1"/>
                <w:bCs w:val="1"/>
                <w:color w:val="1f2937"/>
                <w:sz w:val="20"/>
                <w:szCs w:val="20"/>
                <w:rtl w:val="0"/>
              </w:rPr>
              <w:t xml:space="preserve">Search Engine</w:t>
            </w:r>
            <w:r w:rsidDel="00000000" w:rsidR="00000000" w:rsidRPr="00000000">
              <w:rPr>
                <w:rtl w:val="0"/>
              </w:rPr>
            </w:r>
          </w:p>
          <w:p w:rsidR="00000000" w:rsidDel="00000000" w:rsidP="00000000" w:rsidRDefault="00000000" w:rsidRPr="00000000" w14:paraId="0000002E">
            <w:pPr>
              <w:spacing w:after="120" w:lineRule="auto"/>
              <w:ind w:left="432" w:firstLine="0"/>
              <w:rPr/>
            </w:pPr>
            <w:r w:rsidDel="00000000" w:rsidR="00000000" w:rsidRPr="00000000">
              <w:rPr>
                <w:color w:val="6b7280"/>
                <w:sz w:val="18"/>
                <w:szCs w:val="18"/>
                <w:rtl w:val="0"/>
              </w:rPr>
              <w:t xml:space="preserve">Webpage filtering and ranking system using relevance scoring</w:t>
            </w:r>
            <w:r w:rsidDel="00000000" w:rsidR="00000000" w:rsidRPr="00000000">
              <w:rPr>
                <w:rtl w:val="0"/>
              </w:rPr>
            </w:r>
          </w:p>
          <w:p w:rsidR="00000000" w:rsidDel="00000000" w:rsidP="00000000" w:rsidRDefault="00000000" w:rsidRPr="00000000" w14:paraId="0000002F">
            <w:pPr>
              <w:spacing w:after="40" w:lineRule="auto"/>
              <w:ind w:left="144" w:firstLine="0"/>
              <w:rPr/>
            </w:pPr>
            <w:r w:rsidDel="00000000" w:rsidR="00000000" w:rsidRPr="00000000">
              <w:rPr>
                <w:color w:val="2563eb"/>
                <w:rtl w:val="0"/>
              </w:rPr>
              <w:t xml:space="preserve">• </w:t>
            </w:r>
            <w:r w:rsidDel="00000000" w:rsidR="00000000" w:rsidRPr="00000000">
              <w:rPr>
                <w:b w:val="1"/>
                <w:bCs w:val="1"/>
                <w:color w:val="1f2937"/>
                <w:sz w:val="20"/>
                <w:szCs w:val="20"/>
                <w:rtl w:val="0"/>
              </w:rPr>
              <w:t xml:space="preserve">Distributed Systems Platform</w:t>
            </w:r>
            <w:r w:rsidDel="00000000" w:rsidR="00000000" w:rsidRPr="00000000">
              <w:rPr>
                <w:rtl w:val="0"/>
              </w:rPr>
            </w:r>
          </w:p>
          <w:p w:rsidR="00000000" w:rsidDel="00000000" w:rsidP="00000000" w:rsidRDefault="00000000" w:rsidRPr="00000000" w14:paraId="00000030">
            <w:pPr>
              <w:spacing w:after="120" w:lineRule="auto"/>
              <w:ind w:left="432" w:firstLine="0"/>
              <w:rPr/>
            </w:pPr>
            <w:r w:rsidDel="00000000" w:rsidR="00000000" w:rsidRPr="00000000">
              <w:rPr>
                <w:color w:val="6b7280"/>
                <w:sz w:val="18"/>
                <w:szCs w:val="18"/>
                <w:rtl w:val="0"/>
              </w:rPr>
              <w:t xml:space="preserve">Instagram-like social media platform with data distribution</w:t>
            </w:r>
            <w:r w:rsidDel="00000000" w:rsidR="00000000" w:rsidRPr="00000000">
              <w:rPr>
                <w:rtl w:val="0"/>
              </w:rPr>
            </w:r>
          </w:p>
          <w:p w:rsidR="00000000" w:rsidDel="00000000" w:rsidP="00000000" w:rsidRDefault="00000000" w:rsidRPr="00000000" w14:paraId="00000031">
            <w:pPr>
              <w:spacing w:after="40" w:lineRule="auto"/>
              <w:ind w:left="144" w:firstLine="0"/>
              <w:rPr/>
            </w:pPr>
            <w:r w:rsidDel="00000000" w:rsidR="00000000" w:rsidRPr="00000000">
              <w:rPr>
                <w:color w:val="2563eb"/>
                <w:rtl w:val="0"/>
              </w:rPr>
              <w:t xml:space="preserve">• </w:t>
            </w:r>
            <w:r w:rsidDel="00000000" w:rsidR="00000000" w:rsidRPr="00000000">
              <w:rPr>
                <w:b w:val="1"/>
                <w:bCs w:val="1"/>
                <w:color w:val="1f2937"/>
                <w:sz w:val="20"/>
                <w:szCs w:val="20"/>
                <w:rtl w:val="0"/>
              </w:rPr>
              <w:t xml:space="preserve">Digital Forensics Investigation</w:t>
            </w:r>
            <w:r w:rsidDel="00000000" w:rsidR="00000000" w:rsidRPr="00000000">
              <w:rPr>
                <w:rtl w:val="0"/>
              </w:rPr>
            </w:r>
          </w:p>
          <w:p w:rsidR="00000000" w:rsidDel="00000000" w:rsidP="00000000" w:rsidRDefault="00000000" w:rsidRPr="00000000" w14:paraId="00000032">
            <w:pPr>
              <w:spacing w:after="120" w:lineRule="auto"/>
              <w:ind w:left="432" w:firstLine="0"/>
              <w:rPr/>
            </w:pPr>
            <w:r w:rsidDel="00000000" w:rsidR="00000000" w:rsidRPr="00000000">
              <w:rPr>
                <w:color w:val="6b7280"/>
                <w:sz w:val="18"/>
                <w:szCs w:val="18"/>
                <w:rtl w:val="0"/>
              </w:rPr>
              <w:t xml:space="preserve">Structured forensic analysis with data recovery techniques</w:t>
            </w:r>
            <w:r w:rsidDel="00000000" w:rsidR="00000000" w:rsidRPr="00000000">
              <w:rPr>
                <w:rtl w:val="0"/>
              </w:rPr>
            </w:r>
          </w:p>
          <w:p w:rsidR="00000000" w:rsidDel="00000000" w:rsidP="00000000" w:rsidRDefault="00000000" w:rsidRPr="00000000" w14:paraId="00000033">
            <w:pPr>
              <w:spacing w:after="40" w:lineRule="auto"/>
              <w:ind w:left="144" w:firstLine="0"/>
              <w:rPr/>
            </w:pPr>
            <w:r w:rsidDel="00000000" w:rsidR="00000000" w:rsidRPr="00000000">
              <w:rPr>
                <w:color w:val="2563eb"/>
                <w:rtl w:val="0"/>
              </w:rPr>
              <w:t xml:space="preserve">• </w:t>
            </w:r>
            <w:r w:rsidDel="00000000" w:rsidR="00000000" w:rsidRPr="00000000">
              <w:rPr>
                <w:b w:val="1"/>
                <w:bCs w:val="1"/>
                <w:color w:val="1f2937"/>
                <w:sz w:val="20"/>
                <w:szCs w:val="20"/>
                <w:rtl w:val="0"/>
              </w:rPr>
              <w:t xml:space="preserve">Machine Learning Model</w:t>
            </w:r>
            <w:r w:rsidDel="00000000" w:rsidR="00000000" w:rsidRPr="00000000">
              <w:rPr>
                <w:rtl w:val="0"/>
              </w:rPr>
            </w:r>
          </w:p>
          <w:p w:rsidR="00000000" w:rsidDel="00000000" w:rsidP="00000000" w:rsidRDefault="00000000" w:rsidRPr="00000000" w14:paraId="00000034">
            <w:pPr>
              <w:spacing w:after="120" w:lineRule="auto"/>
              <w:ind w:left="432" w:firstLine="0"/>
              <w:rPr/>
            </w:pPr>
            <w:r w:rsidDel="00000000" w:rsidR="00000000" w:rsidRPr="00000000">
              <w:rPr>
                <w:color w:val="6b7280"/>
                <w:sz w:val="18"/>
                <w:szCs w:val="18"/>
                <w:rtl w:val="0"/>
              </w:rPr>
              <w:t xml:space="preserve">Data analysis and prediction with preprocessing and evaluation</w:t>
            </w:r>
            <w:r w:rsidDel="00000000" w:rsidR="00000000" w:rsidRPr="00000000">
              <w:rPr>
                <w:rtl w:val="0"/>
              </w:rPr>
            </w:r>
          </w:p>
          <w:p w:rsidR="00000000" w:rsidDel="00000000" w:rsidP="00000000" w:rsidRDefault="00000000" w:rsidRPr="00000000" w14:paraId="00000035">
            <w:pPr>
              <w:spacing w:after="40" w:lineRule="auto"/>
              <w:ind w:left="144" w:firstLine="0"/>
              <w:rPr/>
            </w:pPr>
            <w:r w:rsidDel="00000000" w:rsidR="00000000" w:rsidRPr="00000000">
              <w:rPr>
                <w:color w:val="2563eb"/>
                <w:rtl w:val="0"/>
              </w:rPr>
              <w:t xml:space="preserve">• </w:t>
            </w:r>
            <w:r w:rsidDel="00000000" w:rsidR="00000000" w:rsidRPr="00000000">
              <w:rPr>
                <w:b w:val="1"/>
                <w:bCs w:val="1"/>
                <w:color w:val="1f2937"/>
                <w:sz w:val="20"/>
                <w:szCs w:val="20"/>
                <w:rtl w:val="0"/>
              </w:rPr>
              <w:t xml:space="preserve">Encryption Research</w:t>
            </w:r>
            <w:r w:rsidDel="00000000" w:rsidR="00000000" w:rsidRPr="00000000">
              <w:rPr>
                <w:rtl w:val="0"/>
              </w:rPr>
            </w:r>
          </w:p>
          <w:p w:rsidR="00000000" w:rsidDel="00000000" w:rsidP="00000000" w:rsidRDefault="00000000" w:rsidRPr="00000000" w14:paraId="00000036">
            <w:pPr>
              <w:spacing w:after="240" w:lineRule="auto"/>
              <w:ind w:left="432" w:firstLine="0"/>
              <w:rPr>
                <w:color w:val="6b7280"/>
                <w:sz w:val="18"/>
                <w:szCs w:val="18"/>
              </w:rPr>
            </w:pPr>
            <w:r w:rsidDel="00000000" w:rsidR="00000000" w:rsidRPr="00000000">
              <w:rPr>
                <w:color w:val="6b7280"/>
                <w:sz w:val="18"/>
                <w:szCs w:val="18"/>
                <w:rtl w:val="0"/>
              </w:rPr>
              <w:t xml:space="preserve">Research on encryption methods and their applications</w:t>
            </w:r>
          </w:p>
          <w:p w:rsidR="00000000" w:rsidDel="00000000" w:rsidP="00000000" w:rsidRDefault="00000000" w:rsidRPr="00000000" w14:paraId="00000037">
            <w:pPr>
              <w:spacing w:after="40" w:lineRule="auto"/>
              <w:ind w:left="144" w:firstLine="0"/>
              <w:rPr/>
            </w:pPr>
            <w:r w:rsidDel="00000000" w:rsidR="00000000" w:rsidRPr="00000000">
              <w:rPr>
                <w:color w:val="2563eb"/>
                <w:rtl w:val="0"/>
              </w:rPr>
              <w:t xml:space="preserve">• </w:t>
            </w:r>
            <w:r w:rsidDel="00000000" w:rsidR="00000000" w:rsidRPr="00000000">
              <w:rPr>
                <w:b w:val="1"/>
                <w:bCs w:val="1"/>
                <w:color w:val="1f2937"/>
                <w:sz w:val="20"/>
                <w:szCs w:val="20"/>
                <w:rtl w:val="0"/>
              </w:rPr>
              <w:t xml:space="preserve">Thesis - Smart Planting</w:t>
            </w:r>
            <w:r w:rsidDel="00000000" w:rsidR="00000000" w:rsidRPr="00000000">
              <w:rPr>
                <w:rtl w:val="0"/>
              </w:rPr>
            </w:r>
          </w:p>
          <w:p w:rsidR="00000000" w:rsidDel="00000000" w:rsidP="00000000" w:rsidRDefault="00000000" w:rsidRPr="00000000" w14:paraId="00000038">
            <w:pPr>
              <w:spacing w:after="240" w:lineRule="auto"/>
              <w:ind w:left="432" w:firstLine="0"/>
              <w:rPr>
                <w:color w:val="6b7280"/>
                <w:sz w:val="18"/>
                <w:szCs w:val="18"/>
              </w:rPr>
            </w:pPr>
            <w:r w:rsidDel="00000000" w:rsidR="00000000" w:rsidRPr="00000000">
              <w:rPr>
                <w:color w:val="6b7280"/>
                <w:sz w:val="18"/>
                <w:szCs w:val="18"/>
                <w:rtl w:val="0"/>
              </w:rPr>
              <w:t xml:space="preserve">IoT-based smart agriculture system with AI-powered plant health monitoring and automation</w:t>
            </w:r>
          </w:p>
          <w:p w:rsidR="00000000" w:rsidDel="00000000" w:rsidP="00000000" w:rsidRDefault="00000000" w:rsidRPr="00000000" w14:paraId="00000039">
            <w:pPr>
              <w:spacing w:after="240" w:lineRule="auto"/>
              <w:ind w:left="432" w:firstLine="0"/>
              <w:rPr>
                <w:color w:val="6b7280"/>
                <w:sz w:val="18"/>
                <w:szCs w:val="18"/>
              </w:rPr>
            </w:pPr>
            <w:r w:rsidDel="00000000" w:rsidR="00000000" w:rsidRPr="00000000">
              <w:rPr>
                <w:rtl w:val="0"/>
              </w:rPr>
            </w:r>
          </w:p>
          <w:p w:rsidR="00000000" w:rsidDel="00000000" w:rsidP="00000000" w:rsidRDefault="00000000" w:rsidRPr="00000000" w14:paraId="0000003A">
            <w:pPr>
              <w:pBdr>
                <w:bottom w:color="cccccc" w:space="1" w:sz="12" w:val="single"/>
              </w:pBdr>
              <w:spacing w:after="240" w:lineRule="auto"/>
              <w:rPr/>
            </w:pPr>
            <w:r w:rsidDel="00000000" w:rsidR="00000000" w:rsidRPr="00000000">
              <w:rPr>
                <w:b w:val="1"/>
                <w:bCs w:val="1"/>
                <w:color w:val="1f2937"/>
                <w:sz w:val="32"/>
                <w:szCs w:val="32"/>
                <w:rtl w:val="0"/>
              </w:rPr>
              <w:t xml:space="preserve">Leadership &amp; Activities</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b w:val="1"/>
                <w:bCs w:val="1"/>
                <w:color w:val="1f2937"/>
                <w:sz w:val="22"/>
                <w:szCs w:val="22"/>
                <w:rtl w:val="0"/>
              </w:rPr>
              <w:t xml:space="preserve">Student Union</w:t>
            </w:r>
            <w:r w:rsidDel="00000000" w:rsidR="00000000" w:rsidRPr="00000000">
              <w:rPr>
                <w:i w:val="1"/>
                <w:iCs w:val="1"/>
                <w:color w:val="6b7280"/>
                <w:sz w:val="18"/>
                <w:szCs w:val="18"/>
                <w:rtl w:val="0"/>
              </w:rPr>
              <w:t xml:space="preserve"> (2022-2026)</w:t>
            </w:r>
            <w:r w:rsidDel="00000000" w:rsidR="00000000" w:rsidRPr="00000000">
              <w:rPr>
                <w:rtl w:val="0"/>
              </w:rPr>
            </w:r>
          </w:p>
          <w:p w:rsidR="00000000" w:rsidDel="00000000" w:rsidP="00000000" w:rsidRDefault="00000000" w:rsidRPr="00000000" w14:paraId="0000003C">
            <w:pPr>
              <w:spacing w:after="160" w:lineRule="auto"/>
              <w:ind w:left="288" w:firstLine="0"/>
              <w:rPr/>
            </w:pPr>
            <w:r w:rsidDel="00000000" w:rsidR="00000000" w:rsidRPr="00000000">
              <w:rPr>
                <w:color w:val="6b7280"/>
                <w:sz w:val="18"/>
                <w:szCs w:val="18"/>
                <w:rtl w:val="0"/>
              </w:rPr>
              <w:t xml:space="preserve">Multiple leadership roles including General Manager, Logistics Head,  Crisis Manager and finally Treasurer. Organized major events including AUC Exotics, Cap’N’Gown, and El Mahata Cairokee Concert.</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b w:val="1"/>
                <w:bCs w:val="1"/>
                <w:color w:val="1f2937"/>
                <w:sz w:val="22"/>
                <w:szCs w:val="22"/>
                <w:rtl w:val="0"/>
              </w:rPr>
              <w:t xml:space="preserve">Student Senate</w:t>
            </w:r>
            <w:r w:rsidDel="00000000" w:rsidR="00000000" w:rsidRPr="00000000">
              <w:rPr>
                <w:i w:val="1"/>
                <w:iCs w:val="1"/>
                <w:color w:val="6b7280"/>
                <w:sz w:val="18"/>
                <w:szCs w:val="18"/>
                <w:rtl w:val="0"/>
              </w:rPr>
              <w:t xml:space="preserve"> (2023-2024)</w:t>
            </w:r>
            <w:r w:rsidDel="00000000" w:rsidR="00000000" w:rsidRPr="00000000">
              <w:rPr>
                <w:rtl w:val="0"/>
              </w:rPr>
            </w:r>
          </w:p>
          <w:p w:rsidR="00000000" w:rsidDel="00000000" w:rsidP="00000000" w:rsidRDefault="00000000" w:rsidRPr="00000000" w14:paraId="0000003E">
            <w:pPr>
              <w:ind w:left="288" w:firstLine="0"/>
              <w:rPr>
                <w:color w:val="6b7280"/>
                <w:sz w:val="18"/>
                <w:szCs w:val="18"/>
              </w:rPr>
            </w:pPr>
            <w:r w:rsidDel="00000000" w:rsidR="00000000" w:rsidRPr="00000000">
              <w:rPr>
                <w:color w:val="6b7280"/>
                <w:sz w:val="18"/>
                <w:szCs w:val="18"/>
                <w:rtl w:val="0"/>
              </w:rPr>
              <w:t xml:space="preserve">CSCE Senator - Represented Computer Science and Engineering students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b w:val="1"/>
                <w:bCs w:val="1"/>
                <w:color w:val="1f2937"/>
                <w:rtl w:val="0"/>
              </w:rPr>
              <w:t xml:space="preserve">​​Mashroo3</w:t>
            </w:r>
            <w:r w:rsidDel="00000000" w:rsidR="00000000" w:rsidRPr="00000000">
              <w:rPr>
                <w:rFonts w:ascii="Calibri" w:cs="Calibri" w:eastAsia="Calibri" w:hAnsi="Calibri"/>
                <w:b w:val="1"/>
                <w:bCs w:val="1"/>
                <w:color w:val="6b7280"/>
                <w:sz w:val="20"/>
                <w:szCs w:val="20"/>
                <w:u w:val="single"/>
                <w:rtl w:val="0"/>
              </w:rPr>
              <w:t xml:space="preserve"> </w:t>
            </w:r>
            <w:r w:rsidDel="00000000" w:rsidR="00000000" w:rsidRPr="00000000">
              <w:rPr>
                <w:b w:val="1"/>
                <w:bCs w:val="1"/>
                <w:color w:val="1f2937"/>
                <w:rtl w:val="0"/>
              </w:rPr>
              <w:t xml:space="preserve">Kheir</w:t>
            </w:r>
            <w:r w:rsidDel="00000000" w:rsidR="00000000" w:rsidRPr="00000000">
              <w:rPr>
                <w:i w:val="1"/>
                <w:iCs w:val="1"/>
                <w:color w:val="6b7280"/>
                <w:sz w:val="18"/>
                <w:szCs w:val="18"/>
                <w:rtl w:val="0"/>
              </w:rPr>
              <w:t xml:space="preserve"> (2023)</w:t>
            </w:r>
            <w:r w:rsidDel="00000000" w:rsidR="00000000" w:rsidRPr="00000000">
              <w:rPr>
                <w:rtl w:val="0"/>
              </w:rPr>
            </w:r>
          </w:p>
          <w:p w:rsidR="00000000" w:rsidDel="00000000" w:rsidP="00000000" w:rsidRDefault="00000000" w:rsidRPr="00000000" w14:paraId="00000040">
            <w:pPr>
              <w:ind w:left="288" w:firstLine="0"/>
              <w:rPr>
                <w:color w:val="6b7280"/>
                <w:sz w:val="18"/>
                <w:szCs w:val="18"/>
              </w:rPr>
            </w:pPr>
            <w:r w:rsidDel="00000000" w:rsidR="00000000" w:rsidRPr="00000000">
              <w:rPr>
                <w:color w:val="6b7280"/>
                <w:sz w:val="18"/>
                <w:szCs w:val="18"/>
                <w:rtl w:val="0"/>
              </w:rPr>
              <w:t xml:space="preserve">M</w:t>
            </w:r>
            <w:r w:rsidDel="00000000" w:rsidR="00000000" w:rsidRPr="00000000">
              <w:rPr>
                <w:rFonts w:ascii="Calibri" w:cs="Calibri" w:eastAsia="Calibri" w:hAnsi="Calibri"/>
                <w:color w:val="6b7280"/>
                <w:sz w:val="20"/>
                <w:szCs w:val="20"/>
                <w:rtl w:val="0"/>
              </w:rPr>
              <w:t xml:space="preserve">e</w:t>
            </w:r>
            <w:r w:rsidDel="00000000" w:rsidR="00000000" w:rsidRPr="00000000">
              <w:rPr>
                <w:color w:val="6b7280"/>
                <w:sz w:val="18"/>
                <w:szCs w:val="18"/>
                <w:rtl w:val="0"/>
              </w:rPr>
              <w:t xml:space="preserve">mber of Bel Alwan 2023</w:t>
            </w:r>
          </w:p>
          <w:p w:rsidR="00000000" w:rsidDel="00000000" w:rsidP="00000000" w:rsidRDefault="00000000" w:rsidRPr="00000000" w14:paraId="00000041">
            <w:pPr>
              <w:spacing w:after="0" w:lineRule="auto"/>
              <w:rPr/>
            </w:pPr>
            <w:r w:rsidDel="00000000" w:rsidR="00000000" w:rsidRPr="00000000">
              <w:rPr>
                <w:b w:val="1"/>
                <w:bCs w:val="1"/>
                <w:color w:val="1f2937"/>
                <w:rtl w:val="0"/>
              </w:rPr>
              <w:t xml:space="preserve">3alRaseef </w:t>
            </w:r>
            <w:r w:rsidDel="00000000" w:rsidR="00000000" w:rsidRPr="00000000">
              <w:rPr>
                <w:i w:val="1"/>
                <w:iCs w:val="1"/>
                <w:color w:val="6b7280"/>
                <w:sz w:val="18"/>
                <w:szCs w:val="18"/>
                <w:rtl w:val="0"/>
              </w:rPr>
              <w:t xml:space="preserve">(2024 - 2025)</w:t>
            </w:r>
            <w:r w:rsidDel="00000000" w:rsidR="00000000" w:rsidRPr="00000000">
              <w:rPr>
                <w:rtl w:val="0"/>
              </w:rPr>
            </w:r>
          </w:p>
          <w:p w:rsidR="00000000" w:rsidDel="00000000" w:rsidP="00000000" w:rsidRDefault="00000000" w:rsidRPr="00000000" w14:paraId="00000042">
            <w:pPr>
              <w:ind w:left="288" w:firstLine="0"/>
              <w:rPr>
                <w:color w:val="6b7280"/>
                <w:sz w:val="18"/>
                <w:szCs w:val="18"/>
              </w:rPr>
            </w:pPr>
            <w:r w:rsidDel="00000000" w:rsidR="00000000" w:rsidRPr="00000000">
              <w:rPr>
                <w:color w:val="6b7280"/>
                <w:sz w:val="18"/>
                <w:szCs w:val="18"/>
                <w:rtl w:val="0"/>
              </w:rPr>
              <w:t xml:space="preserve">Treasurer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jc w:val="center"/>
              <w:rPr/>
            </w:pPr>
            <w:r w:rsidDel="00000000" w:rsidR="00000000" w:rsidRPr="00000000">
              <w:rPr>
                <w:rtl w:val="0"/>
              </w:rPr>
            </w:r>
          </w:p>
        </w:tc>
        <w:tc>
          <w:tcPr>
            <w:vAlign w:val="top"/>
          </w:tcPr>
          <w:p w:rsidR="00000000" w:rsidDel="00000000" w:rsidP="00000000" w:rsidRDefault="00000000" w:rsidRPr="00000000" w14:paraId="00000044">
            <w:pPr>
              <w:pBdr>
                <w:bottom w:color="cccccc" w:space="1" w:sz="12" w:val="single"/>
              </w:pBdr>
              <w:spacing w:after="240" w:lineRule="auto"/>
              <w:rPr>
                <w:b w:val="1"/>
                <w:bCs w:val="1"/>
                <w:color w:val="1f2937"/>
                <w:sz w:val="2"/>
                <w:szCs w:val="2"/>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9F2xwwL9YoIJ8yboR8RHKZgTXA==">CgMxLjA4AHIhMTQxT2VNUkUxNFpsSGl6ejlUaWNqS2ZqYmp4UjZ3a0hN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