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0"/>
      </w:tblGrid>
      <w:tr w:rsidR="00C42B55" w:rsidTr="00C42B55">
        <w:trPr>
          <w:trHeight w:val="3320"/>
        </w:trPr>
        <w:tc>
          <w:tcPr>
            <w:tcW w:w="8690" w:type="dxa"/>
          </w:tcPr>
          <w:p w:rsidR="00C42B55" w:rsidRDefault="00C42B55" w:rsidP="00C42B55">
            <w:pPr>
              <w:jc w:val="center"/>
            </w:pPr>
            <w:r>
              <w:rPr>
                <w:noProof/>
                <w:lang w:bidi="bn-IN"/>
              </w:rPr>
              <w:drawing>
                <wp:inline distT="0" distB="0" distL="0" distR="0">
                  <wp:extent cx="3947160" cy="11601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HT_Logo_horizontal_Anthrazit_transparent_RGB_288pp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355" cy="1191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B55" w:rsidTr="00C42B55">
        <w:trPr>
          <w:trHeight w:val="1871"/>
        </w:trPr>
        <w:tc>
          <w:tcPr>
            <w:tcW w:w="8690" w:type="dxa"/>
          </w:tcPr>
          <w:p w:rsidR="00C42B55" w:rsidRPr="00C42B55" w:rsidRDefault="00C42B55" w:rsidP="00C42B55">
            <w:pPr>
              <w:jc w:val="center"/>
              <w:rPr>
                <w:b/>
                <w:bCs/>
                <w:sz w:val="36"/>
                <w:szCs w:val="36"/>
              </w:rPr>
            </w:pPr>
            <w:r w:rsidRPr="00C42B55">
              <w:rPr>
                <w:b/>
                <w:bCs/>
                <w:sz w:val="36"/>
                <w:szCs w:val="36"/>
              </w:rPr>
              <w:t>Individual Report for Data Visualization</w:t>
            </w:r>
          </w:p>
        </w:tc>
      </w:tr>
      <w:tr w:rsidR="00C42B55" w:rsidTr="00C42B55">
        <w:trPr>
          <w:trHeight w:val="2159"/>
        </w:trPr>
        <w:tc>
          <w:tcPr>
            <w:tcW w:w="8690" w:type="dxa"/>
          </w:tcPr>
          <w:p w:rsidR="00C42B55" w:rsidRDefault="00C42B55" w:rsidP="00C42B55">
            <w:pPr>
              <w:jc w:val="center"/>
            </w:pPr>
            <w:r>
              <w:t>Ahmed Dider Rahat (</w:t>
            </w:r>
            <w:r w:rsidRPr="000D4A4C">
              <w:rPr>
                <w:b/>
              </w:rPr>
              <w:t>916146</w:t>
            </w:r>
            <w:r>
              <w:t>)</w:t>
            </w:r>
          </w:p>
          <w:p w:rsidR="00C42B55" w:rsidRPr="00C42B55" w:rsidRDefault="00C42B55" w:rsidP="00C42B55">
            <w:pPr>
              <w:jc w:val="center"/>
              <w:rPr>
                <w:b/>
              </w:rPr>
            </w:pPr>
            <w:r>
              <w:t>s40183@bht-berlin.de</w:t>
            </w:r>
          </w:p>
        </w:tc>
      </w:tr>
      <w:tr w:rsidR="00C42B55" w:rsidTr="00C42B55">
        <w:trPr>
          <w:trHeight w:val="4850"/>
        </w:trPr>
        <w:tc>
          <w:tcPr>
            <w:tcW w:w="8690" w:type="dxa"/>
          </w:tcPr>
          <w:p w:rsidR="00C42B55" w:rsidRDefault="00C42B55" w:rsidP="00C42B55">
            <w:pPr>
              <w:jc w:val="center"/>
            </w:pPr>
            <w:r>
              <w:t>Submitted on: 11</w:t>
            </w:r>
            <w:r w:rsidRPr="00C42B55">
              <w:rPr>
                <w:vertAlign w:val="superscript"/>
              </w:rPr>
              <w:t>th</w:t>
            </w:r>
            <w:r>
              <w:t xml:space="preserve"> July 2022</w:t>
            </w:r>
          </w:p>
        </w:tc>
      </w:tr>
    </w:tbl>
    <w:p w:rsidR="006F6347" w:rsidRDefault="00D24745"/>
    <w:p w:rsidR="00C42B55" w:rsidRDefault="00C42B55"/>
    <w:p w:rsidR="003E1C8D" w:rsidRPr="00E20C8E" w:rsidRDefault="00713C47" w:rsidP="009C64CB">
      <w:pPr>
        <w:spacing w:line="360" w:lineRule="auto"/>
        <w:jc w:val="both"/>
        <w:rPr>
          <w:sz w:val="24"/>
          <w:szCs w:val="24"/>
        </w:rPr>
      </w:pPr>
      <w:r w:rsidRPr="00E20C8E">
        <w:rPr>
          <w:b/>
          <w:bCs/>
          <w:sz w:val="28"/>
          <w:szCs w:val="28"/>
        </w:rPr>
        <w:lastRenderedPageBreak/>
        <w:t>Introduction:</w:t>
      </w:r>
      <w:r w:rsidRPr="00E20C8E">
        <w:rPr>
          <w:sz w:val="24"/>
          <w:szCs w:val="24"/>
        </w:rPr>
        <w:t xml:space="preserve"> </w:t>
      </w:r>
      <w:r w:rsidR="00C42B55" w:rsidRPr="00E20C8E">
        <w:rPr>
          <w:sz w:val="24"/>
          <w:szCs w:val="24"/>
        </w:rPr>
        <w:t>In our</w:t>
      </w:r>
      <w:r w:rsidR="00380BFC" w:rsidRPr="00E20C8E">
        <w:rPr>
          <w:sz w:val="24"/>
          <w:szCs w:val="24"/>
        </w:rPr>
        <w:t xml:space="preserve"> group</w:t>
      </w:r>
      <w:r w:rsidR="003E1C8D" w:rsidRPr="00E20C8E">
        <w:rPr>
          <w:sz w:val="24"/>
          <w:szCs w:val="24"/>
        </w:rPr>
        <w:t xml:space="preserve"> report we made</w:t>
      </w:r>
      <w:r w:rsidR="00C42B55" w:rsidRPr="00E20C8E">
        <w:rPr>
          <w:sz w:val="24"/>
          <w:szCs w:val="24"/>
        </w:rPr>
        <w:t xml:space="preserve"> some interesting insight</w:t>
      </w:r>
      <w:r w:rsidR="00380BFC" w:rsidRPr="00E20C8E">
        <w:rPr>
          <w:sz w:val="24"/>
          <w:szCs w:val="24"/>
        </w:rPr>
        <w:t xml:space="preserve"> from the data</w:t>
      </w:r>
      <w:r w:rsidR="00C42B55" w:rsidRPr="00E20C8E">
        <w:rPr>
          <w:sz w:val="24"/>
          <w:szCs w:val="24"/>
        </w:rPr>
        <w:t xml:space="preserve">set </w:t>
      </w:r>
      <w:r w:rsidR="00380BFC" w:rsidRPr="00E20C8E">
        <w:rPr>
          <w:sz w:val="24"/>
          <w:szCs w:val="24"/>
        </w:rPr>
        <w:t>where we</w:t>
      </w:r>
      <w:r w:rsidR="00C42B55" w:rsidRPr="00E20C8E">
        <w:rPr>
          <w:sz w:val="24"/>
          <w:szCs w:val="24"/>
        </w:rPr>
        <w:t xml:space="preserve"> divide</w:t>
      </w:r>
      <w:r w:rsidR="00480505" w:rsidRPr="00E20C8E">
        <w:rPr>
          <w:sz w:val="24"/>
          <w:szCs w:val="24"/>
        </w:rPr>
        <w:t>d</w:t>
      </w:r>
      <w:r w:rsidR="00C42B55" w:rsidRPr="00E20C8E">
        <w:rPr>
          <w:sz w:val="24"/>
          <w:szCs w:val="24"/>
        </w:rPr>
        <w:t xml:space="preserve"> the analysis into three broad categories such as b</w:t>
      </w:r>
      <w:r w:rsidR="000A7899" w:rsidRPr="00E20C8E">
        <w:rPr>
          <w:sz w:val="24"/>
          <w:szCs w:val="24"/>
        </w:rPr>
        <w:t xml:space="preserve">asic statistics of the dataset, </w:t>
      </w:r>
      <w:r w:rsidR="00380BFC" w:rsidRPr="00E20C8E">
        <w:rPr>
          <w:sz w:val="24"/>
          <w:szCs w:val="24"/>
        </w:rPr>
        <w:t xml:space="preserve">Univariate feature analysis, and </w:t>
      </w:r>
      <w:r w:rsidR="003E1C8D" w:rsidRPr="00E20C8E">
        <w:rPr>
          <w:sz w:val="24"/>
          <w:szCs w:val="24"/>
        </w:rPr>
        <w:t>Bivariate</w:t>
      </w:r>
      <w:r w:rsidR="00380BFC" w:rsidRPr="00E20C8E">
        <w:rPr>
          <w:sz w:val="24"/>
          <w:szCs w:val="24"/>
        </w:rPr>
        <w:t xml:space="preserve"> feature analysis. </w:t>
      </w:r>
    </w:p>
    <w:p w:rsidR="00713C47" w:rsidRPr="00E20C8E" w:rsidRDefault="00480505" w:rsidP="009C64CB">
      <w:pPr>
        <w:spacing w:line="360" w:lineRule="auto"/>
        <w:jc w:val="both"/>
        <w:rPr>
          <w:sz w:val="24"/>
          <w:szCs w:val="24"/>
        </w:rPr>
      </w:pPr>
      <w:r w:rsidRPr="00E20C8E">
        <w:rPr>
          <w:sz w:val="24"/>
          <w:szCs w:val="24"/>
        </w:rPr>
        <w:t>In my individual report I will explain the implementation of</w:t>
      </w:r>
      <w:r w:rsidR="003E1C8D" w:rsidRPr="00E20C8E">
        <w:rPr>
          <w:sz w:val="24"/>
          <w:szCs w:val="24"/>
        </w:rPr>
        <w:t xml:space="preserve"> “</w:t>
      </w:r>
      <w:r w:rsidR="003E1C8D" w:rsidRPr="0040015C">
        <w:rPr>
          <w:b/>
          <w:bCs/>
          <w:i/>
          <w:iCs/>
          <w:sz w:val="24"/>
          <w:szCs w:val="24"/>
        </w:rPr>
        <w:t xml:space="preserve">room type </w:t>
      </w:r>
      <w:r w:rsidR="0040015C" w:rsidRPr="0040015C">
        <w:rPr>
          <w:b/>
          <w:bCs/>
          <w:i/>
          <w:iCs/>
          <w:sz w:val="24"/>
          <w:szCs w:val="24"/>
        </w:rPr>
        <w:t>vs.</w:t>
      </w:r>
      <w:r w:rsidR="003E1C8D" w:rsidRPr="0040015C">
        <w:rPr>
          <w:b/>
          <w:bCs/>
          <w:i/>
          <w:iCs/>
          <w:sz w:val="24"/>
          <w:szCs w:val="24"/>
        </w:rPr>
        <w:t xml:space="preserve"> neighborhood group</w:t>
      </w:r>
      <w:r w:rsidR="00713C47" w:rsidRPr="0040015C">
        <w:rPr>
          <w:b/>
          <w:bCs/>
          <w:i/>
          <w:iCs/>
          <w:sz w:val="24"/>
          <w:szCs w:val="24"/>
        </w:rPr>
        <w:t xml:space="preserve"> (fig-31)</w:t>
      </w:r>
      <w:r w:rsidR="003E1C8D" w:rsidRPr="00E20C8E">
        <w:rPr>
          <w:sz w:val="24"/>
          <w:szCs w:val="24"/>
        </w:rPr>
        <w:t>” one of th</w:t>
      </w:r>
      <w:r w:rsidR="00713C47" w:rsidRPr="00E20C8E">
        <w:rPr>
          <w:sz w:val="24"/>
          <w:szCs w:val="24"/>
        </w:rPr>
        <w:t xml:space="preserve">e figure from </w:t>
      </w:r>
      <w:r w:rsidR="00713C47" w:rsidRPr="0040015C">
        <w:rPr>
          <w:b/>
          <w:bCs/>
          <w:sz w:val="24"/>
          <w:szCs w:val="24"/>
        </w:rPr>
        <w:t>Bivariate feature</w:t>
      </w:r>
      <w:r w:rsidR="003E1C8D" w:rsidRPr="0040015C">
        <w:rPr>
          <w:b/>
          <w:bCs/>
          <w:sz w:val="24"/>
          <w:szCs w:val="24"/>
        </w:rPr>
        <w:t xml:space="preserve"> analysis</w:t>
      </w:r>
      <w:r w:rsidR="003E1C8D" w:rsidRPr="00E20C8E">
        <w:rPr>
          <w:sz w:val="24"/>
          <w:szCs w:val="24"/>
        </w:rPr>
        <w:t>.</w:t>
      </w:r>
    </w:p>
    <w:p w:rsidR="00713C47" w:rsidRPr="00713C47" w:rsidRDefault="00713C47" w:rsidP="009C64CB">
      <w:pPr>
        <w:spacing w:before="640" w:line="360" w:lineRule="auto"/>
        <w:jc w:val="both"/>
        <w:rPr>
          <w:sz w:val="26"/>
          <w:szCs w:val="26"/>
        </w:rPr>
      </w:pPr>
      <w:r w:rsidRPr="00E20C8E">
        <w:rPr>
          <w:b/>
          <w:bCs/>
          <w:sz w:val="28"/>
          <w:szCs w:val="28"/>
        </w:rPr>
        <w:t xml:space="preserve">Intended Figure: </w:t>
      </w:r>
      <w:r w:rsidRPr="00E20C8E">
        <w:rPr>
          <w:sz w:val="24"/>
          <w:szCs w:val="24"/>
        </w:rPr>
        <w:t>The below figure represent the relationship between neighborhood group and the type of Airbnb.</w:t>
      </w:r>
    </w:p>
    <w:p w:rsidR="00713C47" w:rsidRDefault="00713C47" w:rsidP="00713C47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bidi="bn-IN"/>
        </w:rPr>
        <w:drawing>
          <wp:inline distT="0" distB="0" distL="0" distR="0">
            <wp:extent cx="5806440" cy="2983245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_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337" cy="303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47" w:rsidRDefault="009C64CB" w:rsidP="00713C47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Figure</w:t>
      </w:r>
      <w:r w:rsidR="00713C47">
        <w:rPr>
          <w:b/>
          <w:bCs/>
          <w:sz w:val="22"/>
          <w:szCs w:val="22"/>
        </w:rPr>
        <w:t xml:space="preserve">- Bar plot of the relationship between neighborhood group and Airbnb type </w:t>
      </w:r>
    </w:p>
    <w:p w:rsidR="009C64CB" w:rsidRDefault="009C64CB" w:rsidP="009C64CB">
      <w:pPr>
        <w:spacing w:before="64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Target Person for this analysis</w:t>
      </w:r>
      <w:r w:rsidRPr="00E20C8E">
        <w:rPr>
          <w:b/>
          <w:bCs/>
          <w:sz w:val="28"/>
          <w:szCs w:val="28"/>
        </w:rPr>
        <w:t xml:space="preserve">: </w:t>
      </w:r>
      <w:r w:rsidRPr="00E20C8E">
        <w:rPr>
          <w:sz w:val="24"/>
          <w:szCs w:val="24"/>
        </w:rPr>
        <w:t>The</w:t>
      </w:r>
      <w:r>
        <w:rPr>
          <w:sz w:val="24"/>
          <w:szCs w:val="24"/>
        </w:rPr>
        <w:t xml:space="preserve"> analysis convey the counts of each Airbnb type in different neighborhood group. Both type of user such as end user and hosts will be benefited from this</w:t>
      </w:r>
      <w:r w:rsidR="000D02D4">
        <w:rPr>
          <w:sz w:val="24"/>
          <w:szCs w:val="24"/>
        </w:rPr>
        <w:t xml:space="preserve"> analysis. The host could get the overview of how the apt type are vary in different type of neighborhood group. Also the end user get a clear picture which area is suitable for which type of Airbnb</w:t>
      </w:r>
      <w:r w:rsidR="0040015C">
        <w:rPr>
          <w:sz w:val="24"/>
          <w:szCs w:val="24"/>
        </w:rPr>
        <w:t>s.</w:t>
      </w:r>
    </w:p>
    <w:p w:rsidR="00713C47" w:rsidRPr="00E20C8E" w:rsidRDefault="00713C47" w:rsidP="00713C47">
      <w:pPr>
        <w:spacing w:before="640"/>
        <w:jc w:val="both"/>
        <w:rPr>
          <w:sz w:val="24"/>
          <w:szCs w:val="24"/>
        </w:rPr>
      </w:pPr>
      <w:r w:rsidRPr="00E20C8E">
        <w:rPr>
          <w:b/>
          <w:bCs/>
          <w:sz w:val="28"/>
          <w:szCs w:val="28"/>
        </w:rPr>
        <w:lastRenderedPageBreak/>
        <w:t>Implementation:</w:t>
      </w:r>
      <w:r w:rsidRPr="00713C47">
        <w:rPr>
          <w:b/>
          <w:bCs/>
          <w:sz w:val="26"/>
          <w:szCs w:val="26"/>
        </w:rPr>
        <w:t xml:space="preserve"> </w:t>
      </w:r>
      <w:r w:rsidR="00E20C8E" w:rsidRPr="00E20C8E">
        <w:rPr>
          <w:sz w:val="24"/>
          <w:szCs w:val="24"/>
        </w:rPr>
        <w:t>There are two parts in the implementation</w:t>
      </w:r>
      <w:r w:rsidR="0040015C">
        <w:rPr>
          <w:sz w:val="24"/>
          <w:szCs w:val="24"/>
        </w:rPr>
        <w:t xml:space="preserve"> section</w:t>
      </w:r>
      <w:r w:rsidR="00E20C8E" w:rsidRPr="00E20C8E">
        <w:rPr>
          <w:sz w:val="24"/>
          <w:szCs w:val="24"/>
        </w:rPr>
        <w:t>. First one is data preparation and second one is plotting.</w:t>
      </w:r>
    </w:p>
    <w:p w:rsidR="00E20C8E" w:rsidRDefault="00E20C8E" w:rsidP="000D02D4">
      <w:pPr>
        <w:pStyle w:val="ListParagraph"/>
        <w:numPr>
          <w:ilvl w:val="0"/>
          <w:numId w:val="1"/>
        </w:numPr>
        <w:spacing w:after="0" w:line="360" w:lineRule="auto"/>
        <w:ind w:left="994"/>
        <w:contextualSpacing w:val="0"/>
        <w:jc w:val="both"/>
        <w:rPr>
          <w:sz w:val="24"/>
          <w:szCs w:val="24"/>
        </w:rPr>
      </w:pPr>
      <w:r w:rsidRPr="00E20C8E">
        <w:rPr>
          <w:b/>
          <w:bCs/>
          <w:sz w:val="24"/>
          <w:szCs w:val="24"/>
        </w:rPr>
        <w:t>Data Preparation:</w:t>
      </w:r>
      <w:r w:rsidRPr="00E20C8E">
        <w:rPr>
          <w:sz w:val="24"/>
          <w:szCs w:val="24"/>
        </w:rPr>
        <w:t xml:space="preserve"> For this analysis, I</w:t>
      </w:r>
      <w:r w:rsidR="0040015C">
        <w:rPr>
          <w:sz w:val="24"/>
          <w:szCs w:val="24"/>
        </w:rPr>
        <w:t xml:space="preserve"> calculated</w:t>
      </w:r>
      <w:r w:rsidRPr="00E20C8E">
        <w:rPr>
          <w:sz w:val="24"/>
          <w:szCs w:val="24"/>
        </w:rPr>
        <w:t xml:space="preserve"> </w:t>
      </w:r>
      <w:r w:rsidR="0040015C">
        <w:rPr>
          <w:sz w:val="24"/>
          <w:szCs w:val="24"/>
        </w:rPr>
        <w:t xml:space="preserve">the </w:t>
      </w:r>
      <w:r w:rsidRPr="00E20C8E">
        <w:rPr>
          <w:sz w:val="24"/>
          <w:szCs w:val="24"/>
        </w:rPr>
        <w:t xml:space="preserve">grouped </w:t>
      </w:r>
      <w:r w:rsidR="0040015C">
        <w:rPr>
          <w:sz w:val="24"/>
          <w:szCs w:val="24"/>
        </w:rPr>
        <w:t>counts of</w:t>
      </w:r>
      <w:r w:rsidRPr="00E20C8E">
        <w:rPr>
          <w:sz w:val="24"/>
          <w:szCs w:val="24"/>
        </w:rPr>
        <w:t xml:space="preserve"> ‘room_type’ and ‘neighborhood group’. </w:t>
      </w:r>
    </w:p>
    <w:p w:rsidR="002B28DD" w:rsidRDefault="002B28DD" w:rsidP="002B28DD">
      <w:pPr>
        <w:pStyle w:val="ListParagraph"/>
        <w:spacing w:before="640"/>
        <w:ind w:left="990"/>
        <w:rPr>
          <w:sz w:val="24"/>
          <w:szCs w:val="24"/>
        </w:rPr>
      </w:pPr>
      <w:r w:rsidRPr="005E387E">
        <w:rPr>
          <w:rFonts w:cstheme="minorHAnsi"/>
          <w:noProof/>
          <w:lang w:bidi="bn-IN"/>
        </w:rPr>
        <w:drawing>
          <wp:inline distT="0" distB="0" distL="0" distR="0" wp14:anchorId="3A98734B" wp14:editId="058BDCAA">
            <wp:extent cx="5274129" cy="1059983"/>
            <wp:effectExtent l="0" t="0" r="3175" b="698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383" cy="10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CB" w:rsidRPr="009C64CB" w:rsidRDefault="00E20C8E" w:rsidP="000D02D4">
      <w:pPr>
        <w:pStyle w:val="ListParagraph"/>
        <w:numPr>
          <w:ilvl w:val="0"/>
          <w:numId w:val="1"/>
        </w:numPr>
        <w:spacing w:before="320" w:after="0" w:line="360" w:lineRule="auto"/>
        <w:ind w:left="994"/>
        <w:contextualSpacing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Plotting:</w:t>
      </w:r>
      <w:r>
        <w:rPr>
          <w:sz w:val="24"/>
          <w:szCs w:val="24"/>
        </w:rPr>
        <w:t xml:space="preserve"> </w:t>
      </w:r>
      <w:r w:rsidR="002B28DD">
        <w:rPr>
          <w:sz w:val="24"/>
          <w:szCs w:val="24"/>
        </w:rPr>
        <w:t>To plot the data I used a group bar plot. For that, I make three</w:t>
      </w:r>
      <w:r w:rsidR="0040015C">
        <w:rPr>
          <w:sz w:val="24"/>
          <w:szCs w:val="24"/>
        </w:rPr>
        <w:t xml:space="preserve"> different</w:t>
      </w:r>
      <w:r w:rsidR="002B28DD">
        <w:rPr>
          <w:sz w:val="24"/>
          <w:szCs w:val="24"/>
        </w:rPr>
        <w:t xml:space="preserve"> list for</w:t>
      </w:r>
      <w:r w:rsidR="0040015C">
        <w:rPr>
          <w:sz w:val="24"/>
          <w:szCs w:val="24"/>
        </w:rPr>
        <w:t xml:space="preserve"> each of the categories</w:t>
      </w:r>
      <w:r w:rsidR="002B28DD">
        <w:rPr>
          <w:sz w:val="24"/>
          <w:szCs w:val="24"/>
        </w:rPr>
        <w:t>. Then I set the name of the neighborhood group as the label of X-axis. After that, I made three bar for each of the groups. First bar, represent ‘entire home/apt’, second bar represent ‘private apt’ and last one stand for ‘shared apt’. Finally, I made a function that add the number of counts on the top of the each bar.</w:t>
      </w:r>
    </w:p>
    <w:p w:rsidR="009C64CB" w:rsidRPr="009C64CB" w:rsidRDefault="009C64CB" w:rsidP="000D02D4">
      <w:pPr>
        <w:spacing w:after="0" w:line="360" w:lineRule="auto"/>
        <w:ind w:left="990"/>
        <w:jc w:val="both"/>
        <w:rPr>
          <w:sz w:val="24"/>
          <w:szCs w:val="24"/>
        </w:rPr>
      </w:pPr>
      <w:bookmarkStart w:id="0" w:name="_GoBack"/>
      <w:r w:rsidRPr="00B64592">
        <w:rPr>
          <w:rFonts w:cstheme="minorHAnsi"/>
          <w:noProof/>
          <w:lang w:bidi="bn-IN"/>
        </w:rPr>
        <w:drawing>
          <wp:inline distT="0" distB="0" distL="0" distR="0" wp14:anchorId="6FB97C53" wp14:editId="39E3704B">
            <wp:extent cx="5362705" cy="4201885"/>
            <wp:effectExtent l="0" t="0" r="9525" b="825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158" cy="430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02D4" w:rsidRPr="00713C47" w:rsidRDefault="000D02D4" w:rsidP="000D02D4">
      <w:pPr>
        <w:spacing w:before="640" w:line="360" w:lineRule="auto"/>
        <w:jc w:val="both"/>
        <w:rPr>
          <w:sz w:val="26"/>
          <w:szCs w:val="26"/>
        </w:rPr>
      </w:pPr>
      <w:r w:rsidRPr="00E20C8E">
        <w:rPr>
          <w:b/>
          <w:bCs/>
          <w:sz w:val="28"/>
          <w:szCs w:val="28"/>
        </w:rPr>
        <w:lastRenderedPageBreak/>
        <w:t xml:space="preserve">Insight of the figure: </w:t>
      </w:r>
      <w:r w:rsidRPr="00E20C8E">
        <w:rPr>
          <w:sz w:val="24"/>
          <w:szCs w:val="24"/>
        </w:rPr>
        <w:t>The figure is a simple bar-diagram which show the visual relationship between two variables i.e. neighborhood group and room/Airbnb type. From the figure we could made some simple interpretations. Firstly, largest number of entire home/apt, and shared apartment are situated in Manhattan. Secondly, Private apartments are mostly situated at Brooklyn. Thirdly, Queens and Bronox are at 3</w:t>
      </w:r>
      <w:r w:rsidRPr="00E20C8E">
        <w:rPr>
          <w:sz w:val="24"/>
          <w:szCs w:val="24"/>
          <w:vertAlign w:val="superscript"/>
        </w:rPr>
        <w:t>rd</w:t>
      </w:r>
      <w:r w:rsidRPr="00E20C8E">
        <w:rPr>
          <w:sz w:val="24"/>
          <w:szCs w:val="24"/>
        </w:rPr>
        <w:t xml:space="preserve"> and 4</w:t>
      </w:r>
      <w:r w:rsidRPr="00E20C8E">
        <w:rPr>
          <w:sz w:val="24"/>
          <w:szCs w:val="24"/>
          <w:vertAlign w:val="superscript"/>
        </w:rPr>
        <w:t>th</w:t>
      </w:r>
      <w:r w:rsidRPr="00E20C8E">
        <w:rPr>
          <w:sz w:val="24"/>
          <w:szCs w:val="24"/>
        </w:rPr>
        <w:t xml:space="preserve"> respectively in all types of apartments. And lastly, Staten Island has lowest number of count in all three categories.</w:t>
      </w:r>
    </w:p>
    <w:p w:rsidR="008C09AC" w:rsidRDefault="000D02D4" w:rsidP="000D02D4">
      <w:pPr>
        <w:spacing w:before="640" w:line="360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Reason for choosing group</w:t>
      </w:r>
      <w:r w:rsidR="00876B1C">
        <w:rPr>
          <w:b/>
          <w:bCs/>
          <w:sz w:val="28"/>
          <w:szCs w:val="28"/>
        </w:rPr>
        <w:t>ed</w:t>
      </w:r>
      <w:r>
        <w:rPr>
          <w:b/>
          <w:bCs/>
          <w:sz w:val="28"/>
          <w:szCs w:val="28"/>
        </w:rPr>
        <w:t xml:space="preserve"> bar plot</w:t>
      </w:r>
      <w:r w:rsidRPr="00E20C8E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For visualize the data, I used a grouped bar plot for some interesting reason. Firstly, </w:t>
      </w:r>
      <w:r w:rsidR="00876B1C">
        <w:rPr>
          <w:sz w:val="24"/>
          <w:szCs w:val="24"/>
        </w:rPr>
        <w:t>in a</w:t>
      </w:r>
      <w:r w:rsidR="00876B1C" w:rsidRPr="00876B1C">
        <w:rPr>
          <w:sz w:val="24"/>
          <w:szCs w:val="24"/>
        </w:rPr>
        <w:t xml:space="preserve"> grouped bar chart </w:t>
      </w:r>
      <w:r w:rsidR="00876B1C">
        <w:rPr>
          <w:sz w:val="24"/>
          <w:szCs w:val="24"/>
        </w:rPr>
        <w:t xml:space="preserve">we could </w:t>
      </w:r>
      <w:r w:rsidR="00876B1C" w:rsidRPr="00876B1C">
        <w:rPr>
          <w:sz w:val="24"/>
          <w:szCs w:val="24"/>
        </w:rPr>
        <w:t xml:space="preserve">look at how the second category variable changes within each level of the first, </w:t>
      </w:r>
      <w:r w:rsidR="00876B1C">
        <w:rPr>
          <w:sz w:val="24"/>
          <w:szCs w:val="24"/>
        </w:rPr>
        <w:t>and/</w:t>
      </w:r>
      <w:r w:rsidR="00876B1C" w:rsidRPr="00876B1C">
        <w:rPr>
          <w:sz w:val="24"/>
          <w:szCs w:val="24"/>
        </w:rPr>
        <w:t xml:space="preserve">or </w:t>
      </w:r>
      <w:r w:rsidR="00876B1C">
        <w:rPr>
          <w:sz w:val="24"/>
          <w:szCs w:val="24"/>
        </w:rPr>
        <w:t>vice-versa. Secondly, from a grouped bar chart we could draw the counts of each bar on top of it. And lastly, we could eas</w:t>
      </w:r>
      <w:r w:rsidR="008C09AC">
        <w:rPr>
          <w:sz w:val="24"/>
          <w:szCs w:val="24"/>
        </w:rPr>
        <w:t>ily get the comparison of each group of data using this type of chart.</w:t>
      </w:r>
    </w:p>
    <w:p w:rsidR="002A671F" w:rsidRDefault="008C09AC" w:rsidP="008C09AC">
      <w:pPr>
        <w:spacing w:before="640" w:line="360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Design Decisions for the graph</w:t>
      </w:r>
      <w:r w:rsidR="002A671F">
        <w:rPr>
          <w:b/>
          <w:bCs/>
          <w:sz w:val="28"/>
          <w:szCs w:val="28"/>
        </w:rPr>
        <w:t xml:space="preserve">: </w:t>
      </w:r>
      <w:r w:rsidR="002A671F">
        <w:rPr>
          <w:sz w:val="24"/>
          <w:szCs w:val="24"/>
        </w:rPr>
        <w:t>Without proper design, we couldn’t get meaningful information from a chart.</w:t>
      </w:r>
      <w:r w:rsidR="00D20667">
        <w:rPr>
          <w:sz w:val="24"/>
          <w:szCs w:val="24"/>
        </w:rPr>
        <w:t xml:space="preserve"> So I use some important design decisions. </w:t>
      </w:r>
      <w:r w:rsidR="002A671F">
        <w:rPr>
          <w:sz w:val="24"/>
          <w:szCs w:val="24"/>
        </w:rPr>
        <w:t xml:space="preserve"> </w:t>
      </w:r>
    </w:p>
    <w:p w:rsidR="00BB30D5" w:rsidRPr="00BB30D5" w:rsidRDefault="00BB30D5" w:rsidP="00BB30D5">
      <w:pPr>
        <w:pStyle w:val="ListParagraph"/>
        <w:numPr>
          <w:ilvl w:val="0"/>
          <w:numId w:val="2"/>
        </w:numPr>
        <w:spacing w:before="320" w:line="360" w:lineRule="auto"/>
        <w:contextualSpacing w:val="0"/>
        <w:jc w:val="both"/>
        <w:rPr>
          <w:b/>
          <w:bCs/>
          <w:sz w:val="24"/>
          <w:szCs w:val="24"/>
        </w:rPr>
      </w:pPr>
      <w:r w:rsidRPr="00BB30D5">
        <w:rPr>
          <w:b/>
          <w:bCs/>
          <w:sz w:val="24"/>
          <w:szCs w:val="24"/>
        </w:rPr>
        <w:t xml:space="preserve">Figure Size: </w:t>
      </w:r>
      <w:r>
        <w:rPr>
          <w:sz w:val="24"/>
          <w:szCs w:val="24"/>
        </w:rPr>
        <w:t xml:space="preserve">To plot the graph I used a rectangular figure with size (12, 6). The width of each bar is 0.25. </w:t>
      </w:r>
    </w:p>
    <w:p w:rsidR="002A671F" w:rsidRDefault="002A671F" w:rsidP="00BB30D5">
      <w:pPr>
        <w:pStyle w:val="ListParagraph"/>
        <w:numPr>
          <w:ilvl w:val="0"/>
          <w:numId w:val="2"/>
        </w:numPr>
        <w:spacing w:before="320" w:line="360" w:lineRule="auto"/>
        <w:contextualSpacing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Color: </w:t>
      </w:r>
      <w:r w:rsidR="00D20667">
        <w:rPr>
          <w:sz w:val="24"/>
          <w:szCs w:val="24"/>
        </w:rPr>
        <w:t xml:space="preserve">I used a white background and three different colors for each types of Airbnb. My chosen bar colors are not too much bright or dark. </w:t>
      </w:r>
      <w:r w:rsidR="00BB30D5">
        <w:rPr>
          <w:sz w:val="24"/>
          <w:szCs w:val="24"/>
        </w:rPr>
        <w:t>The colors I used to represent the bars are</w:t>
      </w:r>
      <w:r w:rsidR="00D20667">
        <w:rPr>
          <w:sz w:val="24"/>
          <w:szCs w:val="24"/>
        </w:rPr>
        <w:t xml:space="preserve"> </w:t>
      </w:r>
      <w:r w:rsidR="00BB30D5" w:rsidRPr="00BB30D5">
        <w:rPr>
          <w:sz w:val="24"/>
          <w:szCs w:val="24"/>
        </w:rPr>
        <w:t>Midnight Green</w:t>
      </w:r>
      <w:r w:rsidR="00BB30D5">
        <w:rPr>
          <w:sz w:val="24"/>
          <w:szCs w:val="24"/>
        </w:rPr>
        <w:t xml:space="preserve"> (</w:t>
      </w:r>
      <w:r w:rsidR="00BB30D5" w:rsidRPr="00BB30D5">
        <w:rPr>
          <w:sz w:val="24"/>
          <w:szCs w:val="24"/>
        </w:rPr>
        <w:t>#003F5C</w:t>
      </w:r>
      <w:r w:rsidR="00BB30D5">
        <w:rPr>
          <w:sz w:val="24"/>
          <w:szCs w:val="24"/>
        </w:rPr>
        <w:t>) for entire apt.,</w:t>
      </w:r>
      <w:r w:rsidR="00BB30D5" w:rsidRPr="00BB30D5">
        <w:t xml:space="preserve"> </w:t>
      </w:r>
      <w:r w:rsidR="00BB30D5" w:rsidRPr="00BB30D5">
        <w:rPr>
          <w:sz w:val="24"/>
          <w:szCs w:val="24"/>
        </w:rPr>
        <w:t>Gold</w:t>
      </w:r>
      <w:r w:rsidR="00BB30D5">
        <w:rPr>
          <w:sz w:val="24"/>
          <w:szCs w:val="24"/>
        </w:rPr>
        <w:t xml:space="preserve"> (#</w:t>
      </w:r>
      <w:r w:rsidR="00BB30D5" w:rsidRPr="00BB30D5">
        <w:rPr>
          <w:sz w:val="24"/>
          <w:szCs w:val="24"/>
        </w:rPr>
        <w:t>F0BC85</w:t>
      </w:r>
      <w:r w:rsidR="00BB30D5">
        <w:rPr>
          <w:sz w:val="24"/>
          <w:szCs w:val="24"/>
        </w:rPr>
        <w:t>)</w:t>
      </w:r>
      <w:r w:rsidR="00BB30D5" w:rsidRPr="00BB30D5">
        <w:rPr>
          <w:sz w:val="24"/>
          <w:szCs w:val="24"/>
        </w:rPr>
        <w:t xml:space="preserve"> </w:t>
      </w:r>
      <w:r w:rsidR="00BB30D5">
        <w:rPr>
          <w:sz w:val="24"/>
          <w:szCs w:val="24"/>
        </w:rPr>
        <w:t xml:space="preserve">for private apt., and </w:t>
      </w:r>
      <w:r w:rsidR="00BB30D5" w:rsidRPr="00BB30D5">
        <w:rPr>
          <w:sz w:val="24"/>
          <w:szCs w:val="24"/>
        </w:rPr>
        <w:t>Oxley</w:t>
      </w:r>
      <w:r w:rsidR="00BB30D5">
        <w:rPr>
          <w:sz w:val="24"/>
          <w:szCs w:val="24"/>
        </w:rPr>
        <w:t xml:space="preserve"> (#</w:t>
      </w:r>
      <w:r w:rsidR="00BB30D5" w:rsidRPr="00BB30D5">
        <w:rPr>
          <w:sz w:val="24"/>
          <w:szCs w:val="24"/>
        </w:rPr>
        <w:t>75a67c</w:t>
      </w:r>
      <w:r w:rsidR="00BB30D5">
        <w:rPr>
          <w:sz w:val="24"/>
          <w:szCs w:val="24"/>
        </w:rPr>
        <w:t xml:space="preserve">) for shared apt. </w:t>
      </w:r>
    </w:p>
    <w:p w:rsidR="007244D3" w:rsidRDefault="0031308C" w:rsidP="00BB30D5">
      <w:pPr>
        <w:pStyle w:val="ListParagraph"/>
        <w:numPr>
          <w:ilvl w:val="0"/>
          <w:numId w:val="2"/>
        </w:numPr>
        <w:spacing w:before="320" w:line="360" w:lineRule="auto"/>
        <w:contextualSpacing w:val="0"/>
        <w:jc w:val="both"/>
        <w:rPr>
          <w:sz w:val="24"/>
          <w:szCs w:val="24"/>
        </w:rPr>
      </w:pPr>
      <w:r w:rsidRPr="007244D3">
        <w:rPr>
          <w:b/>
          <w:bCs/>
          <w:sz w:val="24"/>
          <w:szCs w:val="24"/>
        </w:rPr>
        <w:t>Axis ranges and labels:</w:t>
      </w:r>
      <w:r>
        <w:rPr>
          <w:sz w:val="24"/>
          <w:szCs w:val="24"/>
        </w:rPr>
        <w:t xml:space="preserve"> In X-axis I set the name of the neighborhood group. For that I also make sure that the name should be in the middle of the </w:t>
      </w:r>
      <w:r w:rsidR="007244D3">
        <w:rPr>
          <w:sz w:val="24"/>
          <w:szCs w:val="24"/>
        </w:rPr>
        <w:t>bars. In Y-axis I placed the counts for each type. As the default range is 2,000 and there are total 6 labels present in the graph, I though it is perfect. For that I could not change the default labels and ranges.</w:t>
      </w:r>
    </w:p>
    <w:p w:rsidR="00735D26" w:rsidRDefault="007244D3" w:rsidP="00BB30D5">
      <w:pPr>
        <w:pStyle w:val="ListParagraph"/>
        <w:numPr>
          <w:ilvl w:val="0"/>
          <w:numId w:val="2"/>
        </w:numPr>
        <w:spacing w:before="320" w:line="360" w:lineRule="auto"/>
        <w:contextualSpacing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Legend:</w:t>
      </w:r>
      <w:r>
        <w:rPr>
          <w:sz w:val="24"/>
          <w:szCs w:val="24"/>
        </w:rPr>
        <w:t xml:space="preserve"> I added a legend that represent the color for each type. I used a shadow to make the legend more</w:t>
      </w:r>
      <w:r w:rsidR="00735D26">
        <w:rPr>
          <w:sz w:val="24"/>
          <w:szCs w:val="24"/>
        </w:rPr>
        <w:t xml:space="preserve"> attractive. I make the legend as 3x1 table, where each data are present into a separate row. </w:t>
      </w:r>
    </w:p>
    <w:p w:rsidR="00BB30D5" w:rsidRPr="002A671F" w:rsidRDefault="00735D26" w:rsidP="00BB30D5">
      <w:pPr>
        <w:pStyle w:val="ListParagraph"/>
        <w:numPr>
          <w:ilvl w:val="0"/>
          <w:numId w:val="2"/>
        </w:numPr>
        <w:spacing w:before="320" w:line="360" w:lineRule="auto"/>
        <w:contextualSpacing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Set the counts of the bar: </w:t>
      </w:r>
      <w:r>
        <w:rPr>
          <w:sz w:val="24"/>
          <w:szCs w:val="24"/>
        </w:rPr>
        <w:t xml:space="preserve">I set the counts of each bar on top of them. To placed them, I used plt.text() function. By using the function I set the counts as bar labels. I also set the numbers in the center position and set the font size as 11. </w:t>
      </w:r>
    </w:p>
    <w:p w:rsidR="000D02D4" w:rsidRPr="008C09AC" w:rsidRDefault="000D02D4" w:rsidP="000D02D4">
      <w:pPr>
        <w:spacing w:before="640" w:line="360" w:lineRule="auto"/>
        <w:jc w:val="both"/>
        <w:rPr>
          <w:sz w:val="24"/>
          <w:szCs w:val="24"/>
        </w:rPr>
      </w:pPr>
    </w:p>
    <w:p w:rsidR="002B28DD" w:rsidRPr="000D02D4" w:rsidRDefault="002B28DD" w:rsidP="000D02D4">
      <w:pPr>
        <w:spacing w:before="640"/>
        <w:jc w:val="both"/>
        <w:rPr>
          <w:sz w:val="24"/>
          <w:szCs w:val="24"/>
        </w:rPr>
      </w:pPr>
    </w:p>
    <w:sectPr w:rsidR="002B28DD" w:rsidRPr="000D02D4" w:rsidSect="008D7305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745" w:rsidRDefault="00D24745" w:rsidP="008D7305">
      <w:pPr>
        <w:spacing w:after="0" w:line="240" w:lineRule="auto"/>
      </w:pPr>
      <w:r>
        <w:separator/>
      </w:r>
    </w:p>
  </w:endnote>
  <w:endnote w:type="continuationSeparator" w:id="0">
    <w:p w:rsidR="00D24745" w:rsidRDefault="00D24745" w:rsidP="008D7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77442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D7305" w:rsidRDefault="008D73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15C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D7305" w:rsidRDefault="008D73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745" w:rsidRDefault="00D24745" w:rsidP="008D7305">
      <w:pPr>
        <w:spacing w:after="0" w:line="240" w:lineRule="auto"/>
      </w:pPr>
      <w:r>
        <w:separator/>
      </w:r>
    </w:p>
  </w:footnote>
  <w:footnote w:type="continuationSeparator" w:id="0">
    <w:p w:rsidR="00D24745" w:rsidRDefault="00D24745" w:rsidP="008D7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40B"/>
    <w:multiLevelType w:val="hybridMultilevel"/>
    <w:tmpl w:val="C00047FA"/>
    <w:lvl w:ilvl="0" w:tplc="8BA020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A126C"/>
    <w:multiLevelType w:val="hybridMultilevel"/>
    <w:tmpl w:val="C00047FA"/>
    <w:lvl w:ilvl="0" w:tplc="8BA020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83"/>
    <w:rsid w:val="000A7899"/>
    <w:rsid w:val="000D02D4"/>
    <w:rsid w:val="00206A57"/>
    <w:rsid w:val="002A5CB0"/>
    <w:rsid w:val="002A671F"/>
    <w:rsid w:val="002B28DD"/>
    <w:rsid w:val="0031308C"/>
    <w:rsid w:val="00380BFC"/>
    <w:rsid w:val="003E1C8D"/>
    <w:rsid w:val="0040015C"/>
    <w:rsid w:val="00480505"/>
    <w:rsid w:val="00713C47"/>
    <w:rsid w:val="007244D3"/>
    <w:rsid w:val="00735D26"/>
    <w:rsid w:val="00800283"/>
    <w:rsid w:val="00876B1C"/>
    <w:rsid w:val="008C09AC"/>
    <w:rsid w:val="008D7305"/>
    <w:rsid w:val="009257FC"/>
    <w:rsid w:val="00934D56"/>
    <w:rsid w:val="009C64CB"/>
    <w:rsid w:val="00BB30D5"/>
    <w:rsid w:val="00C42B55"/>
    <w:rsid w:val="00D20667"/>
    <w:rsid w:val="00D24745"/>
    <w:rsid w:val="00E20C8E"/>
    <w:rsid w:val="00FA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020D7-45EE-4BFF-A06F-0E32BE69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13C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IN"/>
    </w:rPr>
  </w:style>
  <w:style w:type="paragraph" w:styleId="ListParagraph">
    <w:name w:val="List Paragraph"/>
    <w:basedOn w:val="Normal"/>
    <w:uiPriority w:val="34"/>
    <w:qFormat/>
    <w:rsid w:val="00E20C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7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305"/>
  </w:style>
  <w:style w:type="paragraph" w:styleId="Footer">
    <w:name w:val="footer"/>
    <w:basedOn w:val="Normal"/>
    <w:link w:val="FooterChar"/>
    <w:uiPriority w:val="99"/>
    <w:unhideWhenUsed/>
    <w:rsid w:val="008D7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2022-07-11T15:16:00Z</dcterms:created>
  <dcterms:modified xsi:type="dcterms:W3CDTF">2022-07-11T21:25:00Z</dcterms:modified>
</cp:coreProperties>
</file>