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5D8D0EE" w:rsidP="15D8D0EE" w:rsidRDefault="15D8D0EE" w14:paraId="230EDD59" w14:textId="0863C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 w:rsidRPr="15D8D0EE" w:rsidR="15D8D0EE">
        <w:rPr>
          <w:b w:val="1"/>
          <w:bCs w:val="1"/>
          <w:color w:val="FF0000"/>
          <w:sz w:val="48"/>
          <w:szCs w:val="48"/>
        </w:rPr>
        <w:t xml:space="preserve">Name </w:t>
      </w:r>
      <w:r w:rsidRPr="15D8D0EE" w:rsidR="15D8D0EE">
        <w:rPr>
          <w:b w:val="1"/>
          <w:bCs w:val="1"/>
          <w:sz w:val="48"/>
          <w:szCs w:val="48"/>
        </w:rPr>
        <w:t>:</w:t>
      </w:r>
      <w:proofErr w:type="spellStart"/>
      <w:r w:rsidRPr="15D8D0EE" w:rsidR="15D8D0EE">
        <w:rPr>
          <w:b w:val="1"/>
          <w:bCs w:val="1"/>
          <w:sz w:val="48"/>
          <w:szCs w:val="48"/>
        </w:rPr>
        <w:t>ahmed</w:t>
      </w:r>
      <w:proofErr w:type="spellEnd"/>
      <w:r w:rsidRPr="15D8D0EE" w:rsidR="15D8D0EE">
        <w:rPr>
          <w:b w:val="1"/>
          <w:bCs w:val="1"/>
          <w:sz w:val="48"/>
          <w:szCs w:val="48"/>
        </w:rPr>
        <w:t xml:space="preserve"> </w:t>
      </w:r>
      <w:proofErr w:type="spellStart"/>
      <w:r w:rsidRPr="15D8D0EE" w:rsidR="15D8D0EE">
        <w:rPr>
          <w:b w:val="1"/>
          <w:bCs w:val="1"/>
          <w:sz w:val="48"/>
          <w:szCs w:val="48"/>
        </w:rPr>
        <w:t>farouk</w:t>
      </w:r>
      <w:proofErr w:type="spellEnd"/>
      <w:r w:rsidRPr="15D8D0EE" w:rsidR="15D8D0EE">
        <w:rPr>
          <w:b w:val="1"/>
          <w:bCs w:val="1"/>
          <w:sz w:val="48"/>
          <w:szCs w:val="48"/>
        </w:rPr>
        <w:t xml:space="preserve"> </w:t>
      </w:r>
      <w:proofErr w:type="spellStart"/>
      <w:r w:rsidRPr="15D8D0EE" w:rsidR="15D8D0EE">
        <w:rPr>
          <w:b w:val="1"/>
          <w:bCs w:val="1"/>
          <w:sz w:val="48"/>
          <w:szCs w:val="48"/>
        </w:rPr>
        <w:t>mohamed</w:t>
      </w:r>
      <w:proofErr w:type="spellEnd"/>
    </w:p>
    <w:p xmlns:wp14="http://schemas.microsoft.com/office/word/2010/wordml" w:rsidRPr="00D51F69" w:rsidR="00827512" w:rsidRDefault="00827512" w14:paraId="3FCE6945" wp14:textId="2368E361">
      <w:pPr>
        <w:rPr>
          <w:b w:val="1"/>
          <w:bCs w:val="1"/>
          <w:sz w:val="40"/>
          <w:szCs w:val="40"/>
        </w:rPr>
      </w:pPr>
      <w:proofErr w:type="gramStart"/>
      <w:r w:rsidRPr="15D8D0EE" w:rsidR="15D8D0EE">
        <w:rPr>
          <w:b w:val="1"/>
          <w:bCs w:val="1"/>
          <w:color w:val="FF0000"/>
          <w:sz w:val="48"/>
          <w:szCs w:val="48"/>
        </w:rPr>
        <w:t xml:space="preserve">Section </w:t>
      </w:r>
      <w:r w:rsidRPr="15D8D0EE" w:rsidR="15D8D0EE">
        <w:rPr>
          <w:b w:val="1"/>
          <w:bCs w:val="1"/>
          <w:sz w:val="40"/>
          <w:szCs w:val="40"/>
        </w:rPr>
        <w:t>:</w:t>
      </w:r>
      <w:proofErr w:type="gramEnd"/>
      <w:r w:rsidRPr="15D8D0EE" w:rsidR="15D8D0EE">
        <w:rPr>
          <w:b w:val="1"/>
          <w:bCs w:val="1"/>
          <w:sz w:val="40"/>
          <w:szCs w:val="40"/>
        </w:rPr>
        <w:t xml:space="preserve"> 1</w:t>
      </w:r>
    </w:p>
    <w:p w:rsidR="15D8D0EE" w:rsidP="15D8D0EE" w:rsidRDefault="15D8D0EE" w14:paraId="310E466E" w14:textId="37D48B43">
      <w:pPr>
        <w:pStyle w:val="Normal"/>
        <w:rPr>
          <w:rFonts w:ascii="Segoe UI" w:hAnsi="Segoe UI" w:eastAsia="Times New Roman" w:cs="Segoe UI"/>
          <w:b w:val="1"/>
          <w:bCs w:val="1"/>
          <w:color w:val="FF0000"/>
          <w:sz w:val="48"/>
          <w:szCs w:val="48"/>
        </w:rPr>
      </w:pPr>
    </w:p>
    <w:p xmlns:wp14="http://schemas.microsoft.com/office/word/2010/wordml" w:rsidRPr="00827512" w:rsidR="00827512" w:rsidP="15D8D0EE" w:rsidRDefault="00827512" w14:paraId="492B4990" wp14:textId="77777777">
      <w:pPr>
        <w:pStyle w:val="Normal"/>
        <w:pBdr>
          <w:bottom w:val="single" w:color="EAECEF" w:sz="6" w:space="4"/>
        </w:pBdr>
        <w:spacing w:before="100" w:beforeAutospacing="1" w:after="240" w:line="240" w:lineRule="auto"/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</w:pPr>
      <w:r w:rsidRPr="15D8D0EE"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  <w:t>Q1-Write notes about the types of ROM?</w:t>
      </w:r>
    </w:p>
    <w:p xmlns:wp14="http://schemas.microsoft.com/office/word/2010/wordml" w:rsidRPr="00D51F69" w:rsidR="00827512" w:rsidP="00827512" w:rsidRDefault="00827512" w14:paraId="0A0A289B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92E"/>
          <w:sz w:val="24"/>
          <w:szCs w:val="24"/>
        </w:rPr>
      </w:pPr>
      <w:r w:rsidRPr="00D51F69"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Mask Programmed ROM.</w:t>
      </w:r>
    </w:p>
    <w:p xmlns:wp14="http://schemas.microsoft.com/office/word/2010/wordml" w:rsidRPr="00D51F69" w:rsidR="00827512" w:rsidP="15D8D0EE" w:rsidRDefault="00827512" w14:paraId="0380F627" wp14:textId="77777777">
      <w:pPr>
        <w:shd w:val="clear" w:color="auto" w:fill="FFFFFF" w:themeFill="background1"/>
        <w:spacing w:line="240" w:lineRule="auto"/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</w:pPr>
      <w:r w:rsidRPr="15D8D0EE" w:rsidR="15D8D0EE"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  <w:t>A type of ROM programmed during Manufacturing.</w:t>
      </w:r>
    </w:p>
    <w:p xmlns:wp14="http://schemas.microsoft.com/office/word/2010/wordml" w:rsidRPr="00D51F69" w:rsidR="00827512" w:rsidP="00827512" w:rsidRDefault="00827512" w14:paraId="0C92AD03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92E"/>
          <w:sz w:val="24"/>
          <w:szCs w:val="24"/>
        </w:rPr>
      </w:pPr>
      <w:r w:rsidRPr="00D51F69"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Programmable Read-Only Memory (PROM).</w:t>
      </w:r>
    </w:p>
    <w:p xmlns:wp14="http://schemas.microsoft.com/office/word/2010/wordml" w:rsidRPr="00D51F69" w:rsidR="00827512" w:rsidP="15D8D0EE" w:rsidRDefault="00827512" w14:paraId="70094649" wp14:textId="77777777">
      <w:pPr>
        <w:shd w:val="clear" w:color="auto" w:fill="FFFFFF" w:themeFill="background1"/>
        <w:spacing w:line="240" w:lineRule="auto"/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</w:pPr>
      <w:r w:rsidRPr="15D8D0EE" w:rsidR="15D8D0EE"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  <w:t>Blows out fuses to produce '0'.</w:t>
      </w:r>
    </w:p>
    <w:p xmlns:wp14="http://schemas.microsoft.com/office/word/2010/wordml" w:rsidRPr="00D51F69" w:rsidR="00827512" w:rsidP="00827512" w:rsidRDefault="00827512" w14:paraId="60DC41ED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92E"/>
          <w:sz w:val="24"/>
          <w:szCs w:val="24"/>
        </w:rPr>
      </w:pPr>
      <w:r w:rsidRPr="00D51F69"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Erasable Programmable ROM (EPROM).</w:t>
      </w:r>
    </w:p>
    <w:p xmlns:wp14="http://schemas.microsoft.com/office/word/2010/wordml" w:rsidRPr="00D51F69" w:rsidR="00827512" w:rsidP="15D8D0EE" w:rsidRDefault="00827512" w14:paraId="1D6A7425" wp14:textId="77777777">
      <w:pPr>
        <w:shd w:val="clear" w:color="auto" w:fill="FFFFFF" w:themeFill="background1"/>
        <w:spacing w:line="240" w:lineRule="auto"/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</w:pPr>
      <w:r w:rsidRPr="15D8D0EE" w:rsidR="15D8D0EE"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  <w:t>Erases all data by Ultra Violet exposure.</w:t>
      </w:r>
    </w:p>
    <w:p xmlns:wp14="http://schemas.microsoft.com/office/word/2010/wordml" w:rsidRPr="00D51F69" w:rsidR="00827512" w:rsidP="00827512" w:rsidRDefault="00827512" w14:paraId="70186202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color w:val="24292E"/>
          <w:sz w:val="24"/>
          <w:szCs w:val="24"/>
        </w:rPr>
      </w:pPr>
      <w:r w:rsidRPr="00D51F69"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Electrically Erasable PROM (EEPROM).</w:t>
      </w:r>
    </w:p>
    <w:p xmlns:wp14="http://schemas.microsoft.com/office/word/2010/wordml" w:rsidRPr="00827512" w:rsidR="00827512" w:rsidP="15D8D0EE" w:rsidRDefault="00827512" w14:paraId="1E08CB3A" wp14:textId="510A867A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</w:pPr>
      <w:r w:rsidRPr="15D8D0EE" w:rsidR="15D8D0EE">
        <w:rPr>
          <w:rFonts w:ascii="Segoe UI" w:hAnsi="Segoe UI" w:eastAsia="Times New Roman" w:cs="Segoe UI"/>
          <w:b w:val="1"/>
          <w:bCs w:val="1"/>
          <w:color w:val="2F5496" w:themeColor="accent1" w:themeTint="FF" w:themeShade="BF"/>
          <w:sz w:val="24"/>
          <w:szCs w:val="24"/>
        </w:rPr>
        <w:t>Erases the required data using an electrical signal.</w:t>
      </w:r>
    </w:p>
    <w:p xmlns:wp14="http://schemas.microsoft.com/office/word/2010/wordml" w:rsidRPr="00827512" w:rsidR="00827512" w:rsidP="15D8D0EE" w:rsidRDefault="00827512" w14:paraId="4C128FB0" wp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</w:pPr>
      <w:r w:rsidRPr="15D8D0EE"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  <w:t>Q2- The main diff</w:t>
      </w:r>
      <w:bookmarkStart w:name="_GoBack" w:id="0"/>
      <w:bookmarkEnd w:id="0"/>
      <w:r w:rsidRPr="15D8D0EE"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  <w:t>erence between RAM and ROM is</w:t>
      </w:r>
    </w:p>
    <w:p xmlns:wp14="http://schemas.microsoft.com/office/word/2010/wordml" w:rsidRPr="00827512" w:rsidR="00827512" w:rsidP="15D8D0EE" w:rsidRDefault="00827512" w14:paraId="434A74C2" wp14:textId="77777777">
      <w:pPr>
        <w:shd w:val="clear" w:color="auto" w:fill="FFFFFF" w:themeFill="background1"/>
        <w:spacing w:line="240" w:lineRule="auto"/>
        <w:rPr>
          <w:rFonts w:ascii="Segoe UI" w:hAnsi="Segoe UI" w:eastAsia="Times New Roman" w:cs="Segoe UI"/>
          <w:color w:val="2F5496" w:themeColor="accent1" w:themeTint="FF" w:themeShade="BF"/>
          <w:sz w:val="36"/>
          <w:szCs w:val="36"/>
        </w:rPr>
      </w:pPr>
      <w:r w:rsidRPr="15D8D0EE" w:rsidR="15D8D0EE">
        <w:rPr>
          <w:rFonts w:ascii="Segoe UI" w:hAnsi="Segoe UI" w:eastAsia="Times New Roman" w:cs="Segoe UI"/>
          <w:color w:val="2F5496" w:themeColor="accent1" w:themeTint="FF" w:themeShade="BF"/>
          <w:sz w:val="36"/>
          <w:szCs w:val="36"/>
        </w:rPr>
        <w:t>Answer: The main difference is RAM is able to Read and Write data, While ROM can only read data.</w:t>
      </w:r>
    </w:p>
    <w:p xmlns:wp14="http://schemas.microsoft.com/office/word/2010/wordml" w:rsidRPr="00827512" w:rsidR="00827512" w:rsidP="00827512" w:rsidRDefault="00827512" w14:paraId="36982C1F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a) Read / Write</w:t>
      </w:r>
    </w:p>
    <w:p xmlns:wp14="http://schemas.microsoft.com/office/word/2010/wordml" w:rsidRPr="00827512" w:rsidR="00827512" w:rsidP="00827512" w:rsidRDefault="00827512" w14:paraId="004596EF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b) Read Only</w:t>
      </w:r>
    </w:p>
    <w:p xmlns:wp14="http://schemas.microsoft.com/office/word/2010/wordml" w:rsidRPr="00827512" w:rsidR="00827512" w:rsidP="00827512" w:rsidRDefault="00827512" w14:paraId="0D01F21C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c) No Read / Write</w:t>
      </w:r>
    </w:p>
    <w:p xmlns:wp14="http://schemas.microsoft.com/office/word/2010/wordml" w:rsidRPr="00827512" w:rsidR="00827512" w:rsidP="00827512" w:rsidRDefault="00827512" w14:paraId="23B0E73D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lastRenderedPageBreak/>
        <w:t>d) None of the above.</w:t>
      </w:r>
    </w:p>
    <w:p xmlns:wp14="http://schemas.microsoft.com/office/word/2010/wordml" w:rsidRPr="00827512" w:rsidR="00827512" w:rsidP="15D8D0EE" w:rsidRDefault="00827512" w14:paraId="57787A49" wp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0"/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</w:pPr>
      <w:r w:rsidRPr="15D8D0EE"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  <w:t>Q3-The size of Memory is depending on</w:t>
      </w:r>
    </w:p>
    <w:p xmlns:wp14="http://schemas.microsoft.com/office/word/2010/wordml" w:rsidRPr="00827512" w:rsidR="00827512" w:rsidP="15D8D0EE" w:rsidRDefault="00827512" w14:paraId="0039576D" wp14:textId="168B3ACF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15D8D0EE" w:rsidR="15D8D0E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a) Address lines</w:t>
      </w:r>
    </w:p>
    <w:p xmlns:wp14="http://schemas.microsoft.com/office/word/2010/wordml" w:rsidRPr="00827512" w:rsidR="00827512" w:rsidP="00827512" w:rsidRDefault="00827512" w14:paraId="638CDCB2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b) Data lines</w:t>
      </w:r>
    </w:p>
    <w:p xmlns:wp14="http://schemas.microsoft.com/office/word/2010/wordml" w:rsidRPr="00827512" w:rsidR="00827512" w:rsidP="00827512" w:rsidRDefault="00827512" w14:paraId="5146A7FC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c) OR gates</w:t>
      </w:r>
    </w:p>
    <w:p xmlns:wp14="http://schemas.microsoft.com/office/word/2010/wordml" w:rsidRPr="00827512" w:rsidR="00827512" w:rsidP="00827512" w:rsidRDefault="00827512" w14:paraId="5288947C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d) Address lines and Data lines</w:t>
      </w:r>
    </w:p>
    <w:p xmlns:wp14="http://schemas.microsoft.com/office/word/2010/wordml" w:rsidRPr="00827512" w:rsidR="00827512" w:rsidP="15D8D0EE" w:rsidRDefault="00827512" w14:paraId="6D4089C0" wp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0"/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</w:pPr>
      <w:r w:rsidRPr="15D8D0EE">
        <w:rPr>
          <w:rFonts w:ascii="Segoe UI" w:hAnsi="Segoe UI" w:eastAsia="Times New Roman" w:cs="Segoe UI"/>
          <w:b w:val="1"/>
          <w:bCs w:val="1"/>
          <w:color w:val="FF0000"/>
          <w:kern w:val="36"/>
          <w:sz w:val="48"/>
          <w:szCs w:val="48"/>
        </w:rPr>
        <w:t>Q4-True or False</w:t>
      </w:r>
    </w:p>
    <w:p xmlns:wp14="http://schemas.microsoft.com/office/word/2010/wordml" w:rsidRPr="00827512" w:rsidR="00827512" w:rsidP="00827512" w:rsidRDefault="00827512" w14:paraId="660F1AE3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1. 1 bit = 8 bytes [ F ]</w:t>
      </w:r>
    </w:p>
    <w:p xmlns:wp14="http://schemas.microsoft.com/office/word/2010/wordml" w:rsidRPr="00827512" w:rsidR="00827512" w:rsidP="00827512" w:rsidRDefault="00827512" w14:paraId="01E827DC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2. 16-Byte word = 4 bytes [ F ]</w:t>
      </w:r>
    </w:p>
    <w:p xmlns:wp14="http://schemas.microsoft.com/office/word/2010/wordml" w:rsidRPr="00827512" w:rsidR="00827512" w:rsidP="00827512" w:rsidRDefault="00827512" w14:paraId="220B8D97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3. 32-bit word = 4 bytes [ T ]</w:t>
      </w:r>
    </w:p>
    <w:p xmlns:wp14="http://schemas.microsoft.com/office/word/2010/wordml" w:rsidRPr="00827512" w:rsidR="00827512" w:rsidP="00827512" w:rsidRDefault="00827512" w14:paraId="7F7377A5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4. RAM is able to provide READ / WRITE [ T ]</w:t>
      </w:r>
    </w:p>
    <w:p xmlns:wp14="http://schemas.microsoft.com/office/word/2010/wordml" w:rsidRPr="00827512" w:rsidR="00827512" w:rsidP="00827512" w:rsidRDefault="00827512" w14:paraId="3C1CD79F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5. ROM is programmed and the data is stored based on Hexadecimal system [ F ]</w:t>
      </w:r>
    </w:p>
    <w:p xmlns:wp14="http://schemas.microsoft.com/office/word/2010/wordml" w:rsidRPr="00827512" w:rsidR="00827512" w:rsidP="00827512" w:rsidRDefault="00827512" w14:paraId="4D2CF0F7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6. G(giga)=2^20, it means the number of address lines is 20 [ F ]</w:t>
      </w:r>
    </w:p>
    <w:p xmlns:wp14="http://schemas.microsoft.com/office/word/2010/wordml" w:rsidRPr="00827512" w:rsidR="00827512" w:rsidP="00827512" w:rsidRDefault="00827512" w14:paraId="1F36CB32" wp14:textId="77777777">
      <w:pPr>
        <w:shd w:val="clear" w:color="auto" w:fill="FFFFFF"/>
        <w:spacing w:before="360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827512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7. 64K = 2^16, the address lines is 64. [ T ]</w:t>
      </w:r>
    </w:p>
    <w:p xmlns:wp14="http://schemas.microsoft.com/office/word/2010/wordml" w:rsidR="00827512" w:rsidRDefault="00827512" w14:paraId="0A37501D" wp14:textId="77777777"/>
    <w:sectPr w:rsidR="008275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06263" w:rsidP="00827512" w:rsidRDefault="00C06263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06263" w:rsidP="00827512" w:rsidRDefault="00C06263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06263" w:rsidP="00827512" w:rsidRDefault="00C06263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06263" w:rsidP="00827512" w:rsidRDefault="00C06263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E99"/>
    <w:multiLevelType w:val="multilevel"/>
    <w:tmpl w:val="FD8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FE630A"/>
    <w:multiLevelType w:val="multilevel"/>
    <w:tmpl w:val="721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1165ABD"/>
    <w:multiLevelType w:val="multilevel"/>
    <w:tmpl w:val="97A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4675C1F"/>
    <w:multiLevelType w:val="multilevel"/>
    <w:tmpl w:val="D6E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2"/>
    <w:rsid w:val="00624883"/>
    <w:rsid w:val="007D6941"/>
    <w:rsid w:val="00827512"/>
    <w:rsid w:val="00C06263"/>
    <w:rsid w:val="00D51F69"/>
    <w:rsid w:val="15D8D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D86B"/>
  <w15:chartTrackingRefBased/>
  <w15:docId w15:val="{E48119FA-0699-4578-A1FF-62855860F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51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751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7512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827512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5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74704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4130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195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8767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0451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1510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8807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0137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boody elb7ery</dc:creator>
  <keywords/>
  <dc:description/>
  <lastModifiedBy>ahmed farouk</lastModifiedBy>
  <revision>4</revision>
  <dcterms:created xsi:type="dcterms:W3CDTF">2020-04-01T07:41:00.0000000Z</dcterms:created>
  <dcterms:modified xsi:type="dcterms:W3CDTF">2020-04-01T15:31:11.9559364Z</dcterms:modified>
</coreProperties>
</file>