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Quiz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)                                                                </w:t>
      </w: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 Date : 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2020</w:t>
      </w: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In the Hypothetical Machine the contents of memory was as shown. And PC contents 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Show the contents of memory and PC , AC , IR after execute three instructions (three fetch cycle and there execute cycle)</w:t>
      </w: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62" w:dyaOrig="4008">
          <v:rect xmlns:o="urn:schemas-microsoft-com:office:office" xmlns:v="urn:schemas-microsoft-com:vml" id="rectole0000000000" style="width:173.10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first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- 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1940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0003           941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5940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0003          941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Second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0005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2941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940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0003           941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0005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  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2941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0003             941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Third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0005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2941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0003           941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2941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0003          941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21" w:firstLine="699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Show the contents of PC , AC and IR and memory after the execution of each instruction of the following program on the Hypothetical Machine: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LOAD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ADD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STORE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ab/>
      </w:r>
    </w:p>
    <w:p>
      <w:pPr>
        <w:tabs>
          <w:tab w:val="left" w:pos="720" w:leader="none"/>
          <w:tab w:val="left" w:pos="386" w:leader="none"/>
          <w:tab w:val="right" w:pos="8306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the contents of memory at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 at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Answer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first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1550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0003           551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0004        600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1550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301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0003          551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0002           600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Second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5551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301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0003           551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0004             600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0007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5551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301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0003             551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0004       6000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Third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0007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2600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0003           551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0004        600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0007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2600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     550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0003          551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0004          600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0007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following figure provide the main characteristics of Hypothetical Machine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12" w:dyaOrig="6215">
          <v:rect xmlns:o="urn:schemas-microsoft-com:office:office" xmlns:v="urn:schemas-microsoft-com:vml" id="rectole0000000001" style="width:460.600000pt;height:3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hypothetical machine also has two I/O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 load AC from I/O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0111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=store AC to I/O</w:t>
      </w: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these case, the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-bi address identifies a particular I/O device. Show the program execution for the following program: 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 Load AC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Add contents of memory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Store AC to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Assume that the next value retrieved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that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contains a value of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Answer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2F5496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C9211E"/>
          <w:spacing w:val="0"/>
          <w:position w:val="0"/>
          <w:sz w:val="28"/>
          <w:u w:val="single"/>
          <w:shd w:fill="auto" w:val="clear"/>
        </w:rPr>
      </w:pPr>
    </w:p>
    <w:tbl>
      <w:tblPr>
        <w:bidiVisual w:val="true"/>
        <w:tblInd w:w="621" w:type="dxa"/>
      </w:tblPr>
      <w:tblGrid>
        <w:gridCol w:w="3960"/>
      </w:tblGrid>
      <w:tr>
        <w:trPr>
          <w:trHeight w:val="450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300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3005</w:t>
            </w:r>
          </w:p>
        </w:tc>
      </w:tr>
      <w:tr>
        <w:trPr>
          <w:trHeight w:val="450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301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5940</w:t>
            </w:r>
          </w:p>
        </w:tc>
      </w:tr>
      <w:tr>
        <w:trPr>
          <w:trHeight w:val="432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302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7006</w:t>
            </w: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C9211E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center"/>
        <w:rPr>
          <w:rFonts w:ascii="Comic Sans MS" w:hAnsi="Comic Sans MS" w:cs="Comic Sans MS" w:eastAsia="Comic Sans MS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FF0000"/>
          <w:spacing w:val="0"/>
          <w:position w:val="0"/>
          <w:sz w:val="28"/>
          <w:shd w:fill="auto" w:val="clear"/>
        </w:rPr>
        <w:t xml:space="preserve">After executing the three instructions</w:t>
      </w:r>
      <w:r>
        <w:rPr>
          <w:rFonts w:ascii="Comic Sans MS" w:hAnsi="Comic Sans MS" w:cs="Comic Sans MS" w:eastAsia="Comic Sans MS"/>
          <w:b/>
          <w:color w:val="FF0000"/>
          <w:spacing w:val="0"/>
          <w:position w:val="0"/>
          <w:sz w:val="28"/>
          <w:shd w:fill="auto" w:val="clear"/>
        </w:rPr>
        <w:t xml:space="preserve"> -</w:t>
      </w:r>
    </w:p>
    <w:p>
      <w:pPr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0" w:line="300"/>
        <w:ind w:right="0" w:left="21" w:firstLine="0"/>
        <w:jc w:val="center"/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0003</w:t>
      </w:r>
    </w:p>
    <w:p>
      <w:pPr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       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2</w:t>
      </w:r>
    </w:p>
    <w:p>
      <w:pPr>
        <w:bidi w:val="true"/>
        <w:spacing w:before="0" w:after="0" w:line="300"/>
        <w:ind w:right="0" w:left="21" w:firstLine="0"/>
        <w:jc w:val="center"/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0005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  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C9211E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44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1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