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5DC" w:rsidRPr="00990A42" w:rsidRDefault="009035DC" w:rsidP="00990A42">
      <w:pPr>
        <w:pStyle w:val="ListParagraph"/>
        <w:numPr>
          <w:ilvl w:val="0"/>
          <w:numId w:val="7"/>
        </w:numPr>
        <w:rPr>
          <w:rFonts w:ascii="Arial" w:eastAsia="Times New Roman" w:hAnsi="Arial" w:cs="Arial"/>
          <w:color w:val="1F3864" w:themeColor="accent5" w:themeShade="80"/>
          <w:sz w:val="32"/>
          <w:szCs w:val="32"/>
        </w:rPr>
      </w:pPr>
      <w:r w:rsidRPr="00990A42">
        <w:rPr>
          <w:rFonts w:ascii="Arial" w:eastAsia="Times New Roman" w:hAnsi="Arial" w:cs="Arial"/>
          <w:color w:val="1F3864" w:themeColor="accent5" w:themeShade="80"/>
          <w:sz w:val="32"/>
          <w:szCs w:val="32"/>
        </w:rPr>
        <w:t xml:space="preserve">List the access method on Memory? </w:t>
      </w:r>
    </w:p>
    <w:p w:rsidR="009035DC" w:rsidRPr="009035DC" w:rsidRDefault="009035DC" w:rsidP="009035DC">
      <w:pPr>
        <w:spacing w:after="150" w:line="240" w:lineRule="auto"/>
        <w:rPr>
          <w:rFonts w:ascii="Arial" w:eastAsia="Times New Roman" w:hAnsi="Arial" w:cs="Arial"/>
          <w:color w:val="333333"/>
          <w:sz w:val="24"/>
          <w:szCs w:val="24"/>
        </w:rPr>
      </w:pPr>
      <w:r w:rsidRPr="009035DC">
        <w:rPr>
          <w:rFonts w:ascii="Arial" w:eastAsia="Times New Roman" w:hAnsi="Arial" w:cs="Arial"/>
          <w:color w:val="333333"/>
          <w:sz w:val="24"/>
          <w:szCs w:val="24"/>
        </w:rPr>
        <w:t>Each memory type, is a collection of numerous memory locations. To access data from any memory, first it must be located and then the data is read from the memory location. Following are the methods to access information from memory locations:</w:t>
      </w:r>
    </w:p>
    <w:p w:rsidR="009035DC" w:rsidRPr="009035DC" w:rsidRDefault="009035DC" w:rsidP="009035DC">
      <w:pPr>
        <w:numPr>
          <w:ilvl w:val="0"/>
          <w:numId w:val="2"/>
        </w:numPr>
        <w:spacing w:before="100" w:beforeAutospacing="1" w:after="100" w:afterAutospacing="1" w:line="450" w:lineRule="atLeast"/>
        <w:rPr>
          <w:rFonts w:ascii="Arial" w:eastAsia="Times New Roman" w:hAnsi="Arial" w:cs="Arial"/>
          <w:color w:val="333333"/>
          <w:sz w:val="24"/>
          <w:szCs w:val="24"/>
        </w:rPr>
      </w:pPr>
      <w:r w:rsidRPr="009035DC">
        <w:rPr>
          <w:rFonts w:ascii="Arial" w:eastAsia="Times New Roman" w:hAnsi="Arial" w:cs="Arial"/>
          <w:b/>
          <w:bCs/>
          <w:color w:val="333333"/>
          <w:sz w:val="24"/>
          <w:szCs w:val="24"/>
        </w:rPr>
        <w:t>Random Access</w:t>
      </w:r>
      <w:r w:rsidRPr="009035DC">
        <w:rPr>
          <w:rFonts w:ascii="Arial" w:eastAsia="Times New Roman" w:hAnsi="Arial" w:cs="Arial"/>
          <w:color w:val="333333"/>
          <w:sz w:val="24"/>
          <w:szCs w:val="24"/>
        </w:rPr>
        <w:t>: Main memories are random access memories, in which each memory location has a unique address. Using this unique address any memory location can be reached in the same amount of time in any order.</w:t>
      </w:r>
    </w:p>
    <w:p w:rsidR="009035DC" w:rsidRPr="009035DC" w:rsidRDefault="009035DC" w:rsidP="009035DC">
      <w:pPr>
        <w:numPr>
          <w:ilvl w:val="0"/>
          <w:numId w:val="2"/>
        </w:numPr>
        <w:spacing w:before="100" w:beforeAutospacing="1" w:after="100" w:afterAutospacing="1" w:line="450" w:lineRule="atLeast"/>
        <w:rPr>
          <w:rFonts w:ascii="Arial" w:eastAsia="Times New Roman" w:hAnsi="Arial" w:cs="Arial"/>
          <w:color w:val="333333"/>
          <w:sz w:val="24"/>
          <w:szCs w:val="24"/>
        </w:rPr>
      </w:pPr>
      <w:r w:rsidRPr="009035DC">
        <w:rPr>
          <w:rFonts w:ascii="Arial" w:eastAsia="Times New Roman" w:hAnsi="Arial" w:cs="Arial"/>
          <w:b/>
          <w:bCs/>
          <w:color w:val="333333"/>
          <w:sz w:val="24"/>
          <w:szCs w:val="24"/>
        </w:rPr>
        <w:t>Sequential Access</w:t>
      </w:r>
      <w:r w:rsidRPr="009035DC">
        <w:rPr>
          <w:rFonts w:ascii="Arial" w:eastAsia="Times New Roman" w:hAnsi="Arial" w:cs="Arial"/>
          <w:color w:val="333333"/>
          <w:sz w:val="24"/>
          <w:szCs w:val="24"/>
        </w:rPr>
        <w:t>: This methods allows memory access in a sequence or in order.</w:t>
      </w:r>
    </w:p>
    <w:p w:rsidR="00E573E8" w:rsidRPr="00E573E8" w:rsidRDefault="009035DC" w:rsidP="009035DC">
      <w:pPr>
        <w:numPr>
          <w:ilvl w:val="0"/>
          <w:numId w:val="2"/>
        </w:numPr>
        <w:spacing w:before="100" w:beforeAutospacing="1" w:after="100" w:afterAutospacing="1" w:line="450" w:lineRule="atLeast"/>
        <w:rPr>
          <w:rFonts w:ascii="Arial" w:eastAsia="Times New Roman" w:hAnsi="Arial" w:cs="Arial"/>
          <w:b/>
          <w:color w:val="333333"/>
          <w:sz w:val="24"/>
          <w:szCs w:val="24"/>
        </w:rPr>
      </w:pPr>
      <w:r w:rsidRPr="009035DC">
        <w:rPr>
          <w:rFonts w:ascii="Arial" w:eastAsia="Times New Roman" w:hAnsi="Arial" w:cs="Arial"/>
          <w:b/>
          <w:bCs/>
          <w:color w:val="333333"/>
          <w:sz w:val="24"/>
          <w:szCs w:val="24"/>
        </w:rPr>
        <w:t>Direct Access</w:t>
      </w:r>
      <w:r w:rsidRPr="009035DC">
        <w:rPr>
          <w:rFonts w:ascii="Arial" w:eastAsia="Times New Roman" w:hAnsi="Arial" w:cs="Arial"/>
          <w:color w:val="333333"/>
          <w:sz w:val="24"/>
          <w:szCs w:val="24"/>
        </w:rPr>
        <w:t>: In this mode, information</w:t>
      </w:r>
      <w:r>
        <w:rPr>
          <w:rFonts w:ascii="Arial" w:eastAsia="Times New Roman" w:hAnsi="Arial" w:cs="Arial"/>
          <w:color w:val="333333"/>
          <w:sz w:val="24"/>
          <w:szCs w:val="24"/>
        </w:rPr>
        <w:t xml:space="preserve"> is stored in tracks, with each </w:t>
      </w:r>
    </w:p>
    <w:p w:rsidR="009035DC" w:rsidRPr="00E573E8" w:rsidRDefault="009035DC" w:rsidP="009035DC">
      <w:pPr>
        <w:numPr>
          <w:ilvl w:val="0"/>
          <w:numId w:val="2"/>
        </w:numPr>
        <w:spacing w:before="100" w:beforeAutospacing="1" w:after="100" w:afterAutospacing="1" w:line="450" w:lineRule="atLeast"/>
        <w:rPr>
          <w:rFonts w:ascii="Arial" w:eastAsia="Times New Roman" w:hAnsi="Arial" w:cs="Arial"/>
          <w:color w:val="333333"/>
          <w:sz w:val="24"/>
          <w:szCs w:val="24"/>
        </w:rPr>
      </w:pPr>
      <w:r w:rsidRPr="009035DC">
        <w:rPr>
          <w:rFonts w:ascii="Arial" w:eastAsia="Times New Roman" w:hAnsi="Arial" w:cs="Arial" w:hint="eastAsia"/>
          <w:b/>
          <w:color w:val="333333"/>
          <w:sz w:val="24"/>
          <w:szCs w:val="24"/>
        </w:rPr>
        <w:t xml:space="preserve">Associative:  </w:t>
      </w:r>
      <w:r w:rsidRPr="00E573E8">
        <w:rPr>
          <w:rFonts w:ascii="Arial" w:eastAsia="Times New Roman" w:hAnsi="Arial" w:cs="Arial" w:hint="eastAsia"/>
          <w:color w:val="333333"/>
          <w:sz w:val="24"/>
          <w:szCs w:val="24"/>
        </w:rPr>
        <w:t>That enables one to make a comparison of desired bit location instead of the address and this method is different from the previous methods, each site has its own work and thus the recovery time is fixed and separate from the site</w:t>
      </w:r>
      <w:r w:rsidR="00E573E8">
        <w:rPr>
          <w:rFonts w:ascii="Arial" w:eastAsia="Times New Roman" w:hAnsi="Arial" w:cs="Arial"/>
          <w:color w:val="333333"/>
          <w:sz w:val="24"/>
          <w:szCs w:val="24"/>
        </w:rPr>
        <w:t>.</w:t>
      </w:r>
    </w:p>
    <w:p w:rsidR="006E0FAB" w:rsidRPr="00990A42" w:rsidRDefault="00E573E8" w:rsidP="00990A42">
      <w:pPr>
        <w:pStyle w:val="ListParagraph"/>
        <w:numPr>
          <w:ilvl w:val="0"/>
          <w:numId w:val="7"/>
        </w:numPr>
        <w:rPr>
          <w:rFonts w:ascii="Arial" w:eastAsia="Times New Roman" w:hAnsi="Arial" w:cs="Arial"/>
          <w:color w:val="1F3864" w:themeColor="accent5" w:themeShade="80"/>
          <w:sz w:val="32"/>
          <w:szCs w:val="32"/>
        </w:rPr>
      </w:pPr>
      <w:r w:rsidRPr="00990A42">
        <w:rPr>
          <w:rFonts w:ascii="Arial" w:eastAsia="Times New Roman" w:hAnsi="Arial" w:cs="Arial"/>
          <w:color w:val="1F3864" w:themeColor="accent5" w:themeShade="80"/>
          <w:sz w:val="32"/>
          <w:szCs w:val="32"/>
        </w:rPr>
        <w:t>Write notes about “Word” on Memory?</w:t>
      </w:r>
    </w:p>
    <w:p w:rsidR="00BA4CA4" w:rsidRPr="00BA4CA4" w:rsidRDefault="00BA4CA4" w:rsidP="00BA4CA4">
      <w:pPr>
        <w:pStyle w:val="ListParagraph"/>
        <w:rPr>
          <w:rFonts w:ascii="Arial" w:eastAsia="Times New Roman" w:hAnsi="Arial" w:cs="Arial"/>
          <w:color w:val="333333"/>
          <w:sz w:val="24"/>
          <w:szCs w:val="24"/>
        </w:rPr>
      </w:pPr>
      <w:r w:rsidRPr="00BA4CA4">
        <w:rPr>
          <w:rFonts w:ascii="Arial" w:eastAsia="Times New Roman" w:hAnsi="Arial" w:cs="Arial"/>
          <w:color w:val="333333"/>
          <w:sz w:val="24"/>
          <w:szCs w:val="24"/>
        </w:rPr>
        <w:t>Word the “natural” un</w:t>
      </w:r>
      <w:r>
        <w:rPr>
          <w:rFonts w:ascii="Arial" w:eastAsia="Times New Roman" w:hAnsi="Arial" w:cs="Arial"/>
          <w:color w:val="333333"/>
          <w:sz w:val="24"/>
          <w:szCs w:val="24"/>
        </w:rPr>
        <w:t>it of organization of memory. T</w:t>
      </w:r>
      <w:r w:rsidRPr="00BA4CA4">
        <w:rPr>
          <w:rFonts w:ascii="Arial" w:eastAsia="Times New Roman" w:hAnsi="Arial" w:cs="Arial"/>
          <w:color w:val="333333"/>
          <w:sz w:val="24"/>
          <w:szCs w:val="24"/>
        </w:rPr>
        <w:t>he size of a word is typically equal to the number of bits used to represent an intege</w:t>
      </w:r>
      <w:r>
        <w:rPr>
          <w:rFonts w:ascii="Arial" w:eastAsia="Times New Roman" w:hAnsi="Arial" w:cs="Arial"/>
          <w:color w:val="333333"/>
          <w:sz w:val="24"/>
          <w:szCs w:val="24"/>
        </w:rPr>
        <w:t>r and to the instruction length</w:t>
      </w:r>
      <w:r w:rsidRPr="00BA4CA4">
        <w:rPr>
          <w:rFonts w:ascii="Arial" w:eastAsia="Times New Roman" w:hAnsi="Arial" w:cs="Arial"/>
          <w:color w:val="333333"/>
          <w:sz w:val="24"/>
          <w:szCs w:val="24"/>
        </w:rPr>
        <w:t xml:space="preserve">. </w:t>
      </w:r>
      <w:r>
        <w:rPr>
          <w:rFonts w:ascii="Arial" w:eastAsia="Times New Roman" w:hAnsi="Arial" w:cs="Arial"/>
          <w:color w:val="333333"/>
          <w:sz w:val="24"/>
          <w:szCs w:val="24"/>
        </w:rPr>
        <w:t>U</w:t>
      </w:r>
      <w:r w:rsidRPr="00BA4CA4">
        <w:rPr>
          <w:rFonts w:ascii="Arial" w:eastAsia="Times New Roman" w:hAnsi="Arial" w:cs="Arial"/>
          <w:color w:val="333333"/>
          <w:sz w:val="24"/>
          <w:szCs w:val="24"/>
        </w:rPr>
        <w:t>nfortunately there are many</w:t>
      </w:r>
      <w:r>
        <w:rPr>
          <w:rFonts w:ascii="Arial" w:eastAsia="Times New Roman" w:hAnsi="Arial" w:cs="Arial"/>
          <w:color w:val="333333"/>
          <w:sz w:val="24"/>
          <w:szCs w:val="24"/>
        </w:rPr>
        <w:t xml:space="preserve"> </w:t>
      </w:r>
      <w:r w:rsidR="00990A42">
        <w:rPr>
          <w:rFonts w:ascii="Arial" w:eastAsia="Times New Roman" w:hAnsi="Arial" w:cs="Arial"/>
          <w:color w:val="333333"/>
          <w:sz w:val="24"/>
          <w:szCs w:val="24"/>
        </w:rPr>
        <w:t xml:space="preserve">exceptions, </w:t>
      </w:r>
      <w:r>
        <w:rPr>
          <w:rFonts w:ascii="Arial" w:eastAsia="Times New Roman" w:hAnsi="Arial" w:cs="Arial"/>
          <w:color w:val="333333"/>
          <w:sz w:val="24"/>
          <w:szCs w:val="24"/>
        </w:rPr>
        <w:t xml:space="preserve">the </w:t>
      </w:r>
      <w:r w:rsidR="00990A42">
        <w:rPr>
          <w:rFonts w:ascii="Arial" w:eastAsia="Times New Roman" w:hAnsi="Arial" w:cs="Arial"/>
          <w:color w:val="333333"/>
          <w:sz w:val="24"/>
          <w:szCs w:val="24"/>
        </w:rPr>
        <w:t>cray</w:t>
      </w:r>
      <w:r w:rsidRPr="00BA4CA4">
        <w:rPr>
          <w:rFonts w:ascii="Arial" w:eastAsia="Times New Roman" w:hAnsi="Arial" w:cs="Arial"/>
          <w:color w:val="333333"/>
          <w:sz w:val="24"/>
          <w:szCs w:val="24"/>
        </w:rPr>
        <w:t>90 has a 64-bit word length but used a 46-bit integer representation</w:t>
      </w:r>
    </w:p>
    <w:p w:rsidR="00BA4CA4" w:rsidRPr="00990A42" w:rsidRDefault="00BA4CA4" w:rsidP="00990A42">
      <w:pPr>
        <w:pStyle w:val="ListParagraph"/>
        <w:numPr>
          <w:ilvl w:val="0"/>
          <w:numId w:val="7"/>
        </w:numPr>
        <w:rPr>
          <w:rFonts w:ascii="Arial" w:eastAsia="Times New Roman" w:hAnsi="Arial" w:cs="Arial"/>
          <w:color w:val="1F3864" w:themeColor="accent5" w:themeShade="80"/>
          <w:sz w:val="32"/>
          <w:szCs w:val="32"/>
        </w:rPr>
      </w:pPr>
      <w:r w:rsidRPr="00990A42">
        <w:rPr>
          <w:rFonts w:ascii="Arial" w:eastAsia="Times New Roman" w:hAnsi="Arial" w:cs="Arial" w:hint="eastAsia"/>
          <w:color w:val="1F3864" w:themeColor="accent5" w:themeShade="80"/>
          <w:sz w:val="32"/>
          <w:szCs w:val="32"/>
        </w:rPr>
        <w:t>Write notes about Memory hierarchy?</w:t>
      </w:r>
    </w:p>
    <w:p w:rsidR="00B5414B" w:rsidRDefault="00990A42" w:rsidP="00990A42">
      <w:pPr>
        <w:pStyle w:val="ListParagraph"/>
        <w:rPr>
          <w:rFonts w:ascii="Arial" w:eastAsia="Times New Roman" w:hAnsi="Arial" w:cs="Arial"/>
          <w:color w:val="333333"/>
          <w:sz w:val="24"/>
          <w:szCs w:val="24"/>
        </w:rPr>
      </w:pPr>
      <w:r w:rsidRPr="00990A42">
        <w:rPr>
          <w:rFonts w:ascii="Arial" w:eastAsia="Times New Roman" w:hAnsi="Arial" w:cs="Arial"/>
          <w:color w:val="333333"/>
          <w:sz w:val="24"/>
          <w:szCs w:val="24"/>
        </w:rPr>
        <w:t xml:space="preserve">In computer architecture, the memory hierarchy separates computer storage into a hierarchy based on response time. Since response time, </w:t>
      </w:r>
    </w:p>
    <w:p w:rsidR="00990A42" w:rsidRPr="00990A42" w:rsidRDefault="00B5414B" w:rsidP="00990A42">
      <w:pPr>
        <w:pStyle w:val="ListParagraph"/>
        <w:rPr>
          <w:rFonts w:ascii="Arial" w:eastAsia="Times New Roman" w:hAnsi="Arial" w:cs="Arial"/>
          <w:color w:val="333333"/>
          <w:sz w:val="24"/>
          <w:szCs w:val="24"/>
        </w:rPr>
      </w:pPr>
      <w:r w:rsidRPr="00990A42">
        <w:rPr>
          <w:rFonts w:ascii="Arial" w:eastAsia="Times New Roman" w:hAnsi="Arial" w:cs="Arial"/>
          <w:color w:val="333333"/>
          <w:sz w:val="24"/>
          <w:szCs w:val="24"/>
        </w:rPr>
        <w:t>C</w:t>
      </w:r>
      <w:r w:rsidR="00990A42" w:rsidRPr="00990A42">
        <w:rPr>
          <w:rFonts w:ascii="Arial" w:eastAsia="Times New Roman" w:hAnsi="Arial" w:cs="Arial"/>
          <w:color w:val="333333"/>
          <w:sz w:val="24"/>
          <w:szCs w:val="24"/>
        </w:rPr>
        <w:t>omplexity and capacity are related, the levels may also be distinguished by their performance and controlling technologies. Memory hierarchy affects performance in computer architectural design, algorithm predictions, and lower level programming constructs involving locality of reference.</w:t>
      </w:r>
    </w:p>
    <w:p w:rsidR="00990A42" w:rsidRPr="00990A42" w:rsidRDefault="00990A42" w:rsidP="00990A42">
      <w:pPr>
        <w:pStyle w:val="ListParagraph"/>
        <w:rPr>
          <w:rFonts w:ascii="Arial" w:eastAsia="Times New Roman" w:hAnsi="Arial" w:cs="Arial"/>
          <w:color w:val="333333"/>
          <w:sz w:val="24"/>
          <w:szCs w:val="24"/>
        </w:rPr>
      </w:pPr>
    </w:p>
    <w:p w:rsidR="00BA4CA4" w:rsidRDefault="00990A42" w:rsidP="00990A42">
      <w:pPr>
        <w:pStyle w:val="ListParagraph"/>
        <w:rPr>
          <w:rFonts w:ascii="Arial" w:eastAsia="Times New Roman" w:hAnsi="Arial" w:cs="Arial"/>
          <w:color w:val="333333"/>
          <w:sz w:val="24"/>
          <w:szCs w:val="24"/>
        </w:rPr>
      </w:pPr>
      <w:r w:rsidRPr="00990A42">
        <w:rPr>
          <w:rFonts w:ascii="Arial" w:eastAsia="Times New Roman" w:hAnsi="Arial" w:cs="Arial"/>
          <w:color w:val="333333"/>
          <w:sz w:val="24"/>
          <w:szCs w:val="24"/>
        </w:rPr>
        <w:t>Designing for high performance requires considering the restrictions of the memory hierarchy, i.e. the size and capabilities of each component. Each of the various components can be viewed as part of a hierarchy of memories (m1,</w:t>
      </w:r>
      <w:r>
        <w:rPr>
          <w:rFonts w:ascii="Arial" w:eastAsia="Times New Roman" w:hAnsi="Arial" w:cs="Arial"/>
          <w:color w:val="333333"/>
          <w:sz w:val="24"/>
          <w:szCs w:val="24"/>
        </w:rPr>
        <w:t xml:space="preserve"> </w:t>
      </w:r>
      <w:r w:rsidRPr="00990A42">
        <w:rPr>
          <w:rFonts w:ascii="Arial" w:eastAsia="Times New Roman" w:hAnsi="Arial" w:cs="Arial"/>
          <w:color w:val="333333"/>
          <w:sz w:val="24"/>
          <w:szCs w:val="24"/>
        </w:rPr>
        <w:t>m2,...,</w:t>
      </w:r>
      <w:r>
        <w:rPr>
          <w:rFonts w:ascii="Arial" w:eastAsia="Times New Roman" w:hAnsi="Arial" w:cs="Arial"/>
          <w:color w:val="333333"/>
          <w:sz w:val="24"/>
          <w:szCs w:val="24"/>
        </w:rPr>
        <w:t xml:space="preserve"> </w:t>
      </w:r>
      <w:r w:rsidRPr="00990A42">
        <w:rPr>
          <w:rFonts w:ascii="Arial" w:eastAsia="Times New Roman" w:hAnsi="Arial" w:cs="Arial"/>
          <w:color w:val="333333"/>
          <w:sz w:val="24"/>
          <w:szCs w:val="24"/>
        </w:rPr>
        <w:t>m</w:t>
      </w:r>
      <w:r>
        <w:rPr>
          <w:rFonts w:ascii="Arial" w:eastAsia="Times New Roman" w:hAnsi="Arial" w:cs="Arial"/>
          <w:color w:val="333333"/>
          <w:sz w:val="24"/>
          <w:szCs w:val="24"/>
        </w:rPr>
        <w:t xml:space="preserve"> n</w:t>
      </w:r>
      <w:r w:rsidRPr="00990A42">
        <w:rPr>
          <w:rFonts w:ascii="Arial" w:eastAsia="Times New Roman" w:hAnsi="Arial" w:cs="Arial"/>
          <w:color w:val="333333"/>
          <w:sz w:val="24"/>
          <w:szCs w:val="24"/>
        </w:rPr>
        <w:t xml:space="preserve">) in which each member mi is typically smaller and faster than the next highest member mi+1 of the hierarchy. To limit </w:t>
      </w:r>
      <w:r w:rsidRPr="00990A42">
        <w:rPr>
          <w:rFonts w:ascii="Arial" w:eastAsia="Times New Roman" w:hAnsi="Arial" w:cs="Arial"/>
          <w:color w:val="333333"/>
          <w:sz w:val="24"/>
          <w:szCs w:val="24"/>
        </w:rPr>
        <w:lastRenderedPageBreak/>
        <w:t>waiting by higher levels, a lower level will respond by filling a buffer and then signaling for activating the transfer.</w:t>
      </w:r>
    </w:p>
    <w:p w:rsidR="00990A42" w:rsidRDefault="00990A42" w:rsidP="00990A42">
      <w:pPr>
        <w:pStyle w:val="ListParagraph"/>
        <w:rPr>
          <w:rFonts w:ascii="Arial" w:eastAsia="Times New Roman" w:hAnsi="Arial" w:cs="Arial"/>
          <w:color w:val="333333"/>
          <w:sz w:val="24"/>
          <w:szCs w:val="24"/>
        </w:rPr>
      </w:pPr>
    </w:p>
    <w:p w:rsidR="00990A42" w:rsidRPr="00990A42" w:rsidRDefault="00990A42" w:rsidP="00990A42">
      <w:pPr>
        <w:pStyle w:val="ListParagraph"/>
        <w:numPr>
          <w:ilvl w:val="0"/>
          <w:numId w:val="7"/>
        </w:numPr>
        <w:rPr>
          <w:rFonts w:ascii="Arial" w:eastAsia="Times New Roman" w:hAnsi="Arial" w:cs="Arial"/>
          <w:color w:val="333333"/>
          <w:sz w:val="32"/>
          <w:szCs w:val="32"/>
        </w:rPr>
      </w:pPr>
      <w:r w:rsidRPr="00990A42">
        <w:rPr>
          <w:rFonts w:ascii="Arial" w:eastAsia="Times New Roman" w:hAnsi="Arial" w:cs="Arial"/>
          <w:color w:val="1F3864" w:themeColor="accent5" w:themeShade="80"/>
          <w:sz w:val="32"/>
          <w:szCs w:val="32"/>
        </w:rPr>
        <w:t>Properties of the technologies in the memory hierarchy</w:t>
      </w:r>
    </w:p>
    <w:p w:rsidR="00990A42" w:rsidRPr="00990A42" w:rsidRDefault="00990A42" w:rsidP="00990A42">
      <w:pPr>
        <w:pStyle w:val="ListParagraph"/>
        <w:numPr>
          <w:ilvl w:val="0"/>
          <w:numId w:val="6"/>
        </w:numPr>
        <w:rPr>
          <w:rFonts w:ascii="Arial" w:eastAsia="Times New Roman" w:hAnsi="Arial" w:cs="Arial"/>
          <w:color w:val="333333"/>
          <w:sz w:val="24"/>
          <w:szCs w:val="24"/>
        </w:rPr>
      </w:pPr>
      <w:r w:rsidRPr="00990A42">
        <w:rPr>
          <w:rFonts w:ascii="Arial" w:eastAsia="Times New Roman" w:hAnsi="Arial" w:cs="Arial"/>
          <w:color w:val="333333"/>
          <w:sz w:val="24"/>
          <w:szCs w:val="24"/>
        </w:rPr>
        <w:t>Adding complexity slows down the </w:t>
      </w:r>
      <w:r w:rsidRPr="00990A42">
        <w:rPr>
          <w:rFonts w:ascii="Arial" w:eastAsia="Times New Roman" w:hAnsi="Arial" w:cs="Arial"/>
          <w:i/>
          <w:iCs/>
          <w:color w:val="333333"/>
          <w:sz w:val="24"/>
          <w:szCs w:val="24"/>
        </w:rPr>
        <w:t>memory hierarchy</w:t>
      </w:r>
      <w:r w:rsidRPr="00990A42">
        <w:rPr>
          <w:rFonts w:ascii="Arial" w:eastAsia="Times New Roman" w:hAnsi="Arial" w:cs="Arial"/>
          <w:color w:val="333333"/>
          <w:sz w:val="24"/>
          <w:szCs w:val="24"/>
        </w:rPr>
        <w:t xml:space="preserve">. </w:t>
      </w:r>
    </w:p>
    <w:p w:rsidR="00990A42" w:rsidRPr="00990A42" w:rsidRDefault="00990A42" w:rsidP="00990A42">
      <w:pPr>
        <w:pStyle w:val="ListParagraph"/>
        <w:numPr>
          <w:ilvl w:val="0"/>
          <w:numId w:val="6"/>
        </w:numPr>
        <w:rPr>
          <w:rFonts w:ascii="Arial" w:eastAsia="Times New Roman" w:hAnsi="Arial" w:cs="Arial"/>
          <w:color w:val="333333"/>
          <w:sz w:val="24"/>
          <w:szCs w:val="24"/>
        </w:rPr>
      </w:pPr>
      <w:r w:rsidRPr="00990A42">
        <w:rPr>
          <w:rFonts w:ascii="Arial" w:eastAsia="Times New Roman" w:hAnsi="Arial" w:cs="Arial"/>
          <w:color w:val="333333"/>
          <w:sz w:val="24"/>
          <w:szCs w:val="24"/>
        </w:rPr>
        <w:t>C</w:t>
      </w:r>
      <w:r>
        <w:rPr>
          <w:rFonts w:ascii="Arial" w:eastAsia="Times New Roman" w:hAnsi="Arial" w:cs="Arial"/>
          <w:color w:val="333333"/>
          <w:sz w:val="24"/>
          <w:szCs w:val="24"/>
        </w:rPr>
        <w:t xml:space="preserve"> </w:t>
      </w:r>
      <w:r w:rsidRPr="00990A42">
        <w:rPr>
          <w:rFonts w:ascii="Arial" w:eastAsia="Times New Roman" w:hAnsi="Arial" w:cs="Arial"/>
          <w:color w:val="333333"/>
          <w:sz w:val="24"/>
          <w:szCs w:val="24"/>
        </w:rPr>
        <w:t>M</w:t>
      </w:r>
      <w:r>
        <w:rPr>
          <w:rFonts w:ascii="Arial" w:eastAsia="Times New Roman" w:hAnsi="Arial" w:cs="Arial"/>
          <w:color w:val="333333"/>
          <w:sz w:val="24"/>
          <w:szCs w:val="24"/>
        </w:rPr>
        <w:t xml:space="preserve"> </w:t>
      </w:r>
      <w:r w:rsidRPr="00990A42">
        <w:rPr>
          <w:rFonts w:ascii="Arial" w:eastAsia="Times New Roman" w:hAnsi="Arial" w:cs="Arial"/>
          <w:color w:val="333333"/>
          <w:sz w:val="24"/>
          <w:szCs w:val="24"/>
        </w:rPr>
        <w:t>O</w:t>
      </w:r>
      <w:r>
        <w:rPr>
          <w:rFonts w:ascii="Arial" w:eastAsia="Times New Roman" w:hAnsi="Arial" w:cs="Arial"/>
          <w:color w:val="333333"/>
          <w:sz w:val="24"/>
          <w:szCs w:val="24"/>
        </w:rPr>
        <w:t xml:space="preserve"> </w:t>
      </w:r>
      <w:r w:rsidRPr="00990A42">
        <w:rPr>
          <w:rFonts w:ascii="Arial" w:eastAsia="Times New Roman" w:hAnsi="Arial" w:cs="Arial"/>
          <w:color w:val="333333"/>
          <w:sz w:val="24"/>
          <w:szCs w:val="24"/>
        </w:rPr>
        <w:t>x memory technology stretches the Flash space in the memory hierarchy</w:t>
      </w:r>
    </w:p>
    <w:p w:rsidR="00990A42" w:rsidRPr="00990A42" w:rsidRDefault="00990A42" w:rsidP="00990A42">
      <w:pPr>
        <w:pStyle w:val="ListParagraph"/>
        <w:numPr>
          <w:ilvl w:val="0"/>
          <w:numId w:val="6"/>
        </w:numPr>
        <w:rPr>
          <w:rFonts w:ascii="Arial" w:eastAsia="Times New Roman" w:hAnsi="Arial" w:cs="Arial"/>
          <w:color w:val="333333"/>
          <w:sz w:val="24"/>
          <w:szCs w:val="24"/>
        </w:rPr>
      </w:pPr>
      <w:r w:rsidRPr="00990A42">
        <w:rPr>
          <w:rFonts w:ascii="Arial" w:eastAsia="Times New Roman" w:hAnsi="Arial" w:cs="Arial"/>
          <w:color w:val="333333"/>
          <w:sz w:val="24"/>
          <w:szCs w:val="24"/>
        </w:rPr>
        <w:t>One of the main ways to increase s</w:t>
      </w:r>
      <w:r>
        <w:rPr>
          <w:rFonts w:ascii="Arial" w:eastAsia="Times New Roman" w:hAnsi="Arial" w:cs="Arial"/>
          <w:color w:val="333333"/>
          <w:sz w:val="24"/>
          <w:szCs w:val="24"/>
        </w:rPr>
        <w:t xml:space="preserve">ystem performance is minimizing </w:t>
      </w:r>
      <w:r w:rsidRPr="00990A42">
        <w:rPr>
          <w:rFonts w:ascii="Arial" w:eastAsia="Times New Roman" w:hAnsi="Arial" w:cs="Arial"/>
          <w:color w:val="333333"/>
          <w:sz w:val="24"/>
          <w:szCs w:val="24"/>
        </w:rPr>
        <w:t>how far down the memory hierarchy one has to go to manipulate data</w:t>
      </w:r>
      <w:r>
        <w:rPr>
          <w:rFonts w:ascii="Arial" w:eastAsia="Times New Roman" w:hAnsi="Arial" w:cs="Arial"/>
          <w:color w:val="333333"/>
          <w:sz w:val="24"/>
          <w:szCs w:val="24"/>
        </w:rPr>
        <w:t>.</w:t>
      </w:r>
    </w:p>
    <w:p w:rsidR="00990A42" w:rsidRPr="00990A42" w:rsidRDefault="00990A42" w:rsidP="00990A42">
      <w:pPr>
        <w:pStyle w:val="ListParagraph"/>
        <w:numPr>
          <w:ilvl w:val="0"/>
          <w:numId w:val="6"/>
        </w:numPr>
        <w:rPr>
          <w:rFonts w:ascii="Arial" w:eastAsia="Times New Roman" w:hAnsi="Arial" w:cs="Arial"/>
          <w:color w:val="333333"/>
          <w:sz w:val="24"/>
          <w:szCs w:val="24"/>
        </w:rPr>
      </w:pPr>
      <w:r w:rsidRPr="00990A42">
        <w:rPr>
          <w:rFonts w:ascii="Arial" w:eastAsia="Times New Roman" w:hAnsi="Arial" w:cs="Arial"/>
          <w:color w:val="333333"/>
          <w:sz w:val="24"/>
          <w:szCs w:val="24"/>
        </w:rPr>
        <w:t xml:space="preserve">Latency and bandwidth are two metrics associated with caches. Neither of them is uniform, but is specific to a particular component of the memory hierarchy. </w:t>
      </w:r>
    </w:p>
    <w:p w:rsidR="00B5414B" w:rsidRDefault="00990A42" w:rsidP="00990A42">
      <w:pPr>
        <w:pStyle w:val="ListParagraph"/>
        <w:numPr>
          <w:ilvl w:val="0"/>
          <w:numId w:val="6"/>
        </w:numPr>
        <w:rPr>
          <w:rFonts w:ascii="Arial" w:eastAsia="Times New Roman" w:hAnsi="Arial" w:cs="Arial"/>
          <w:color w:val="333333"/>
          <w:sz w:val="24"/>
          <w:szCs w:val="24"/>
        </w:rPr>
      </w:pPr>
      <w:r w:rsidRPr="00990A42">
        <w:rPr>
          <w:rFonts w:ascii="Arial" w:eastAsia="Times New Roman" w:hAnsi="Arial" w:cs="Arial"/>
          <w:color w:val="333333"/>
          <w:sz w:val="24"/>
          <w:szCs w:val="24"/>
        </w:rPr>
        <w:t>Predicting where in the memory hierarchy the data resides is difficult</w:t>
      </w:r>
    </w:p>
    <w:p w:rsidR="00990A42" w:rsidRDefault="00990A42" w:rsidP="00990A42">
      <w:pPr>
        <w:pStyle w:val="ListParagraph"/>
        <w:jc w:val="right"/>
        <w:rPr>
          <w:rFonts w:ascii="Arial" w:eastAsia="Times New Roman" w:hAnsi="Arial" w:cs="Arial"/>
          <w:color w:val="333333"/>
          <w:sz w:val="24"/>
          <w:szCs w:val="24"/>
        </w:rPr>
      </w:pPr>
      <w:bookmarkStart w:id="0" w:name="_GoBack"/>
      <w:bookmarkEnd w:id="0"/>
    </w:p>
    <w:p w:rsidR="00990A42" w:rsidRDefault="00990A42" w:rsidP="00990A42">
      <w:pPr>
        <w:pStyle w:val="ListParagraph"/>
        <w:jc w:val="right"/>
        <w:rPr>
          <w:rFonts w:ascii="Arial" w:eastAsia="Times New Roman" w:hAnsi="Arial" w:cs="Arial"/>
          <w:color w:val="333333"/>
          <w:sz w:val="24"/>
          <w:szCs w:val="24"/>
        </w:rPr>
      </w:pPr>
    </w:p>
    <w:p w:rsidR="00990A42" w:rsidRDefault="00990A42" w:rsidP="00990A42">
      <w:pPr>
        <w:pStyle w:val="ListParagraph"/>
        <w:jc w:val="right"/>
        <w:rPr>
          <w:rFonts w:ascii="Arial" w:eastAsia="Times New Roman" w:hAnsi="Arial" w:cs="Arial"/>
          <w:color w:val="333333"/>
          <w:sz w:val="24"/>
          <w:szCs w:val="24"/>
        </w:rPr>
      </w:pPr>
    </w:p>
    <w:p w:rsidR="00990A42" w:rsidRPr="00990A42" w:rsidRDefault="00990A42" w:rsidP="00990A42">
      <w:pPr>
        <w:pStyle w:val="ListParagraph"/>
        <w:jc w:val="right"/>
        <w:rPr>
          <w:rFonts w:ascii="Arial" w:eastAsia="Times New Roman" w:hAnsi="Arial" w:cs="Arial"/>
          <w:color w:val="1F3864" w:themeColor="accent5" w:themeShade="80"/>
          <w:sz w:val="24"/>
          <w:szCs w:val="24"/>
        </w:rPr>
      </w:pPr>
      <w:r w:rsidRPr="00990A42">
        <w:rPr>
          <w:rFonts w:ascii="Arial" w:eastAsia="Times New Roman" w:hAnsi="Arial" w:cs="Arial"/>
          <w:color w:val="1F3864" w:themeColor="accent5" w:themeShade="80"/>
          <w:sz w:val="24"/>
          <w:szCs w:val="24"/>
        </w:rPr>
        <w:t xml:space="preserve">Rawda reda </w:t>
      </w:r>
    </w:p>
    <w:p w:rsidR="00990A42" w:rsidRPr="00990A42" w:rsidRDefault="00990A42" w:rsidP="00990A42">
      <w:pPr>
        <w:pStyle w:val="ListParagraph"/>
        <w:jc w:val="right"/>
        <w:rPr>
          <w:rFonts w:ascii="Arial" w:eastAsia="Times New Roman" w:hAnsi="Arial" w:cs="Arial"/>
          <w:color w:val="1F3864" w:themeColor="accent5" w:themeShade="80"/>
          <w:sz w:val="24"/>
          <w:szCs w:val="24"/>
        </w:rPr>
      </w:pPr>
      <w:r w:rsidRPr="00990A42">
        <w:rPr>
          <w:rFonts w:ascii="Arial" w:eastAsia="Times New Roman" w:hAnsi="Arial" w:cs="Arial"/>
          <w:color w:val="1F3864" w:themeColor="accent5" w:themeShade="80"/>
          <w:sz w:val="24"/>
          <w:szCs w:val="24"/>
        </w:rPr>
        <w:t>Sec3</w:t>
      </w:r>
    </w:p>
    <w:p w:rsidR="00990A42" w:rsidRPr="00BA4CA4" w:rsidRDefault="00990A42" w:rsidP="00990A42">
      <w:pPr>
        <w:pStyle w:val="ListParagraph"/>
        <w:jc w:val="center"/>
        <w:rPr>
          <w:rFonts w:ascii="Arial" w:eastAsia="Times New Roman" w:hAnsi="Arial" w:cs="Arial"/>
          <w:color w:val="333333"/>
          <w:sz w:val="24"/>
          <w:szCs w:val="24"/>
        </w:rPr>
      </w:pPr>
    </w:p>
    <w:sectPr w:rsidR="00990A42" w:rsidRPr="00BA4C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C0264"/>
    <w:multiLevelType w:val="multilevel"/>
    <w:tmpl w:val="E1E47080"/>
    <w:lvl w:ilvl="0">
      <w:start w:val="1"/>
      <w:numFmt w:val="lowerRoman"/>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38BF3C30"/>
    <w:multiLevelType w:val="hybridMultilevel"/>
    <w:tmpl w:val="9BF0ADAC"/>
    <w:lvl w:ilvl="0" w:tplc="0409000D">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nsid w:val="39C171CE"/>
    <w:multiLevelType w:val="multilevel"/>
    <w:tmpl w:val="72245A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52A831E3"/>
    <w:multiLevelType w:val="multilevel"/>
    <w:tmpl w:val="2606168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2855A8"/>
    <w:multiLevelType w:val="multilevel"/>
    <w:tmpl w:val="C07274C4"/>
    <w:lvl w:ilvl="0">
      <w:start w:val="1"/>
      <w:numFmt w:val="low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745522D7"/>
    <w:multiLevelType w:val="hybridMultilevel"/>
    <w:tmpl w:val="EAAED8E8"/>
    <w:lvl w:ilvl="0" w:tplc="DC4E18C0">
      <w:start w:val="1"/>
      <w:numFmt w:val="bullet"/>
      <w:lvlText w:val=""/>
      <w:lvlJc w:val="left"/>
      <w:pPr>
        <w:ind w:left="785"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75EB1"/>
    <w:multiLevelType w:val="multilevel"/>
    <w:tmpl w:val="E21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5DC"/>
    <w:rsid w:val="00223233"/>
    <w:rsid w:val="006E0FAB"/>
    <w:rsid w:val="009035DC"/>
    <w:rsid w:val="00990A42"/>
    <w:rsid w:val="00B5414B"/>
    <w:rsid w:val="00BA4CA4"/>
    <w:rsid w:val="00E573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8B038-65FF-4CE3-9C7D-0660D2DA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5DC"/>
    <w:pPr>
      <w:ind w:left="720"/>
      <w:contextualSpacing/>
    </w:pPr>
  </w:style>
  <w:style w:type="paragraph" w:styleId="NormalWeb">
    <w:name w:val="Normal (Web)"/>
    <w:basedOn w:val="Normal"/>
    <w:uiPriority w:val="99"/>
    <w:semiHidden/>
    <w:unhideWhenUsed/>
    <w:rsid w:val="009035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0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13534">
      <w:bodyDiv w:val="1"/>
      <w:marLeft w:val="0"/>
      <w:marRight w:val="0"/>
      <w:marTop w:val="0"/>
      <w:marBottom w:val="0"/>
      <w:divBdr>
        <w:top w:val="none" w:sz="0" w:space="0" w:color="auto"/>
        <w:left w:val="none" w:sz="0" w:space="0" w:color="auto"/>
        <w:bottom w:val="none" w:sz="0" w:space="0" w:color="auto"/>
        <w:right w:val="none" w:sz="0" w:space="0" w:color="auto"/>
      </w:divBdr>
    </w:div>
    <w:div w:id="592250341">
      <w:bodyDiv w:val="1"/>
      <w:marLeft w:val="0"/>
      <w:marRight w:val="0"/>
      <w:marTop w:val="0"/>
      <w:marBottom w:val="0"/>
      <w:divBdr>
        <w:top w:val="none" w:sz="0" w:space="0" w:color="auto"/>
        <w:left w:val="none" w:sz="0" w:space="0" w:color="auto"/>
        <w:bottom w:val="none" w:sz="0" w:space="0" w:color="auto"/>
        <w:right w:val="none" w:sz="0" w:space="0" w:color="auto"/>
      </w:divBdr>
    </w:div>
    <w:div w:id="913781447">
      <w:bodyDiv w:val="1"/>
      <w:marLeft w:val="0"/>
      <w:marRight w:val="0"/>
      <w:marTop w:val="0"/>
      <w:marBottom w:val="0"/>
      <w:divBdr>
        <w:top w:val="none" w:sz="0" w:space="0" w:color="auto"/>
        <w:left w:val="none" w:sz="0" w:space="0" w:color="auto"/>
        <w:bottom w:val="none" w:sz="0" w:space="0" w:color="auto"/>
        <w:right w:val="none" w:sz="0" w:space="0" w:color="auto"/>
      </w:divBdr>
    </w:div>
    <w:div w:id="1275095512">
      <w:bodyDiv w:val="1"/>
      <w:marLeft w:val="0"/>
      <w:marRight w:val="0"/>
      <w:marTop w:val="0"/>
      <w:marBottom w:val="0"/>
      <w:divBdr>
        <w:top w:val="none" w:sz="0" w:space="0" w:color="auto"/>
        <w:left w:val="none" w:sz="0" w:space="0" w:color="auto"/>
        <w:bottom w:val="none" w:sz="0" w:space="0" w:color="auto"/>
        <w:right w:val="none" w:sz="0" w:space="0" w:color="auto"/>
      </w:divBdr>
    </w:div>
    <w:div w:id="1571651105">
      <w:bodyDiv w:val="1"/>
      <w:marLeft w:val="0"/>
      <w:marRight w:val="0"/>
      <w:marTop w:val="0"/>
      <w:marBottom w:val="0"/>
      <w:divBdr>
        <w:top w:val="none" w:sz="0" w:space="0" w:color="auto"/>
        <w:left w:val="none" w:sz="0" w:space="0" w:color="auto"/>
        <w:bottom w:val="none" w:sz="0" w:space="0" w:color="auto"/>
        <w:right w:val="none" w:sz="0" w:space="0" w:color="auto"/>
      </w:divBdr>
    </w:div>
    <w:div w:id="16556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East-Sound</dc:creator>
  <cp:keywords/>
  <dc:description/>
  <cp:lastModifiedBy>East-Sound</cp:lastModifiedBy>
  <cp:revision>2</cp:revision>
  <dcterms:created xsi:type="dcterms:W3CDTF">2020-03-24T15:46:00Z</dcterms:created>
  <dcterms:modified xsi:type="dcterms:W3CDTF">2020-03-24T16:37:00Z</dcterms:modified>
</cp:coreProperties>
</file>