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480" w:lineRule="auto"/>
        <w:ind w:left="360" w:leftChars="0"/>
        <w:rPr>
          <w:rFonts w:eastAsia="+Body" w:asciiTheme="majorBidi" w:hAnsiTheme="majorBidi" w:cstheme="majorBidi"/>
          <w:b/>
          <w:bCs/>
          <w:sz w:val="36"/>
          <w:szCs w:val="28"/>
          <w:lang w:val="en-US"/>
        </w:rPr>
      </w:pPr>
      <w:r>
        <w:rPr>
          <w:rFonts w:eastAsia="+Body" w:asciiTheme="majorBidi" w:hAnsiTheme="majorBidi" w:cstheme="majorBidi"/>
          <w:b/>
          <w:bCs/>
          <w:sz w:val="36"/>
          <w:szCs w:val="28"/>
          <w:lang w:val="en-US"/>
        </w:rPr>
        <w:t xml:space="preserve">                     Name : shimaa mohammed anwer </w:t>
      </w:r>
    </w:p>
    <w:p>
      <w:pPr>
        <w:pStyle w:val="4"/>
        <w:numPr>
          <w:ilvl w:val="0"/>
          <w:numId w:val="0"/>
        </w:numPr>
        <w:spacing w:line="480" w:lineRule="auto"/>
        <w:ind w:left="360" w:leftChars="0"/>
        <w:rPr>
          <w:rFonts w:eastAsia="+Body" w:asciiTheme="majorBidi" w:hAnsiTheme="majorBidi" w:cstheme="majorBidi"/>
          <w:b/>
          <w:bCs/>
          <w:sz w:val="36"/>
          <w:szCs w:val="28"/>
          <w:lang w:val="en-US"/>
        </w:rPr>
      </w:pPr>
      <w:r>
        <w:rPr>
          <w:rFonts w:eastAsia="+Body" w:asciiTheme="majorBidi" w:hAnsiTheme="majorBidi" w:cstheme="majorBidi"/>
          <w:b/>
          <w:bCs/>
          <w:sz w:val="36"/>
          <w:szCs w:val="28"/>
          <w:lang w:val="en-US"/>
        </w:rPr>
        <w:t xml:space="preserve">                        Sec : 4</w:t>
      </w:r>
    </w:p>
    <w:p>
      <w:pPr>
        <w:pStyle w:val="4"/>
        <w:numPr>
          <w:ilvl w:val="0"/>
          <w:numId w:val="1"/>
        </w:numPr>
        <w:spacing w:line="480" w:lineRule="auto"/>
        <w:rPr>
          <w:rFonts w:eastAsia="+Body" w:asciiTheme="majorBidi" w:hAnsiTheme="majorBidi" w:cstheme="majorBidi"/>
          <w:b/>
          <w:bCs/>
          <w:sz w:val="36"/>
          <w:szCs w:val="28"/>
        </w:rPr>
      </w:pPr>
      <w:r>
        <w:rPr>
          <w:rFonts w:eastAsia="+Body" w:asciiTheme="majorBidi" w:hAnsiTheme="majorBidi" w:cstheme="majorBidi"/>
          <w:b/>
          <w:bCs/>
          <w:sz w:val="36"/>
          <w:szCs w:val="28"/>
        </w:rPr>
        <w:t xml:space="preserve">List the access method on Memory? </w:t>
      </w:r>
    </w:p>
    <w:p>
      <w:pPr>
        <w:spacing w:line="480" w:lineRule="auto"/>
        <w:ind w:firstLine="200" w:firstLineChars="50"/>
        <w:rPr>
          <w:rFonts w:ascii="Microsoft New Tai Lue" w:hAnsi="Microsoft New Tai Lue" w:eastAsia="+Body" w:cstheme="majorBidi"/>
          <w:b/>
          <w:bCs/>
          <w:i w:val="0"/>
          <w:iCs/>
          <w:color w:val="000000" w:themeColor="text1"/>
          <w:sz w:val="2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1.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14:textFill>
            <w14:solidFill>
              <w14:schemeClr w14:val="accent1"/>
            </w14:solidFill>
          </w14:textFill>
        </w:rPr>
        <w:t>Sequential access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ascii="Microsoft New Tai Lue" w:hAnsi="Microsoft New Tai Lue" w:eastAsia="+Body" w:cstheme="majorBidi"/>
          <w:b/>
          <w:bCs/>
          <w:i w:val="0"/>
          <w:iCs/>
          <w:color w:val="000000" w:themeColor="text1"/>
          <w:sz w:val="24"/>
          <w:szCs w:val="44"/>
          <w:lang w:val="en-US"/>
          <w14:textFill>
            <w14:solidFill>
              <w14:schemeClr w14:val="tx1"/>
            </w14:solidFill>
          </w14:textFill>
        </w:rPr>
        <w:t>is used to separate record and assist in the relative process which is organized into of data called records so access must be made in a specific linear sequence</w:t>
      </w:r>
    </w:p>
    <w:p>
      <w:pPr>
        <w:spacing w:line="480" w:lineRule="auto"/>
        <w:ind w:firstLine="200" w:firstLineChars="50"/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2.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14:textFill>
            <w14:solidFill>
              <w14:schemeClr w14:val="accent1"/>
            </w14:solidFill>
          </w14:textFill>
        </w:rPr>
        <w:t>Direct access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  <w:t xml:space="preserve">as with sequential access, direct access involves a shared read-write mechanism however,individual record have a unique address based on physical location  </w:t>
      </w:r>
    </w:p>
    <w:p>
      <w:pPr>
        <w:spacing w:line="480" w:lineRule="auto"/>
        <w:ind w:firstLine="200" w:firstLineChars="50"/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3.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14:textFill>
            <w14:solidFill>
              <w14:schemeClr w14:val="accent1"/>
            </w14:solidFill>
          </w14:textFill>
        </w:rPr>
        <w:t>Random access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 xml:space="preserve"> :</w:t>
      </w:r>
      <w:r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  <w:t>each addressable location in memory has a unique ,physically wired-in addressing mechanism ,like main memory and some cache systems</w:t>
      </w:r>
    </w:p>
    <w:p>
      <w:pPr>
        <w:spacing w:line="480" w:lineRule="auto"/>
        <w:ind w:firstLine="200" w:firstLineChars="50"/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4.</w:t>
      </w:r>
      <w:r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14:textFill>
            <w14:solidFill>
              <w14:schemeClr w14:val="accent1"/>
            </w14:solidFill>
          </w14:textFill>
        </w:rPr>
        <w:t>Associative</w:t>
      </w:r>
      <w:r>
        <w:rPr>
          <w:rFonts w:ascii="Trebuchet MS" w:hAnsi="Trebuchet MS" w:eastAsia="+Body" w:cstheme="majorBidi"/>
          <w:b/>
          <w:bCs/>
          <w:i w:val="0"/>
          <w:iCs/>
          <w:color w:val="4472C4" w:themeColor="accent1"/>
          <w:sz w:val="40"/>
          <w:szCs w:val="44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ascii="Microsoft Himalaya" w:hAnsi="Microsoft Himalaya" w:eastAsia="+Body" w:cstheme="majorBidi"/>
          <w:b/>
          <w:bCs/>
          <w:i w:val="0"/>
          <w:iCs/>
          <w:color w:val="000000" w:themeColor="text1"/>
          <w:sz w:val="40"/>
          <w:szCs w:val="44"/>
          <w:lang w:val="en-US"/>
          <w14:textFill>
            <w14:solidFill>
              <w14:schemeClr w14:val="tx1"/>
            </w14:solidFill>
          </w14:textFill>
        </w:rPr>
        <w:t xml:space="preserve">this is a random access type of memory that enables one to make comparison of desired bit location </w:t>
      </w:r>
    </w:p>
    <w:p>
      <w:pPr>
        <w:spacing w:line="480" w:lineRule="auto"/>
        <w:ind w:firstLine="200" w:firstLineChars="50"/>
        <w:rPr>
          <w:rFonts w:ascii="Trebuchet MS" w:hAnsi="Trebuchet MS" w:eastAsia="+Body" w:cstheme="majorBidi"/>
          <w:b/>
          <w:bCs/>
          <w:i/>
          <w:iCs/>
          <w:color w:val="4472C4" w:themeColor="accent1"/>
          <w:sz w:val="40"/>
          <w:szCs w:val="44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48"/>
          <w:szCs w:val="48"/>
          <w14:textFill>
            <w14:solidFill>
              <w14:schemeClr w14:val="accent1"/>
            </w14:solidFill>
          </w14:textFill>
        </w:rPr>
      </w:pPr>
      <w:r>
        <w:rPr>
          <w:rFonts w:eastAsia="+Body" w:asciiTheme="majorBidi" w:hAnsiTheme="majorBidi" w:cstheme="majorBidi"/>
          <w:b/>
          <w:bCs/>
          <w:color w:val="4472C4" w:themeColor="accent1"/>
          <w:sz w:val="40"/>
          <w:szCs w:val="28"/>
          <w14:textFill>
            <w14:solidFill>
              <w14:schemeClr w14:val="accent1"/>
            </w14:solidFill>
          </w14:textFill>
        </w:rPr>
        <w:t>Write notes about “Word” on Memory?</w:t>
      </w:r>
    </w:p>
    <w:p>
      <w:pPr>
        <w:pStyle w:val="4"/>
        <w:spacing w:line="480" w:lineRule="auto"/>
        <w:rPr>
          <w:rFonts w:ascii="Tahoma" w:hAnsi="Tahoma" w:eastAsia="+Body" w:cstheme="majorBidi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+Body" w:cstheme="majorBidi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  <w:t>Word the “natural” unit of organization of memory . the size of a word is typically equal to the number of bits used to represent an integer and to the instruction length . unfortunately there are many exceptions ,</w:t>
      </w:r>
      <w:r>
        <w:rPr>
          <w:rFonts w:ascii="Tahoma" w:hAnsi="Tahoma" w:eastAsia="+Body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 xml:space="preserve"> for example </w:t>
      </w:r>
      <w:r>
        <w:rPr>
          <w:rFonts w:ascii="Tahoma" w:hAnsi="Tahoma" w:eastAsia="+Body" w:cstheme="majorBidi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  <w:t xml:space="preserve"> the cray 90 has a 64-bit word length but used a 46-bit integer representation</w:t>
      </w:r>
    </w:p>
    <w:p>
      <w:pPr>
        <w:pStyle w:val="4"/>
        <w:numPr>
          <w:ilvl w:val="0"/>
          <w:numId w:val="1"/>
        </w:numPr>
        <w:spacing w:line="480" w:lineRule="auto"/>
        <w:rPr>
          <w:rFonts w:eastAsia="+Body" w:asciiTheme="majorBidi" w:hAnsiTheme="majorBidi" w:cstheme="majorBidi"/>
          <w:b/>
          <w:bCs/>
          <w:color w:val="4472C4" w:themeColor="accent1"/>
          <w:sz w:val="40"/>
          <w:szCs w:val="28"/>
          <w14:textFill>
            <w14:solidFill>
              <w14:schemeClr w14:val="accent1"/>
            </w14:solidFill>
          </w14:textFill>
        </w:rPr>
      </w:pPr>
      <w:r>
        <w:rPr>
          <w:rFonts w:eastAsia="+Body" w:asciiTheme="majorBidi" w:hAnsiTheme="majorBidi" w:cstheme="majorBidi"/>
          <w:b/>
          <w:bCs/>
          <w:color w:val="4472C4" w:themeColor="accent1"/>
          <w:sz w:val="40"/>
          <w:szCs w:val="28"/>
          <w14:textFill>
            <w14:solidFill>
              <w14:schemeClr w14:val="accent1"/>
            </w14:solidFill>
          </w14:textFill>
        </w:rPr>
        <w:t>Write notes about Memory hierarchy?</w:t>
      </w:r>
    </w:p>
    <w:p>
      <w:pPr>
        <w:pStyle w:val="4"/>
        <w:spacing w:line="480" w:lineRule="auto"/>
        <w:rPr>
          <w:rFonts w:ascii="Tahoma" w:hAnsi="Tahoma" w:eastAsia="+Body" w:cstheme="majorBidi"/>
          <w:b/>
          <w:bCs/>
          <w:i/>
          <w:iCs/>
          <w:color w:val="4472C4" w:themeColor="accent1"/>
          <w:sz w:val="30"/>
          <w:szCs w:val="44"/>
          <w14:textFill>
            <w14:solidFill>
              <w14:schemeClr w14:val="accent1"/>
            </w14:solidFill>
          </w14:textFill>
        </w:rPr>
      </w:pPr>
    </w:p>
    <w:p>
      <w:pPr>
        <w:pStyle w:val="4"/>
        <w:spacing w:line="480" w:lineRule="auto"/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>The design constraints on a computer</w:t>
      </w:r>
      <w:r>
        <w:rPr>
          <w:rFonts w:hint="default"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 xml:space="preserve">’s memory can be summed up </w:t>
      </w:r>
      <w:r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  <w:t xml:space="preserve">- capacity 2-access time 3- the cost </w:t>
      </w:r>
    </w:p>
    <w:p>
      <w:pPr>
        <w:pStyle w:val="4"/>
        <w:spacing w:line="480" w:lineRule="auto"/>
        <w:rPr>
          <w:rFonts w:eastAsia="+Body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 xml:space="preserve">the designer would like to use memory technologies that provide for large capacity </w:t>
      </w:r>
    </w:p>
    <w:p>
      <w:pPr>
        <w:pStyle w:val="4"/>
        <w:spacing w:line="480" w:lineRule="auto"/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 xml:space="preserve">Because the capacity is needed and because cost per bit is low ,to meet performance requirements the designer needs to use </w:t>
      </w:r>
      <w:bookmarkStart w:id="0" w:name="_GoBack"/>
      <w:bookmarkEnd w:id="0"/>
      <w:r>
        <w:rPr>
          <w:rFonts w:eastAsia="+Body" w:asciiTheme="majorBidi" w:hAnsiTheme="majorBidi" w:cstheme="majorBidi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 xml:space="preserve">expensive ,relatively lower capacity memories with short access times </w:t>
      </w:r>
    </w:p>
    <w:p>
      <w:pPr>
        <w:pStyle w:val="4"/>
        <w:spacing w:line="480" w:lineRule="auto"/>
        <w:rPr>
          <w:rFonts w:eastAsia="+Body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+Body"/>
          <w:b/>
          <w:bCs/>
          <w:i/>
          <w:iCs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  <w:t xml:space="preserve">The variety of technologies are used to implement memory systems and across this spectrum of technologies </w:t>
      </w:r>
      <w:r>
        <w:rPr>
          <w:rFonts w:eastAsia="+Body"/>
          <w:b/>
          <w:bCs/>
          <w:i/>
          <w:iCs/>
          <w:color w:val="000000" w:themeColor="text1"/>
          <w:sz w:val="30"/>
          <w:szCs w:val="4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eastAsia="+Body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FA1"/>
    <w:multiLevelType w:val="multilevel"/>
    <w:tmpl w:val="1CE81F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6"/>
    <w:rsid w:val="000414D0"/>
    <w:rsid w:val="00410D82"/>
    <w:rsid w:val="005D7206"/>
    <w:rsid w:val="00A14097"/>
    <w:rsid w:val="10633DCB"/>
    <w:rsid w:val="142D6281"/>
    <w:rsid w:val="19B6546F"/>
    <w:rsid w:val="263F0CC3"/>
    <w:rsid w:val="7CA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89</Characters>
  <Lines>1</Lines>
  <Paragraphs>1</Paragraphs>
  <TotalTime>24</TotalTime>
  <ScaleCrop>false</ScaleCrop>
  <LinksUpToDate>false</LinksUpToDate>
  <CharactersWithSpaces>104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2020-03-22T14:11:00Z</dcterms:created>
  <dc:creator>Mohamed</dc:creator>
  <cp:lastModifiedBy>Spider</cp:lastModifiedBy>
  <dcterms:modified xsi:type="dcterms:W3CDTF">2020-03-25T17:09:04Z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