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من نحن؟</w:t>
      </w:r>
    </w:p>
    <w:p>
      <w:pPr>
        <w:pStyle w:val="Heading2"/>
        <w:jc w:val="right"/>
      </w:pPr>
      <w:r>
        <w:t>موروث</w:t>
        <w:br/>
        <w:t>حيث تُروى الذاكرة وتُصان الهوية</w:t>
      </w:r>
    </w:p>
    <w:p>
      <w:pPr>
        <w:jc w:val="right"/>
      </w:pPr>
      <w:r>
        <w:t>موروث هي منصة ثقافية مصرية تُعنى بالحفاظ على التراث والهوية الثقافية، وتقديمهما بأساليب عصرية تجمع بين المعرفة والإبداع والتكنولوجيا، بما يجعل التراث تجربة حيّة وملهمة للأجيال الحالية والقادمة.</w:t>
        <w:br/>
        <w:br/>
        <w:t>انطلقت موروث من إيمان بأن التراث ليس مجرد سجل للماضي، بل هو ذاكرة الشعوب، وجزء أصيل من هويتها، وأحد أهم عناصر بناء الإنسان وتعزيز الانتماء. ومن هذا المنطلق، نعمل على تحويل التراث إلى تجربة تفاعلية تواكب العصر، وتربط الأفراد بتاريخهم وثقافتهم، مع فتح آفاق جديدة للتعلم والمشاركة والإبداع.</w:t>
        <w:br/>
        <w:br/>
        <w:t>نؤمن بأن الثقافة تمثل جسرًا للتواصل بين الشعوب، وأن الحفاظ على الهوية مسؤولية مشتركة، لذلك نسعى إلى بناء شراكات مع المؤسسات الثقافية والتعليمية والجهات الحكومية والمجتمع المدني.</w:t>
      </w:r>
    </w:p>
    <w:p>
      <w:pPr>
        <w:pStyle w:val="Heading2"/>
        <w:jc w:val="right"/>
      </w:pPr>
      <w:r>
        <w:t>رؤيتنا</w:t>
      </w:r>
    </w:p>
    <w:p>
      <w:pPr>
        <w:jc w:val="right"/>
      </w:pPr>
      <w:r>
        <w:t>أن تكون موروث منصة ثقافية رائدة في إبراز التراث والهوية الثقافية بأساليب مبتكرة، تسهم في بناء أجيال أكثر ارتباطًا بجذورها، وتعزز حضور الثقافة المصرية والعربية.</w:t>
      </w:r>
    </w:p>
    <w:p>
      <w:pPr>
        <w:pStyle w:val="Heading2"/>
        <w:jc w:val="right"/>
      </w:pPr>
      <w:r>
        <w:t>رسالتنا</w:t>
      </w:r>
    </w:p>
    <w:p>
      <w:pPr>
        <w:jc w:val="right"/>
      </w:pPr>
      <w:r>
        <w:t>تطوير مبادرات وبرامج ومحتوى ثقافي يعتمد على الابتكار والتكنولوجيا والشراكات بهدف نشر الوعي بالتراث وتعزيز الهوية الثقافية.</w:t>
      </w:r>
    </w:p>
    <w:p>
      <w:pPr>
        <w:pStyle w:val="Heading2"/>
        <w:jc w:val="right"/>
      </w:pPr>
      <w:r>
        <w:t>ماذا نقدم؟</w:t>
      </w:r>
    </w:p>
    <w:p>
      <w:pPr>
        <w:jc w:val="right"/>
      </w:pPr>
      <w:r>
        <w:t>• برامج ثقافية وتعليمية.</w:t>
        <w:br/>
        <w:t>• ورش عمل وفعاليات.</w:t>
        <w:br/>
        <w:t>• محتوى رقمي متخصص.</w:t>
        <w:br/>
        <w:t>• مبادرات للمصريين بالخارج.</w:t>
        <w:br/>
        <w:t>• توظيف الذكاء الاصطناعي في تقديم التراث.</w:t>
        <w:br/>
        <w:t>• شراكات ثقافية وتعليمية.</w:t>
      </w:r>
    </w:p>
    <w:p>
      <w:pPr>
        <w:pStyle w:val="Heading2"/>
        <w:jc w:val="right"/>
      </w:pPr>
      <w:r>
        <w:t>قيمنا</w:t>
      </w:r>
    </w:p>
    <w:p>
      <w:pPr>
        <w:jc w:val="right"/>
      </w:pPr>
      <w:r>
        <w:t>الهوية – الابتكار – الشراكة – الاستدامة – الجودة.</w:t>
      </w:r>
    </w:p>
    <w:p>
      <w:pPr>
        <w:pStyle w:val="Heading2"/>
        <w:jc w:val="right"/>
      </w:pPr>
      <w:r>
        <w:t>مبادراتنا</w:t>
      </w:r>
    </w:p>
    <w:p>
      <w:pPr>
        <w:jc w:val="right"/>
      </w:pPr>
      <w:r>
        <w:t>• جسور الهوية.</w:t>
        <w:br/>
        <w:t>• مستكشفو موروث الصغير.</w:t>
        <w:br/>
        <w:t>• محتوى معرفي ورقمي.</w:t>
        <w:br/>
        <w:t>• فعاليات وورش عمل.</w:t>
      </w:r>
    </w:p>
    <w:p>
      <w:pPr>
        <w:pStyle w:val="Heading2"/>
        <w:jc w:val="right"/>
      </w:pPr>
      <w:r>
        <w:t>رؤيتنا للمستقبل</w:t>
      </w:r>
    </w:p>
    <w:p>
      <w:pPr>
        <w:jc w:val="right"/>
      </w:pPr>
      <w:r>
        <w:t>تطمح موروث إلى أن تصبح منصة ثقافية مؤثرة تسهم في تعزيز القوة الناعمة المصرية وبناء جسور ثقافية بين مصر والعالم.</w:t>
      </w:r>
    </w:p>
    <w:p>
      <w:pPr>
        <w:pStyle w:val="Heading2"/>
        <w:jc w:val="right"/>
      </w:pPr>
      <w:r>
        <w:t>شراكاتنا</w:t>
      </w:r>
    </w:p>
    <w:p>
      <w:pPr>
        <w:jc w:val="right"/>
      </w:pPr>
      <w:r>
        <w:t>ترحب موروث بالتعاون مع الوزارات والمؤسسات الحكومية والجامعات والمكتبات والمتاحف والقطاع الخاص والمنظمات غير الربحية.</w:t>
      </w:r>
    </w:p>
    <w:p>
      <w:pPr>
        <w:pStyle w:val="Heading2"/>
        <w:jc w:val="right"/>
      </w:pPr>
      <w:r>
        <w:t>كلمة موروث</w:t>
      </w:r>
    </w:p>
    <w:p>
      <w:pPr>
        <w:jc w:val="right"/>
      </w:pPr>
      <w:r>
        <w:t>في موروث، لا ننظر إلى التراث باعتباره ماضيًا يُروى، بل مستقبلًا يُبنى. نؤمن أن كل قصة، وكل أثر، وكل حرفة تحمل جزءًا من هويتنا، وأن نقل هذا الإرث إلى الأجيال القادمة هو استثمار في الإنسان وحماية لذاكرة الوطن.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