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1B33F" w14:textId="77777777" w:rsidR="00FA1FD0" w:rsidRDefault="00000000">
      <w:pPr>
        <w:jc w:val="center"/>
      </w:pPr>
      <w:r>
        <w:rPr>
          <w:b/>
          <w:color w:val="1F4E79"/>
          <w:sz w:val="46"/>
        </w:rPr>
        <w:t>TaskFlow</w:t>
      </w:r>
    </w:p>
    <w:p w14:paraId="13FBDD79" w14:textId="5D97B389" w:rsidR="00FA1FD0" w:rsidRDefault="00000000" w:rsidP="00D35818">
      <w:pPr>
        <w:jc w:val="center"/>
      </w:pPr>
      <w:r>
        <w:rPr>
          <w:b/>
          <w:sz w:val="28"/>
        </w:rPr>
        <w:t>2. Literature Review</w:t>
      </w:r>
    </w:p>
    <w:p w14:paraId="108A6679" w14:textId="77777777" w:rsidR="00FA1FD0" w:rsidRDefault="00000000">
      <w:pPr>
        <w:pStyle w:val="Heading1"/>
      </w:pPr>
      <w:r>
        <w:t>2.1 Feedback &amp; Evaluation — Lecturer’s Assessment of the Project</w:t>
      </w:r>
    </w:p>
    <w:p w14:paraId="2889DA85" w14:textId="29E10B1E" w:rsidR="00FA1FD0" w:rsidRDefault="00FA1F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FA1FD0" w14:paraId="2C048869" w14:textId="77777777">
        <w:tc>
          <w:tcPr>
            <w:tcW w:w="3312" w:type="dxa"/>
            <w:shd w:val="clear" w:color="auto" w:fill="D9EAF7"/>
          </w:tcPr>
          <w:p w14:paraId="4B90DA63" w14:textId="77777777" w:rsidR="00FA1FD0" w:rsidRDefault="00000000">
            <w:r>
              <w:t>Evaluation area</w:t>
            </w:r>
          </w:p>
        </w:tc>
        <w:tc>
          <w:tcPr>
            <w:tcW w:w="3312" w:type="dxa"/>
            <w:shd w:val="clear" w:color="auto" w:fill="D9EAF7"/>
          </w:tcPr>
          <w:p w14:paraId="0F16D90A" w14:textId="77777777" w:rsidR="00FA1FD0" w:rsidRDefault="00000000">
            <w:r>
              <w:t>Feedback / assessment</w:t>
            </w:r>
          </w:p>
        </w:tc>
        <w:tc>
          <w:tcPr>
            <w:tcW w:w="3312" w:type="dxa"/>
            <w:shd w:val="clear" w:color="auto" w:fill="D9EAF7"/>
          </w:tcPr>
          <w:p w14:paraId="7A911CA3" w14:textId="77777777" w:rsidR="00FA1FD0" w:rsidRDefault="00000000">
            <w:r>
              <w:t>Action required</w:t>
            </w:r>
          </w:p>
        </w:tc>
      </w:tr>
      <w:tr w:rsidR="00FA1FD0" w14:paraId="7410A34A" w14:textId="77777777">
        <w:tc>
          <w:tcPr>
            <w:tcW w:w="3312" w:type="dxa"/>
          </w:tcPr>
          <w:p w14:paraId="44F1ECE6" w14:textId="77777777" w:rsidR="00FA1FD0" w:rsidRDefault="00000000">
            <w:r>
              <w:t>Project idea and relevance</w:t>
            </w:r>
          </w:p>
        </w:tc>
        <w:tc>
          <w:tcPr>
            <w:tcW w:w="3312" w:type="dxa"/>
          </w:tcPr>
          <w:p w14:paraId="101A1BB5" w14:textId="3B68AC99" w:rsidR="00FA1FD0" w:rsidRDefault="00FA1FD0"/>
        </w:tc>
        <w:tc>
          <w:tcPr>
            <w:tcW w:w="3312" w:type="dxa"/>
          </w:tcPr>
          <w:p w14:paraId="54A5B4A9" w14:textId="77777777" w:rsidR="00FA1FD0" w:rsidRDefault="00000000">
            <w:r>
              <w:t>Record the lecturer’s comments on the project problem and relevance.</w:t>
            </w:r>
          </w:p>
        </w:tc>
      </w:tr>
      <w:tr w:rsidR="00FA1FD0" w14:paraId="1D7B2E81" w14:textId="77777777">
        <w:tc>
          <w:tcPr>
            <w:tcW w:w="3312" w:type="dxa"/>
          </w:tcPr>
          <w:p w14:paraId="3D553D4D" w14:textId="77777777" w:rsidR="00FA1FD0" w:rsidRDefault="00000000">
            <w:r>
              <w:t>Scope and feasibility</w:t>
            </w:r>
          </w:p>
        </w:tc>
        <w:tc>
          <w:tcPr>
            <w:tcW w:w="3312" w:type="dxa"/>
          </w:tcPr>
          <w:p w14:paraId="0A1D90B6" w14:textId="55D687D9" w:rsidR="00FA1FD0" w:rsidRDefault="00FA1FD0"/>
        </w:tc>
        <w:tc>
          <w:tcPr>
            <w:tcW w:w="3312" w:type="dxa"/>
          </w:tcPr>
          <w:p w14:paraId="2B455283" w14:textId="77777777" w:rsidR="00FA1FD0" w:rsidRDefault="00000000">
            <w:r>
              <w:t>Record whether the proposed MVP and advanced scope are realistic.</w:t>
            </w:r>
          </w:p>
        </w:tc>
      </w:tr>
      <w:tr w:rsidR="00FA1FD0" w14:paraId="1365D098" w14:textId="77777777">
        <w:tc>
          <w:tcPr>
            <w:tcW w:w="3312" w:type="dxa"/>
          </w:tcPr>
          <w:p w14:paraId="19B3C636" w14:textId="77777777" w:rsidR="00FA1FD0" w:rsidRDefault="00000000">
            <w:r>
              <w:t>Architecture and technology choices</w:t>
            </w:r>
          </w:p>
        </w:tc>
        <w:tc>
          <w:tcPr>
            <w:tcW w:w="3312" w:type="dxa"/>
          </w:tcPr>
          <w:p w14:paraId="20C7B3B3" w14:textId="3A4B73A5" w:rsidR="00FA1FD0" w:rsidRDefault="00FA1FD0"/>
        </w:tc>
        <w:tc>
          <w:tcPr>
            <w:tcW w:w="3312" w:type="dxa"/>
          </w:tcPr>
          <w:p w14:paraId="2845A8B4" w14:textId="77777777" w:rsidR="00FA1FD0" w:rsidRDefault="00000000">
            <w:r>
              <w:t>Record any requested changes to ASP.NET Core MVC, EF Core, Identity, SignalR, or Azure.</w:t>
            </w:r>
          </w:p>
        </w:tc>
      </w:tr>
      <w:tr w:rsidR="00FA1FD0" w14:paraId="51599078" w14:textId="77777777">
        <w:tc>
          <w:tcPr>
            <w:tcW w:w="3312" w:type="dxa"/>
          </w:tcPr>
          <w:p w14:paraId="44000A78" w14:textId="77777777" w:rsidR="00FA1FD0" w:rsidRDefault="00000000">
            <w:r>
              <w:t>Documentation and presentation</w:t>
            </w:r>
          </w:p>
        </w:tc>
        <w:tc>
          <w:tcPr>
            <w:tcW w:w="3312" w:type="dxa"/>
          </w:tcPr>
          <w:p w14:paraId="509E80B9" w14:textId="4EF03D0C" w:rsidR="00FA1FD0" w:rsidRDefault="00FA1FD0"/>
        </w:tc>
        <w:tc>
          <w:tcPr>
            <w:tcW w:w="3312" w:type="dxa"/>
          </w:tcPr>
          <w:p w14:paraId="6BBD1EF5" w14:textId="77777777" w:rsidR="00FA1FD0" w:rsidRDefault="00000000">
            <w:r>
              <w:t>Record comments on clarity, completeness, diagrams, and presentation.</w:t>
            </w:r>
          </w:p>
        </w:tc>
      </w:tr>
    </w:tbl>
    <w:p w14:paraId="740821FC" w14:textId="77777777" w:rsidR="00FA1FD0" w:rsidRDefault="00000000">
      <w:pPr>
        <w:pStyle w:val="Heading1"/>
      </w:pPr>
      <w:r>
        <w:t>2.2 Suggested Improvements — Areas Where the Project Can Be Enhanced</w:t>
      </w:r>
    </w:p>
    <w:p w14:paraId="770CAAF1" w14:textId="77777777" w:rsidR="00FA1FD0" w:rsidRDefault="00000000">
      <w:r>
        <w:t>The following are the team’s proposed improvements based on the TaskFlow project description. They are proposals, not lecturer feedback.</w:t>
      </w:r>
    </w:p>
    <w:p w14:paraId="3C06DD0E" w14:textId="77777777" w:rsidR="00FA1FD0" w:rsidRDefault="00000000">
      <w:pPr>
        <w:pStyle w:val="ListBullet"/>
      </w:pPr>
      <w:r>
        <w:t>Deliver the core workflow first: authentication, project creation, task management, and Kanban status updates.</w:t>
      </w:r>
    </w:p>
    <w:p w14:paraId="6E5B4583" w14:textId="77777777" w:rsidR="00FA1FD0" w:rsidRDefault="00000000">
      <w:pPr>
        <w:pStyle w:val="ListBullet"/>
      </w:pPr>
      <w:r>
        <w:t>Define role permissions clearly for Owner, Admin, Member, and Viewer, and enforce them on the server.</w:t>
      </w:r>
    </w:p>
    <w:p w14:paraId="3E86B437" w14:textId="77777777" w:rsidR="00FA1FD0" w:rsidRDefault="00000000">
      <w:pPr>
        <w:pStyle w:val="ListBullet"/>
      </w:pPr>
      <w:r>
        <w:t>Use a consistent task-status model and validate permitted transitions before adding drag-and-drop behavior.</w:t>
      </w:r>
    </w:p>
    <w:p w14:paraId="50BC851C" w14:textId="77777777" w:rsidR="00FA1FD0" w:rsidRDefault="00000000">
      <w:pPr>
        <w:pStyle w:val="ListBullet"/>
      </w:pPr>
      <w:r>
        <w:t>Add comments and activity history after core task operations are reliable; introduce SignalR real-time updates in a later increment.</w:t>
      </w:r>
    </w:p>
    <w:p w14:paraId="6B4B68EC" w14:textId="77777777" w:rsidR="00FA1FD0" w:rsidRDefault="00000000">
      <w:pPr>
        <w:pStyle w:val="ListBullet"/>
      </w:pPr>
      <w:r>
        <w:t>Treat Gantt charts, time tracking, automation, advanced analytics, and Azure deployment as later milestones unless the supervisor identifies them as mandatory.</w:t>
      </w:r>
    </w:p>
    <w:p w14:paraId="47051933" w14:textId="77777777" w:rsidR="00FA1FD0" w:rsidRDefault="00000000">
      <w:pPr>
        <w:pStyle w:val="ListBullet"/>
      </w:pPr>
      <w:r>
        <w:t>Create test cases for project access, task creation, task status changes, and role permissions.</w:t>
      </w:r>
    </w:p>
    <w:p w14:paraId="29A48FEC" w14:textId="77777777" w:rsidR="00FA1FD0" w:rsidRDefault="00000000">
      <w:pPr>
        <w:pStyle w:val="ListBullet"/>
      </w:pPr>
      <w:r>
        <w:t>Review usability with team members and record actual feedback before claiming the interface has been evaluated.</w:t>
      </w:r>
    </w:p>
    <w:p w14:paraId="293214C5" w14:textId="77777777" w:rsidR="00FA1FD0" w:rsidRDefault="00000000">
      <w:pPr>
        <w:pStyle w:val="Heading1"/>
      </w:pPr>
      <w:r>
        <w:t>2.3 Final Grading Criteria — Marks Based on Documentation, Implementation, Testing, and Presentation</w:t>
      </w:r>
    </w:p>
    <w:p w14:paraId="0153A0B6" w14:textId="77AADE13" w:rsidR="00FA1FD0" w:rsidRDefault="00FA1F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FA1FD0" w14:paraId="50766D5A" w14:textId="77777777">
        <w:tc>
          <w:tcPr>
            <w:tcW w:w="3312" w:type="dxa"/>
            <w:shd w:val="clear" w:color="auto" w:fill="D9EAF7"/>
          </w:tcPr>
          <w:p w14:paraId="0049231D" w14:textId="77777777" w:rsidR="00FA1FD0" w:rsidRDefault="00000000">
            <w:r>
              <w:t>Area named in guideline</w:t>
            </w:r>
          </w:p>
        </w:tc>
        <w:tc>
          <w:tcPr>
            <w:tcW w:w="3312" w:type="dxa"/>
            <w:shd w:val="clear" w:color="auto" w:fill="D9EAF7"/>
          </w:tcPr>
          <w:p w14:paraId="10D4BD78" w14:textId="77777777" w:rsidR="00FA1FD0" w:rsidRDefault="00000000">
            <w:r>
              <w:t>Evidence to prepare</w:t>
            </w:r>
          </w:p>
        </w:tc>
        <w:tc>
          <w:tcPr>
            <w:tcW w:w="3312" w:type="dxa"/>
            <w:shd w:val="clear" w:color="auto" w:fill="D9EAF7"/>
          </w:tcPr>
          <w:p w14:paraId="4C7570D5" w14:textId="77777777" w:rsidR="00FA1FD0" w:rsidRDefault="00000000">
            <w:r>
              <w:t>Official weight / mark</w:t>
            </w:r>
          </w:p>
        </w:tc>
      </w:tr>
      <w:tr w:rsidR="00FA1FD0" w14:paraId="453B33AC" w14:textId="77777777">
        <w:tc>
          <w:tcPr>
            <w:tcW w:w="3312" w:type="dxa"/>
          </w:tcPr>
          <w:p w14:paraId="6A4DE498" w14:textId="77777777" w:rsidR="00FA1FD0" w:rsidRDefault="00000000">
            <w:r>
              <w:t>Documentation</w:t>
            </w:r>
          </w:p>
        </w:tc>
        <w:tc>
          <w:tcPr>
            <w:tcW w:w="3312" w:type="dxa"/>
          </w:tcPr>
          <w:p w14:paraId="49477F53" w14:textId="77777777" w:rsidR="00FA1FD0" w:rsidRDefault="00000000">
            <w:r>
              <w:t>Planning document, requirements, design diagrams, setup guide, technical documentation and user manual</w:t>
            </w:r>
          </w:p>
        </w:tc>
        <w:tc>
          <w:tcPr>
            <w:tcW w:w="3312" w:type="dxa"/>
          </w:tcPr>
          <w:p w14:paraId="56EC6067" w14:textId="75483603" w:rsidR="00FA1FD0" w:rsidRDefault="00FA1FD0"/>
        </w:tc>
      </w:tr>
      <w:tr w:rsidR="00FA1FD0" w14:paraId="05CF7BE0" w14:textId="77777777">
        <w:tc>
          <w:tcPr>
            <w:tcW w:w="3312" w:type="dxa"/>
          </w:tcPr>
          <w:p w14:paraId="0B3A28AD" w14:textId="77777777" w:rsidR="00FA1FD0" w:rsidRDefault="00000000">
            <w:r>
              <w:t>Implementation</w:t>
            </w:r>
          </w:p>
        </w:tc>
        <w:tc>
          <w:tcPr>
            <w:tcW w:w="3312" w:type="dxa"/>
          </w:tcPr>
          <w:p w14:paraId="51372A7F" w14:textId="77777777" w:rsidR="00FA1FD0" w:rsidRDefault="00000000">
            <w:r>
              <w:t xml:space="preserve">Source code, working application, database integration, implemented </w:t>
            </w:r>
            <w:r>
              <w:lastRenderedPageBreak/>
              <w:t>features and Git history</w:t>
            </w:r>
          </w:p>
        </w:tc>
        <w:tc>
          <w:tcPr>
            <w:tcW w:w="3312" w:type="dxa"/>
          </w:tcPr>
          <w:p w14:paraId="4C662613" w14:textId="1ADCFBC1" w:rsidR="00FA1FD0" w:rsidRDefault="00FA1FD0"/>
        </w:tc>
      </w:tr>
      <w:tr w:rsidR="00FA1FD0" w14:paraId="73722CD4" w14:textId="77777777">
        <w:tc>
          <w:tcPr>
            <w:tcW w:w="3312" w:type="dxa"/>
          </w:tcPr>
          <w:p w14:paraId="03CFF31B" w14:textId="77777777" w:rsidR="00FA1FD0" w:rsidRDefault="00000000">
            <w:r>
              <w:t>Testing</w:t>
            </w:r>
          </w:p>
        </w:tc>
        <w:tc>
          <w:tcPr>
            <w:tcW w:w="3312" w:type="dxa"/>
          </w:tcPr>
          <w:p w14:paraId="5BAE0529" w14:textId="77777777" w:rsidR="00FA1FD0" w:rsidRDefault="00000000">
            <w:r>
              <w:t>Test plan, test cases, execution results, defect log and evidence of fixes</w:t>
            </w:r>
          </w:p>
        </w:tc>
        <w:tc>
          <w:tcPr>
            <w:tcW w:w="3312" w:type="dxa"/>
          </w:tcPr>
          <w:p w14:paraId="3E08D222" w14:textId="2C891C0A" w:rsidR="00FA1FD0" w:rsidRDefault="00FA1FD0"/>
        </w:tc>
      </w:tr>
      <w:tr w:rsidR="00FA1FD0" w14:paraId="2CEBFCD2" w14:textId="77777777">
        <w:tc>
          <w:tcPr>
            <w:tcW w:w="3312" w:type="dxa"/>
          </w:tcPr>
          <w:p w14:paraId="7E2EAFFB" w14:textId="77777777" w:rsidR="00FA1FD0" w:rsidRDefault="00000000">
            <w:r>
              <w:t>Presentation</w:t>
            </w:r>
          </w:p>
        </w:tc>
        <w:tc>
          <w:tcPr>
            <w:tcW w:w="3312" w:type="dxa"/>
          </w:tcPr>
          <w:p w14:paraId="602230D5" w14:textId="77777777" w:rsidR="00FA1FD0" w:rsidRDefault="00000000">
            <w:r>
              <w:t>Slides, project demonstration, explanation of architecture and implemented workflow</w:t>
            </w:r>
          </w:p>
        </w:tc>
        <w:tc>
          <w:tcPr>
            <w:tcW w:w="3312" w:type="dxa"/>
          </w:tcPr>
          <w:p w14:paraId="1AB856F0" w14:textId="2612024E" w:rsidR="00FA1FD0" w:rsidRDefault="00FA1FD0"/>
        </w:tc>
      </w:tr>
    </w:tbl>
    <w:p w14:paraId="6F9F6ACD" w14:textId="1BEF1FEA" w:rsidR="00FA1FD0" w:rsidRDefault="00FA1FD0"/>
    <w:sectPr w:rsidR="00FA1FD0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3456198">
    <w:abstractNumId w:val="8"/>
  </w:num>
  <w:num w:numId="2" w16cid:durableId="1181821062">
    <w:abstractNumId w:val="6"/>
  </w:num>
  <w:num w:numId="3" w16cid:durableId="176161175">
    <w:abstractNumId w:val="5"/>
  </w:num>
  <w:num w:numId="4" w16cid:durableId="468714282">
    <w:abstractNumId w:val="4"/>
  </w:num>
  <w:num w:numId="5" w16cid:durableId="909802613">
    <w:abstractNumId w:val="7"/>
  </w:num>
  <w:num w:numId="6" w16cid:durableId="1285648514">
    <w:abstractNumId w:val="3"/>
  </w:num>
  <w:num w:numId="7" w16cid:durableId="656959631">
    <w:abstractNumId w:val="2"/>
  </w:num>
  <w:num w:numId="8" w16cid:durableId="2026250440">
    <w:abstractNumId w:val="1"/>
  </w:num>
  <w:num w:numId="9" w16cid:durableId="1715427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25C0"/>
    <w:rsid w:val="00AA1D8D"/>
    <w:rsid w:val="00B47730"/>
    <w:rsid w:val="00C95DD2"/>
    <w:rsid w:val="00CB0664"/>
    <w:rsid w:val="00D35818"/>
    <w:rsid w:val="00FA1F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FB9455"/>
  <w14:defaultImageDpi w14:val="300"/>
  <w15:docId w15:val="{082A4CF6-874D-40D4-B261-953A8C6B3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Nashaat</cp:lastModifiedBy>
  <cp:revision>3</cp:revision>
  <dcterms:created xsi:type="dcterms:W3CDTF">2013-12-23T23:15:00Z</dcterms:created>
  <dcterms:modified xsi:type="dcterms:W3CDTF">2026-10-18T12:10:00Z</dcterms:modified>
  <cp:category/>
</cp:coreProperties>
</file>