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85A81D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CE5500F" wp14:editId="643D41F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8F1EF3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A335E2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456DE45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399B544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ACBAE06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42DFD81F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20730317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Faculty of engineering - </w:t>
      </w: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Shoubra</w:t>
      </w:r>
      <w:proofErr w:type="spellEnd"/>
    </w:p>
    <w:p w14:paraId="774A5D6C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6"/>
          <w:szCs w:val="26"/>
        </w:rPr>
        <w:t>Benha</w:t>
      </w:r>
      <w:proofErr w:type="spellEnd"/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University</w:t>
      </w:r>
    </w:p>
    <w:p w14:paraId="7AEEF0CA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B8575C">
        <w:rPr>
          <w:rFonts w:asciiTheme="majorBidi" w:hAnsiTheme="majorBidi" w:cstheme="majorBidi"/>
          <w:b/>
          <w:bCs/>
          <w:sz w:val="40"/>
          <w:szCs w:val="40"/>
        </w:rPr>
        <w:t>R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esearch Article / Research Project / Literature Review </w:t>
      </w:r>
    </w:p>
    <w:p w14:paraId="3B987FA0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proofErr w:type="gramStart"/>
      <w:r w:rsidRPr="00395DB9">
        <w:rPr>
          <w:rFonts w:asciiTheme="majorBidi" w:hAnsiTheme="majorBidi" w:cstheme="majorBidi"/>
          <w:sz w:val="28"/>
          <w:szCs w:val="28"/>
        </w:rPr>
        <w:t>in</w:t>
      </w:r>
      <w:proofErr w:type="gramEnd"/>
      <w:r w:rsidRPr="00395DB9">
        <w:rPr>
          <w:rFonts w:asciiTheme="majorBidi" w:hAnsiTheme="majorBidi" w:cstheme="majorBidi"/>
          <w:sz w:val="28"/>
          <w:szCs w:val="28"/>
        </w:rPr>
        <w:t xml:space="preserve">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6205"/>
      </w:tblGrid>
      <w:tr w:rsidR="00211A4D" w14:paraId="36DF1C98" w14:textId="77777777" w:rsidTr="005411DC">
        <w:trPr>
          <w:jc w:val="center"/>
        </w:trPr>
        <w:tc>
          <w:tcPr>
            <w:tcW w:w="3415" w:type="dxa"/>
          </w:tcPr>
          <w:p w14:paraId="6464FBE8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6205" w:type="dxa"/>
          </w:tcPr>
          <w:p w14:paraId="1120EADF" w14:textId="43D74B1F" w:rsidR="00211A4D" w:rsidRPr="000A621E" w:rsidRDefault="00AE57B6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Engineering Mathematics and Physics</w:t>
            </w:r>
          </w:p>
        </w:tc>
      </w:tr>
      <w:tr w:rsidR="00211A4D" w14:paraId="31713B80" w14:textId="77777777" w:rsidTr="005411DC">
        <w:trPr>
          <w:jc w:val="center"/>
        </w:trPr>
        <w:tc>
          <w:tcPr>
            <w:tcW w:w="3415" w:type="dxa"/>
          </w:tcPr>
          <w:p w14:paraId="2858B3CF" w14:textId="77777777" w:rsidR="00211A4D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6205" w:type="dxa"/>
          </w:tcPr>
          <w:p w14:paraId="6DF6D5B4" w14:textId="031343FE" w:rsidR="00211A4D" w:rsidRPr="000A621E" w:rsidRDefault="005411DC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-----------</w:t>
            </w:r>
          </w:p>
        </w:tc>
      </w:tr>
      <w:tr w:rsidR="00211A4D" w14:paraId="4EBCBC6C" w14:textId="77777777" w:rsidTr="005411DC">
        <w:trPr>
          <w:jc w:val="center"/>
        </w:trPr>
        <w:tc>
          <w:tcPr>
            <w:tcW w:w="3415" w:type="dxa"/>
          </w:tcPr>
          <w:p w14:paraId="6004608F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</w:t>
            </w: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Year </w:t>
            </w:r>
          </w:p>
        </w:tc>
        <w:tc>
          <w:tcPr>
            <w:tcW w:w="6205" w:type="dxa"/>
          </w:tcPr>
          <w:p w14:paraId="22F93D98" w14:textId="3807CE17" w:rsidR="00211A4D" w:rsidRPr="000A621E" w:rsidRDefault="005411DC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2019-2020 Preparatory</w:t>
            </w:r>
          </w:p>
        </w:tc>
      </w:tr>
      <w:tr w:rsidR="00211A4D" w14:paraId="43D4E0FD" w14:textId="77777777" w:rsidTr="005411DC">
        <w:trPr>
          <w:jc w:val="center"/>
        </w:trPr>
        <w:tc>
          <w:tcPr>
            <w:tcW w:w="3415" w:type="dxa"/>
          </w:tcPr>
          <w:p w14:paraId="39954AA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6205" w:type="dxa"/>
          </w:tcPr>
          <w:p w14:paraId="2F5DFD8D" w14:textId="68EE5F8C" w:rsidR="00211A4D" w:rsidRPr="000A621E" w:rsidRDefault="005411DC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Computer</w:t>
            </w:r>
          </w:p>
        </w:tc>
      </w:tr>
      <w:tr w:rsidR="00211A4D" w14:paraId="2D79579A" w14:textId="77777777" w:rsidTr="005411DC">
        <w:trPr>
          <w:jc w:val="center"/>
        </w:trPr>
        <w:tc>
          <w:tcPr>
            <w:tcW w:w="3415" w:type="dxa"/>
          </w:tcPr>
          <w:p w14:paraId="58C830C9" w14:textId="77777777" w:rsidR="00211A4D" w:rsidRPr="00077915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7791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6205" w:type="dxa"/>
          </w:tcPr>
          <w:p w14:paraId="130477EC" w14:textId="7D10C47A" w:rsidR="00211A4D" w:rsidRPr="000A621E" w:rsidRDefault="000A621E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0A621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ECE001</w:t>
            </w:r>
          </w:p>
        </w:tc>
      </w:tr>
    </w:tbl>
    <w:p w14:paraId="232271A2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074E7AA7" w14:textId="77777777" w:rsidR="000A621E" w:rsidRDefault="000A621E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7B6E20A6" w14:textId="3633721F" w:rsidR="00211A4D" w:rsidRDefault="00AE57B6" w:rsidP="00AE57B6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  <w:rtl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         </w:t>
      </w:r>
      <w:r w:rsidRPr="00AE57B6">
        <w:rPr>
          <w:rFonts w:asciiTheme="majorBidi" w:hAnsiTheme="majorBidi" w:cstheme="majorBidi"/>
          <w:b/>
          <w:bCs/>
          <w:sz w:val="36"/>
          <w:szCs w:val="36"/>
        </w:rPr>
        <w:t>Computer Engineering Role in COVID-19 Pandemic</w:t>
      </w:r>
    </w:p>
    <w:p w14:paraId="408958EE" w14:textId="77777777" w:rsidR="000A621E" w:rsidRPr="00211A4D" w:rsidRDefault="000A621E" w:rsidP="00AE57B6">
      <w:pPr>
        <w:spacing w:line="240" w:lineRule="auto"/>
        <w:rPr>
          <w:rFonts w:asciiTheme="majorBidi" w:hAnsiTheme="majorBidi" w:cstheme="majorBidi"/>
          <w:b/>
          <w:bCs/>
          <w:sz w:val="36"/>
          <w:szCs w:val="36"/>
        </w:rPr>
      </w:pPr>
    </w:p>
    <w:p w14:paraId="4AE7877A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  <w:rtl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2F4520DF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95"/>
        <w:gridCol w:w="2691"/>
        <w:gridCol w:w="4092"/>
        <w:gridCol w:w="2358"/>
      </w:tblGrid>
      <w:tr w:rsidR="00574FFF" w14:paraId="26EC034F" w14:textId="77777777" w:rsidTr="00574FFF">
        <w:trPr>
          <w:jc w:val="center"/>
        </w:trPr>
        <w:tc>
          <w:tcPr>
            <w:tcW w:w="661" w:type="dxa"/>
          </w:tcPr>
          <w:p w14:paraId="0A0AE4C8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5EF770F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55B6C425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</w:t>
            </w:r>
            <w:proofErr w:type="spellEnd"/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 mail</w:t>
            </w:r>
          </w:p>
        </w:tc>
        <w:tc>
          <w:tcPr>
            <w:tcW w:w="2844" w:type="dxa"/>
          </w:tcPr>
          <w:p w14:paraId="5F8FB3A7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14:paraId="6C53B6A5" w14:textId="77777777" w:rsidTr="00574FFF">
        <w:trPr>
          <w:jc w:val="center"/>
        </w:trPr>
        <w:tc>
          <w:tcPr>
            <w:tcW w:w="661" w:type="dxa"/>
          </w:tcPr>
          <w:p w14:paraId="4747A7EB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2301C162" w14:textId="1DE61DE0" w:rsidR="00574FFF" w:rsidRPr="00AE57B6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/>
                <w:sz w:val="31"/>
                <w:szCs w:val="31"/>
                <w:rtl/>
                <w:lang w:bidi="ar-EG"/>
              </w:rPr>
            </w:pPr>
            <w:r>
              <w:rPr>
                <w:rFonts w:ascii="TimesNewRomanPSMT" w:hAnsi="TimesNewRomanPSMT" w:hint="cs"/>
                <w:sz w:val="31"/>
                <w:szCs w:val="31"/>
                <w:rtl/>
                <w:lang w:bidi="ar-EG"/>
              </w:rPr>
              <w:t>احمد جلال محمد رفاعى</w:t>
            </w:r>
          </w:p>
        </w:tc>
        <w:tc>
          <w:tcPr>
            <w:tcW w:w="3024" w:type="dxa"/>
          </w:tcPr>
          <w:p w14:paraId="15648C5E" w14:textId="517AD43A" w:rsidR="00574FFF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ahmed195038@feng.bu.edu.eg</w:t>
            </w:r>
          </w:p>
        </w:tc>
        <w:tc>
          <w:tcPr>
            <w:tcW w:w="2844" w:type="dxa"/>
          </w:tcPr>
          <w:p w14:paraId="4D69BBBA" w14:textId="702C8850" w:rsidR="00574FFF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 w:hint="cs"/>
                <w:sz w:val="31"/>
                <w:szCs w:val="31"/>
                <w:rtl/>
              </w:rPr>
              <w:t>37</w:t>
            </w:r>
          </w:p>
        </w:tc>
      </w:tr>
    </w:tbl>
    <w:p w14:paraId="6292BD3E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3272E38B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7C90142C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3E62E388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  <w:rtl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72BFA282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95"/>
        <w:gridCol w:w="2421"/>
      </w:tblGrid>
      <w:tr w:rsidR="00077915" w14:paraId="00802441" w14:textId="77777777" w:rsidTr="0005172E">
        <w:tc>
          <w:tcPr>
            <w:tcW w:w="6595" w:type="dxa"/>
          </w:tcPr>
          <w:p w14:paraId="3CCA47B8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Examiners committee </w:t>
            </w:r>
          </w:p>
        </w:tc>
        <w:tc>
          <w:tcPr>
            <w:tcW w:w="2421" w:type="dxa"/>
          </w:tcPr>
          <w:p w14:paraId="372E264D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Signature </w:t>
            </w:r>
          </w:p>
        </w:tc>
      </w:tr>
      <w:tr w:rsidR="00077915" w14:paraId="79140B6C" w14:textId="77777777" w:rsidTr="0005172E">
        <w:tc>
          <w:tcPr>
            <w:tcW w:w="6595" w:type="dxa"/>
          </w:tcPr>
          <w:p w14:paraId="4EFB81A4" w14:textId="508A8925" w:rsidR="00077915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Dr.Ahmed</w:t>
            </w:r>
            <w:proofErr w:type="spellEnd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Bayoumi</w:t>
            </w:r>
            <w:proofErr w:type="spellEnd"/>
          </w:p>
        </w:tc>
        <w:tc>
          <w:tcPr>
            <w:tcW w:w="2421" w:type="dxa"/>
          </w:tcPr>
          <w:p w14:paraId="21A95AFB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077915" w14:paraId="74D3D87E" w14:textId="77777777" w:rsidTr="0005172E">
        <w:tc>
          <w:tcPr>
            <w:tcW w:w="6595" w:type="dxa"/>
          </w:tcPr>
          <w:p w14:paraId="11072FF0" w14:textId="6EA9D18A" w:rsidR="00077915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Dr.Shady</w:t>
            </w:r>
            <w:proofErr w:type="spellEnd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Elmashad</w:t>
            </w:r>
            <w:proofErr w:type="spellEnd"/>
          </w:p>
        </w:tc>
        <w:tc>
          <w:tcPr>
            <w:tcW w:w="2421" w:type="dxa"/>
          </w:tcPr>
          <w:p w14:paraId="5BC6CDD9" w14:textId="77777777" w:rsidR="00077915" w:rsidRPr="00077915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  <w:tr w:rsidR="00211A4D" w14:paraId="15DD2423" w14:textId="77777777" w:rsidTr="0005172E">
        <w:tc>
          <w:tcPr>
            <w:tcW w:w="6595" w:type="dxa"/>
          </w:tcPr>
          <w:p w14:paraId="7E2551BB" w14:textId="01846280" w:rsidR="00211A4D" w:rsidRPr="00077915" w:rsidRDefault="00AE57B6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 xml:space="preserve">Dr. </w:t>
            </w: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Abdelhamid</w:t>
            </w:r>
            <w:proofErr w:type="spellEnd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 xml:space="preserve"> </w:t>
            </w:r>
            <w:proofErr w:type="spellStart"/>
            <w:r w:rsidRPr="00AE57B6">
              <w:rPr>
                <w:rFonts w:ascii="TimesNewRomanPSMT" w:hAnsi="TimesNewRomanPSMT" w:cs="TimesNewRomanPSMT"/>
                <w:sz w:val="31"/>
                <w:szCs w:val="31"/>
              </w:rPr>
              <w:t>Attaby</w:t>
            </w:r>
            <w:proofErr w:type="spellEnd"/>
          </w:p>
        </w:tc>
        <w:tc>
          <w:tcPr>
            <w:tcW w:w="2421" w:type="dxa"/>
          </w:tcPr>
          <w:p w14:paraId="78BD6BCA" w14:textId="77777777" w:rsidR="00211A4D" w:rsidRPr="00077915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</w:tr>
    </w:tbl>
    <w:p w14:paraId="6D152A53" w14:textId="77777777" w:rsidR="00574FFF" w:rsidRDefault="00574FFF" w:rsidP="00574FFF">
      <w:pPr>
        <w:spacing w:line="360" w:lineRule="auto"/>
      </w:pPr>
    </w:p>
    <w:p w14:paraId="5233B7D0" w14:textId="251F96CF" w:rsidR="005371A8" w:rsidRDefault="005371A8" w:rsidP="005371A8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proofErr w:type="spellStart"/>
      <w:r w:rsidRPr="005371A8">
        <w:rPr>
          <w:b/>
          <w:bCs/>
          <w:color w:val="4472C4" w:themeColor="accent1"/>
          <w:sz w:val="36"/>
          <w:szCs w:val="36"/>
          <w:u w:val="single"/>
        </w:rPr>
        <w:lastRenderedPageBreak/>
        <w:t>Git</w:t>
      </w:r>
      <w:proofErr w:type="spellEnd"/>
      <w:r w:rsidRPr="005371A8">
        <w:rPr>
          <w:b/>
          <w:bCs/>
          <w:color w:val="4472C4" w:themeColor="accent1"/>
          <w:sz w:val="36"/>
          <w:szCs w:val="36"/>
          <w:u w:val="single"/>
        </w:rPr>
        <w:t>-Hub Link:</w:t>
      </w:r>
    </w:p>
    <w:p w14:paraId="7FADE358" w14:textId="77777777" w:rsidR="005371A8" w:rsidRDefault="005371A8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bookmarkStart w:id="0" w:name="_GoBack"/>
      <w:bookmarkEnd w:id="0"/>
    </w:p>
    <w:p w14:paraId="4CF790B1" w14:textId="77777777" w:rsidR="005371A8" w:rsidRDefault="005371A8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</w:p>
    <w:p w14:paraId="76051317" w14:textId="77777777" w:rsidR="005371A8" w:rsidRDefault="005371A8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</w:p>
    <w:p w14:paraId="3BBA4C85" w14:textId="247EBE82" w:rsidR="005371A8" w:rsidRDefault="005371A8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proofErr w:type="spellStart"/>
      <w:r>
        <w:rPr>
          <w:b/>
          <w:bCs/>
          <w:color w:val="4472C4" w:themeColor="accent1"/>
          <w:sz w:val="36"/>
          <w:szCs w:val="36"/>
          <w:u w:val="single"/>
        </w:rPr>
        <w:t>Git</w:t>
      </w:r>
      <w:proofErr w:type="spellEnd"/>
      <w:r>
        <w:rPr>
          <w:b/>
          <w:bCs/>
          <w:color w:val="4472C4" w:themeColor="accent1"/>
          <w:sz w:val="36"/>
          <w:szCs w:val="36"/>
          <w:u w:val="single"/>
        </w:rPr>
        <w:t xml:space="preserve">-Hub </w:t>
      </w:r>
      <w:proofErr w:type="gramStart"/>
      <w:r>
        <w:rPr>
          <w:b/>
          <w:bCs/>
          <w:color w:val="4472C4" w:themeColor="accent1"/>
          <w:sz w:val="36"/>
          <w:szCs w:val="36"/>
          <w:u w:val="single"/>
        </w:rPr>
        <w:t>Pages(</w:t>
      </w:r>
      <w:proofErr w:type="gramEnd"/>
      <w:r>
        <w:rPr>
          <w:b/>
          <w:bCs/>
          <w:color w:val="4472C4" w:themeColor="accent1"/>
          <w:sz w:val="36"/>
          <w:szCs w:val="36"/>
          <w:u w:val="single"/>
        </w:rPr>
        <w:t>published-website):</w:t>
      </w:r>
    </w:p>
    <w:p w14:paraId="2D5F48B6" w14:textId="136743F7" w:rsidR="005371A8" w:rsidRDefault="00584308" w:rsidP="00584308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hyperlink r:id="rId10" w:history="1">
        <w:r>
          <w:rPr>
            <w:rStyle w:val="Hyperlink"/>
          </w:rPr>
          <w:t>https://ahmedg147.github.io/html-project-Repository/</w:t>
        </w:r>
      </w:hyperlink>
    </w:p>
    <w:p w14:paraId="3B752C88" w14:textId="77777777" w:rsidR="005371A8" w:rsidRDefault="005371A8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</w:p>
    <w:p w14:paraId="6FCA56D1" w14:textId="77777777" w:rsidR="005371A8" w:rsidRDefault="005371A8" w:rsidP="00574FFF">
      <w:pPr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>
        <w:rPr>
          <w:b/>
          <w:bCs/>
          <w:color w:val="4472C4" w:themeColor="accent1"/>
          <w:sz w:val="36"/>
          <w:szCs w:val="36"/>
          <w:u w:val="single"/>
        </w:rPr>
        <w:t>Brief of</w:t>
      </w:r>
      <w:r w:rsidRPr="005371A8">
        <w:t xml:space="preserve"> </w:t>
      </w:r>
      <w:r w:rsidRPr="005371A8">
        <w:rPr>
          <w:b/>
          <w:bCs/>
          <w:color w:val="4472C4" w:themeColor="accent1"/>
          <w:sz w:val="36"/>
          <w:szCs w:val="36"/>
          <w:u w:val="single"/>
        </w:rPr>
        <w:t>Computer Engineering Role in COVID-19 Pandemic</w:t>
      </w:r>
      <w:r>
        <w:rPr>
          <w:b/>
          <w:bCs/>
          <w:color w:val="4472C4" w:themeColor="accent1"/>
          <w:sz w:val="36"/>
          <w:szCs w:val="36"/>
          <w:u w:val="single"/>
        </w:rPr>
        <w:t>:</w:t>
      </w:r>
    </w:p>
    <w:p w14:paraId="052C0E2D" w14:textId="633E5D7B" w:rsidR="0001020E" w:rsidRDefault="00893C7F" w:rsidP="00651744">
      <w:pPr>
        <w:spacing w:line="360" w:lineRule="auto"/>
        <w:rPr>
          <w:sz w:val="28"/>
          <w:szCs w:val="28"/>
        </w:rPr>
      </w:pPr>
      <w:r w:rsidRPr="00893C7F">
        <w:rPr>
          <w:sz w:val="28"/>
          <w:szCs w:val="28"/>
        </w:rPr>
        <w:t>The 2019 coronavirus disease (COVID-19) pandemic has exposed a number of weaknesses in health-care systems around the world and in the global economy. In a new editorial a team of engineers and computer scientists suggests that the present pandemic moment will serve as a wake-up call to accept the possibilities of robotics in society and the public health environment.</w:t>
      </w:r>
      <w:r>
        <w:rPr>
          <w:sz w:val="28"/>
          <w:szCs w:val="28"/>
        </w:rPr>
        <w:t xml:space="preserve"> </w:t>
      </w:r>
    </w:p>
    <w:p w14:paraId="412B4F3F" w14:textId="5D0A74A9" w:rsidR="00651744" w:rsidRDefault="00651744" w:rsidP="00651744">
      <w:pPr>
        <w:spacing w:line="360" w:lineRule="auto"/>
        <w:rPr>
          <w:sz w:val="28"/>
          <w:szCs w:val="28"/>
        </w:rPr>
      </w:pPr>
      <w:r w:rsidRPr="00651744">
        <w:rPr>
          <w:sz w:val="28"/>
          <w:szCs w:val="28"/>
        </w:rPr>
        <w:t>The publishing house, which appeared in Science Robotics, was published by the founding editor of the journal, Guang-Zhong Yang, PhD, and colleagues from around the world. Yang is a professor and dean of the Shanghai Jiao Tong University Medical Robotics Institute, China</w:t>
      </w:r>
      <w:r>
        <w:rPr>
          <w:sz w:val="28"/>
          <w:szCs w:val="28"/>
        </w:rPr>
        <w:t xml:space="preserve">. </w:t>
      </w:r>
      <w:r w:rsidRPr="00651744">
        <w:rPr>
          <w:sz w:val="28"/>
          <w:szCs w:val="28"/>
        </w:rPr>
        <w:t>In the article, Yang and his co-authors wrote that while occasional attention to the potential role of robotics in public health emergencies, little has been done to turn the vast potential into practice.</w:t>
      </w:r>
    </w:p>
    <w:p w14:paraId="1B03473B" w14:textId="3D8FF6D2" w:rsidR="00574FFF" w:rsidRPr="00651744" w:rsidRDefault="00651744" w:rsidP="00651744">
      <w:pPr>
        <w:spacing w:line="360" w:lineRule="auto"/>
        <w:rPr>
          <w:sz w:val="28"/>
          <w:szCs w:val="28"/>
        </w:rPr>
      </w:pPr>
      <w:r w:rsidRPr="00651744">
        <w:rPr>
          <w:sz w:val="28"/>
          <w:szCs w:val="28"/>
        </w:rPr>
        <w:t xml:space="preserve">The editorial describes a long list of places where robots may assist in or take over the health care professionals' job. </w:t>
      </w:r>
      <w:r>
        <w:rPr>
          <w:sz w:val="28"/>
          <w:szCs w:val="28"/>
        </w:rPr>
        <w:t xml:space="preserve"> </w:t>
      </w:r>
      <w:r w:rsidRPr="00651744">
        <w:rPr>
          <w:sz w:val="28"/>
          <w:szCs w:val="28"/>
        </w:rPr>
        <w:t>"Robots have the ability to clean, distribute medications and food, assess vital signs, and assi</w:t>
      </w:r>
      <w:r>
        <w:rPr>
          <w:sz w:val="28"/>
          <w:szCs w:val="28"/>
        </w:rPr>
        <w:t>st border controls," they wrote</w:t>
      </w:r>
    </w:p>
    <w:p w14:paraId="449EB4CA" w14:textId="5E3A63EF" w:rsidR="00DD3803" w:rsidRDefault="0001020E" w:rsidP="00DD3803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 w:rsidRPr="0001020E">
        <w:rPr>
          <w:b/>
          <w:bCs/>
          <w:color w:val="4472C4" w:themeColor="accent1"/>
          <w:sz w:val="36"/>
          <w:szCs w:val="36"/>
          <w:u w:val="single"/>
        </w:rPr>
        <w:lastRenderedPageBreak/>
        <w:t>Screenshots of the report:</w:t>
      </w:r>
    </w:p>
    <w:p w14:paraId="0C5A3933" w14:textId="01E66742" w:rsidR="00974F07" w:rsidRDefault="002763B8" w:rsidP="002763B8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>
        <w:rPr>
          <w:b/>
          <w:bCs/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166490BB" wp14:editId="71B8E086">
            <wp:extent cx="6424448" cy="8103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448" cy="81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DAEC" w14:textId="38FC4D51" w:rsidR="0001020E" w:rsidRPr="0001020E" w:rsidRDefault="00974F07" w:rsidP="00574FFF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>
        <w:rPr>
          <w:b/>
          <w:bCs/>
          <w:noProof/>
          <w:color w:val="4472C4" w:themeColor="accent1"/>
          <w:sz w:val="36"/>
          <w:szCs w:val="36"/>
          <w:u w:val="single"/>
        </w:rPr>
        <w:lastRenderedPageBreak/>
        <w:drawing>
          <wp:inline distT="0" distB="0" distL="0" distR="0" wp14:anchorId="085C68FB" wp14:editId="4FEBF62E">
            <wp:extent cx="6385034" cy="62746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034" cy="627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A37" w14:textId="511664A6" w:rsidR="00574FFF" w:rsidRDefault="00DD3803" w:rsidP="00574FFF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63200779" wp14:editId="47370DE6">
            <wp:extent cx="6195848" cy="2215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2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F331" w14:textId="4E9EF1C9" w:rsidR="00574FFF" w:rsidRDefault="00CF3184" w:rsidP="00574FFF">
      <w:pPr>
        <w:tabs>
          <w:tab w:val="left" w:pos="2988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42AE894E" wp14:editId="02134978">
            <wp:extent cx="6416565" cy="307427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120" cy="30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920B" w14:textId="4873526A" w:rsidR="00DD3803" w:rsidRDefault="00CF3184" w:rsidP="00DD3803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0F7E2A10" wp14:editId="024D1BAA">
            <wp:extent cx="6361384" cy="553369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729" cy="553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1163" w14:textId="1E7FAFFD" w:rsidR="00DD3803" w:rsidRDefault="00DD3803" w:rsidP="00DD3803">
      <w:pPr>
        <w:tabs>
          <w:tab w:val="left" w:pos="2988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320D864B" wp14:editId="5D263B2C">
            <wp:extent cx="6195848" cy="4335518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6A7A" w14:textId="4B78F44F" w:rsidR="00DD3803" w:rsidRDefault="00DD3803" w:rsidP="00DD3803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49B4FFCA" wp14:editId="3581B13B">
            <wp:extent cx="6408683" cy="434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912" cy="43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D5624" w14:textId="08BE5FD9" w:rsidR="0070398E" w:rsidRDefault="0070398E" w:rsidP="0070398E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 w:rsidRPr="0070398E">
        <w:rPr>
          <w:b/>
          <w:bCs/>
          <w:color w:val="4472C4" w:themeColor="accent1"/>
          <w:sz w:val="36"/>
          <w:szCs w:val="36"/>
          <w:u w:val="single"/>
        </w:rPr>
        <w:lastRenderedPageBreak/>
        <w:t>Source code:</w:t>
      </w:r>
    </w:p>
    <w:p w14:paraId="2B879486" w14:textId="435D3C1E" w:rsidR="0070398E" w:rsidRPr="0070398E" w:rsidRDefault="0089522C" w:rsidP="0070398E">
      <w:pPr>
        <w:tabs>
          <w:tab w:val="left" w:pos="2988"/>
        </w:tabs>
        <w:spacing w:line="360" w:lineRule="auto"/>
        <w:rPr>
          <w:b/>
          <w:bCs/>
          <w:color w:val="4472C4" w:themeColor="accent1"/>
          <w:sz w:val="36"/>
          <w:szCs w:val="36"/>
          <w:u w:val="single"/>
        </w:rPr>
      </w:pPr>
      <w:r>
        <w:rPr>
          <w:b/>
          <w:bCs/>
          <w:noProof/>
          <w:color w:val="4472C4" w:themeColor="accent1"/>
          <w:sz w:val="36"/>
          <w:szCs w:val="36"/>
          <w:u w:val="single"/>
        </w:rPr>
        <w:drawing>
          <wp:inline distT="0" distB="0" distL="0" distR="0" wp14:anchorId="6AD81380" wp14:editId="625C14A8">
            <wp:extent cx="6400800" cy="43670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362" cy="436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D4D4" w14:textId="0191652D" w:rsidR="00077915" w:rsidRDefault="0089522C" w:rsidP="0089522C">
      <w:pPr>
        <w:tabs>
          <w:tab w:val="left" w:pos="2988"/>
        </w:tabs>
        <w:spacing w:line="360" w:lineRule="auto"/>
      </w:pPr>
      <w:r>
        <w:rPr>
          <w:noProof/>
        </w:rPr>
        <w:drawing>
          <wp:inline distT="0" distB="0" distL="0" distR="0" wp14:anchorId="1668B9AF" wp14:editId="2A43FB56">
            <wp:extent cx="6400800" cy="345264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542" cy="34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114A" w14:textId="1D93C0E9" w:rsidR="0089522C" w:rsidRPr="00077915" w:rsidRDefault="0089522C" w:rsidP="0089522C">
      <w:pPr>
        <w:tabs>
          <w:tab w:val="left" w:pos="2988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485C726D" wp14:editId="2E9FFAA1">
            <wp:extent cx="6385034" cy="556522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735" cy="55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8F39" w14:textId="1D3F9C02" w:rsidR="00077915" w:rsidRDefault="0089522C" w:rsidP="00574FFF">
      <w:pPr>
        <w:tabs>
          <w:tab w:val="left" w:pos="5688"/>
        </w:tabs>
        <w:spacing w:line="360" w:lineRule="auto"/>
      </w:pPr>
      <w:r>
        <w:rPr>
          <w:noProof/>
        </w:rPr>
        <w:drawing>
          <wp:inline distT="0" distB="0" distL="0" distR="0" wp14:anchorId="2C50AF80" wp14:editId="3824D672">
            <wp:extent cx="6385034" cy="2908587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733" cy="29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915">
        <w:tab/>
      </w:r>
    </w:p>
    <w:p w14:paraId="05EC5F1E" w14:textId="7749DEF0" w:rsidR="00077915" w:rsidRDefault="0089522C" w:rsidP="00574FFF">
      <w:pPr>
        <w:tabs>
          <w:tab w:val="left" w:pos="5688"/>
        </w:tabs>
        <w:spacing w:line="360" w:lineRule="auto"/>
      </w:pPr>
      <w:r>
        <w:rPr>
          <w:noProof/>
        </w:rPr>
        <w:lastRenderedPageBreak/>
        <w:drawing>
          <wp:inline distT="0" distB="0" distL="0" distR="0" wp14:anchorId="67FA9CDD" wp14:editId="6A033FBC">
            <wp:extent cx="6424448" cy="356300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376" cy="357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4253" w14:textId="4428ED23" w:rsidR="005411DC" w:rsidRPr="00383250" w:rsidRDefault="00F61104" w:rsidP="00383250">
      <w:pPr>
        <w:tabs>
          <w:tab w:val="left" w:pos="5688"/>
        </w:tabs>
        <w:spacing w:line="360" w:lineRule="auto"/>
        <w:rPr>
          <w:rtl/>
          <w:lang w:bidi="ar-EG"/>
        </w:rPr>
      </w:pPr>
      <w:r>
        <w:rPr>
          <w:noProof/>
        </w:rPr>
        <w:drawing>
          <wp:inline distT="0" distB="0" distL="0" distR="0" wp14:anchorId="133EA529" wp14:editId="072C7801">
            <wp:extent cx="6424447" cy="49030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1757" cy="49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1DC" w:rsidRPr="00383250" w:rsidSect="000A621E">
      <w:headerReference w:type="default" r:id="rId24"/>
      <w:footerReference w:type="default" r:id="rId25"/>
      <w:pgSz w:w="11906" w:h="16838" w:code="9"/>
      <w:pgMar w:top="1418" w:right="1077" w:bottom="1418" w:left="1077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222301" w14:textId="77777777" w:rsidR="008A46E9" w:rsidRDefault="008A46E9" w:rsidP="00077915">
      <w:pPr>
        <w:spacing w:after="0" w:line="240" w:lineRule="auto"/>
      </w:pPr>
      <w:r>
        <w:separator/>
      </w:r>
    </w:p>
  </w:endnote>
  <w:endnote w:type="continuationSeparator" w:id="0">
    <w:p w14:paraId="19636131" w14:textId="77777777" w:rsidR="008A46E9" w:rsidRDefault="008A46E9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7A641E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584308" w:rsidRPr="00584308">
          <w:rPr>
            <w:b/>
            <w:bCs/>
            <w:noProof/>
            <w:sz w:val="28"/>
            <w:szCs w:val="28"/>
          </w:rPr>
          <w:t>1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2F5FB654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31A2B4" w14:textId="77777777" w:rsidR="008A46E9" w:rsidRDefault="008A46E9" w:rsidP="00077915">
      <w:pPr>
        <w:spacing w:after="0" w:line="240" w:lineRule="auto"/>
      </w:pPr>
      <w:r>
        <w:separator/>
      </w:r>
    </w:p>
  </w:footnote>
  <w:footnote w:type="continuationSeparator" w:id="0">
    <w:p w14:paraId="49F9A116" w14:textId="77777777" w:rsidR="008A46E9" w:rsidRDefault="008A46E9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294602" w14:textId="1A06F93C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6686"/>
    <w:rsid w:val="0001020E"/>
    <w:rsid w:val="00041B30"/>
    <w:rsid w:val="0005172E"/>
    <w:rsid w:val="00077915"/>
    <w:rsid w:val="000A621E"/>
    <w:rsid w:val="001F13B9"/>
    <w:rsid w:val="00211A4D"/>
    <w:rsid w:val="002763B8"/>
    <w:rsid w:val="002D2994"/>
    <w:rsid w:val="00383250"/>
    <w:rsid w:val="003F6D1F"/>
    <w:rsid w:val="0040186A"/>
    <w:rsid w:val="00462FF9"/>
    <w:rsid w:val="004E7AAE"/>
    <w:rsid w:val="005371A8"/>
    <w:rsid w:val="005411DC"/>
    <w:rsid w:val="00574FFF"/>
    <w:rsid w:val="00584308"/>
    <w:rsid w:val="005B5C11"/>
    <w:rsid w:val="005D3318"/>
    <w:rsid w:val="00623E45"/>
    <w:rsid w:val="00651744"/>
    <w:rsid w:val="006643B5"/>
    <w:rsid w:val="00687644"/>
    <w:rsid w:val="0070398E"/>
    <w:rsid w:val="00764C09"/>
    <w:rsid w:val="007D1049"/>
    <w:rsid w:val="00893C7F"/>
    <w:rsid w:val="0089522C"/>
    <w:rsid w:val="008A46E9"/>
    <w:rsid w:val="008D50F6"/>
    <w:rsid w:val="008D6686"/>
    <w:rsid w:val="00966C46"/>
    <w:rsid w:val="00974F07"/>
    <w:rsid w:val="009A6D72"/>
    <w:rsid w:val="009D03B3"/>
    <w:rsid w:val="00A124CE"/>
    <w:rsid w:val="00A36808"/>
    <w:rsid w:val="00AE57B6"/>
    <w:rsid w:val="00B2149A"/>
    <w:rsid w:val="00C44351"/>
    <w:rsid w:val="00C44765"/>
    <w:rsid w:val="00C7066F"/>
    <w:rsid w:val="00CF3184"/>
    <w:rsid w:val="00D07B60"/>
    <w:rsid w:val="00D406C9"/>
    <w:rsid w:val="00D974E1"/>
    <w:rsid w:val="00DD3803"/>
    <w:rsid w:val="00E7186A"/>
    <w:rsid w:val="00EB03AD"/>
    <w:rsid w:val="00F61104"/>
    <w:rsid w:val="00F84C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0BFEC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8430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5843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10" Type="http://schemas.openxmlformats.org/officeDocument/2006/relationships/hyperlink" Target="https://ahmedg147.github.io/html-project-Repository/" TargetMode="External"/><Relationship Id="rId19" Type="http://schemas.openxmlformats.org/officeDocument/2006/relationships/image" Target="media/image1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BC81A7-F323-4571-8868-DBF8979B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Maher</dc:creator>
  <cp:lastModifiedBy>amir alsafty</cp:lastModifiedBy>
  <cp:revision>3</cp:revision>
  <cp:lastPrinted>2020-04-20T11:53:00Z</cp:lastPrinted>
  <dcterms:created xsi:type="dcterms:W3CDTF">2020-06-03T13:03:00Z</dcterms:created>
  <dcterms:modified xsi:type="dcterms:W3CDTF">2020-06-03T13:47:00Z</dcterms:modified>
</cp:coreProperties>
</file>