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A58" w:rsidRPr="00AC7A58" w:rsidRDefault="00AC7A58" w:rsidP="00AC7A58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-274320</wp:posOffset>
                </wp:positionV>
                <wp:extent cx="2514600" cy="8915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53F4" w:rsidRPr="003753F4" w:rsidRDefault="003753F4" w:rsidP="003753F4">
                            <w:pPr>
                              <w:pStyle w:val="NoSpacing"/>
                              <w:jc w:val="center"/>
                              <w:rPr>
                                <w:color w:val="548DD4" w:themeColor="text2" w:themeTint="99"/>
                                <w:sz w:val="24"/>
                                <w:szCs w:val="24"/>
                              </w:rPr>
                            </w:pPr>
                            <w:r w:rsidRPr="003753F4">
                              <w:rPr>
                                <w:color w:val="548DD4" w:themeColor="text2" w:themeTint="99"/>
                                <w:sz w:val="24"/>
                                <w:szCs w:val="24"/>
                              </w:rPr>
                              <w:t>Electrical Engineering Department,</w:t>
                            </w:r>
                          </w:p>
                          <w:p w:rsidR="00AC7A58" w:rsidRPr="003753F4" w:rsidRDefault="00AC7A58" w:rsidP="003753F4">
                            <w:pPr>
                              <w:pStyle w:val="NoSpacing"/>
                              <w:jc w:val="center"/>
                              <w:rPr>
                                <w:color w:val="548DD4" w:themeColor="text2" w:themeTint="99"/>
                                <w:sz w:val="24"/>
                                <w:szCs w:val="24"/>
                              </w:rPr>
                            </w:pPr>
                            <w:r w:rsidRPr="003753F4">
                              <w:rPr>
                                <w:color w:val="548DD4" w:themeColor="text2" w:themeTint="99"/>
                                <w:sz w:val="24"/>
                                <w:szCs w:val="24"/>
                              </w:rPr>
                              <w:t>Faculty of Engineering,</w:t>
                            </w:r>
                          </w:p>
                          <w:p w:rsidR="00AC7A58" w:rsidRPr="003753F4" w:rsidRDefault="00AC7A58" w:rsidP="003753F4">
                            <w:pPr>
                              <w:pStyle w:val="NoSpacing"/>
                              <w:jc w:val="center"/>
                              <w:rPr>
                                <w:color w:val="548DD4" w:themeColor="text2" w:themeTint="99"/>
                                <w:sz w:val="24"/>
                                <w:szCs w:val="24"/>
                              </w:rPr>
                            </w:pPr>
                            <w:r w:rsidRPr="003753F4">
                              <w:rPr>
                                <w:color w:val="548DD4" w:themeColor="text2" w:themeTint="99"/>
                                <w:sz w:val="24"/>
                                <w:szCs w:val="24"/>
                              </w:rPr>
                              <w:t>Alexandria University</w:t>
                            </w:r>
                            <w:r w:rsidR="003753F4" w:rsidRPr="003753F4">
                              <w:rPr>
                                <w:color w:val="548DD4" w:themeColor="text2" w:themeTint="99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22.2pt;margin-top:-21.6pt;width:198pt;height:7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" fillcolor="white [3201]" stroked="f" strokeweight=".5pt">
                <v:textbox>
                  <w:txbxContent>
                    <w:p w:rsidR="003753F4" w:rsidRPr="003753F4" w:rsidRDefault="003753F4" w:rsidP="003753F4">
                      <w:pPr>
                        <w:pStyle w:val="NoSpacing"/>
                        <w:jc w:val="center"/>
                        <w:rPr>
                          <w:color w:val="548DD4" w:themeColor="text2" w:themeTint="99"/>
                          <w:sz w:val="24"/>
                          <w:szCs w:val="24"/>
                        </w:rPr>
                      </w:pPr>
                      <w:r w:rsidRPr="003753F4">
                        <w:rPr>
                          <w:color w:val="548DD4" w:themeColor="text2" w:themeTint="99"/>
                          <w:sz w:val="24"/>
                          <w:szCs w:val="24"/>
                        </w:rPr>
                        <w:t>Electrical Engineering Department,</w:t>
                      </w:r>
                    </w:p>
                    <w:p w:rsidR="00AC7A58" w:rsidRPr="003753F4" w:rsidRDefault="00AC7A58" w:rsidP="003753F4">
                      <w:pPr>
                        <w:pStyle w:val="NoSpacing"/>
                        <w:jc w:val="center"/>
                        <w:rPr>
                          <w:color w:val="548DD4" w:themeColor="text2" w:themeTint="99"/>
                          <w:sz w:val="24"/>
                          <w:szCs w:val="24"/>
                        </w:rPr>
                      </w:pPr>
                      <w:r w:rsidRPr="003753F4">
                        <w:rPr>
                          <w:color w:val="548DD4" w:themeColor="text2" w:themeTint="99"/>
                          <w:sz w:val="24"/>
                          <w:szCs w:val="24"/>
                        </w:rPr>
                        <w:t>Faculty of Engineering,</w:t>
                      </w:r>
                    </w:p>
                    <w:p w:rsidR="00AC7A58" w:rsidRPr="003753F4" w:rsidRDefault="00AC7A58" w:rsidP="003753F4">
                      <w:pPr>
                        <w:pStyle w:val="NoSpacing"/>
                        <w:jc w:val="center"/>
                        <w:rPr>
                          <w:color w:val="548DD4" w:themeColor="text2" w:themeTint="99"/>
                          <w:sz w:val="24"/>
                          <w:szCs w:val="24"/>
                        </w:rPr>
                      </w:pPr>
                      <w:r w:rsidRPr="003753F4">
                        <w:rPr>
                          <w:color w:val="548DD4" w:themeColor="text2" w:themeTint="99"/>
                          <w:sz w:val="24"/>
                          <w:szCs w:val="24"/>
                        </w:rPr>
                        <w:t>Alexandria University</w:t>
                      </w:r>
                      <w:r w:rsidR="003753F4" w:rsidRPr="003753F4">
                        <w:rPr>
                          <w:color w:val="548DD4" w:themeColor="text2" w:themeTint="99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AC7A58" w:rsidRDefault="00AC7A58"/>
    <w:p w:rsidR="003F770E" w:rsidRPr="003753F4" w:rsidRDefault="00AC7A58">
      <w:pPr>
        <w:rPr>
          <w:b/>
          <w:sz w:val="56"/>
          <w:szCs w:val="5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753F4">
        <w:rPr>
          <w:b/>
          <w:sz w:val="56"/>
          <w:szCs w:val="5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MATLAB Project </w:t>
      </w:r>
    </w:p>
    <w:p w:rsidR="000D3797" w:rsidRPr="003753F4" w:rsidRDefault="00151A2A">
      <w:pPr>
        <w:rPr>
          <w:b/>
          <w:sz w:val="56"/>
          <w:szCs w:val="5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56"/>
          <w:szCs w:val="5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For Apri</w:t>
      </w:r>
      <w:r w:rsidR="003753F4" w:rsidRPr="003753F4">
        <w:rPr>
          <w:b/>
          <w:sz w:val="56"/>
          <w:szCs w:val="56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 2019</w:t>
      </w:r>
    </w:p>
    <w:p w:rsidR="000D3797" w:rsidRDefault="000D3797"/>
    <w:p w:rsidR="000D3797" w:rsidRDefault="000D3797"/>
    <w:tbl>
      <w:tblPr>
        <w:tblStyle w:val="LightList-Accent1"/>
        <w:tblW w:w="4987" w:type="pct"/>
        <w:tblLook w:val="04A0" w:firstRow="1" w:lastRow="0" w:firstColumn="1" w:lastColumn="0" w:noHBand="0" w:noVBand="1"/>
      </w:tblPr>
      <w:tblGrid>
        <w:gridCol w:w="7328"/>
        <w:gridCol w:w="2223"/>
      </w:tblGrid>
      <w:tr w:rsidR="00AC7A58" w:rsidRPr="00AC7A58" w:rsidTr="00375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6" w:type="pct"/>
          </w:tcPr>
          <w:p w:rsidR="00AC7A58" w:rsidRPr="00AC7A58" w:rsidRDefault="00AC7A58" w:rsidP="003753F4">
            <w:pPr>
              <w:bidi/>
              <w:jc w:val="center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sz w:val="48"/>
                <w:szCs w:val="48"/>
              </w:rPr>
              <w:t>Names</w:t>
            </w:r>
          </w:p>
        </w:tc>
        <w:tc>
          <w:tcPr>
            <w:tcW w:w="1164" w:type="pct"/>
          </w:tcPr>
          <w:p w:rsidR="00AC7A58" w:rsidRPr="00AC7A58" w:rsidRDefault="00AC7A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48"/>
                <w:szCs w:val="48"/>
                <w:rtl/>
                <w:lang w:bidi="ar-EG"/>
              </w:rPr>
            </w:pPr>
            <w:r w:rsidRPr="00AC7A58">
              <w:rPr>
                <w:rStyle w:val="Strong"/>
                <w:sz w:val="48"/>
                <w:szCs w:val="48"/>
              </w:rPr>
              <w:t>Seat Numbers</w:t>
            </w:r>
          </w:p>
        </w:tc>
      </w:tr>
      <w:tr w:rsidR="00AC7A58" w:rsidRPr="00AC7A58" w:rsidTr="00375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6" w:type="pct"/>
          </w:tcPr>
          <w:p w:rsidR="00AC7A58" w:rsidRPr="00AC7A58" w:rsidRDefault="003753F4" w:rsidP="003753F4">
            <w:pPr>
              <w:bidi/>
              <w:jc w:val="center"/>
              <w:rPr>
                <w:rStyle w:val="Strong"/>
                <w:sz w:val="48"/>
                <w:szCs w:val="48"/>
                <w:rtl/>
                <w:lang w:bidi="ar-EG"/>
              </w:rPr>
            </w:pPr>
            <w:r>
              <w:rPr>
                <w:rStyle w:val="Strong"/>
                <w:rFonts w:hint="cs"/>
                <w:sz w:val="48"/>
                <w:szCs w:val="48"/>
                <w:rtl/>
              </w:rPr>
              <w:t>اية</w:t>
            </w:r>
            <w:r w:rsidR="00AC7A58" w:rsidRPr="00AC7A58">
              <w:rPr>
                <w:rStyle w:val="Strong"/>
                <w:rFonts w:hint="cs"/>
                <w:sz w:val="48"/>
                <w:szCs w:val="48"/>
                <w:rtl/>
              </w:rPr>
              <w:t xml:space="preserve"> سعيد ابراهيم محمد</w:t>
            </w:r>
          </w:p>
        </w:tc>
        <w:tc>
          <w:tcPr>
            <w:tcW w:w="1164" w:type="pct"/>
          </w:tcPr>
          <w:p w:rsidR="00AC7A58" w:rsidRPr="00AC7A58" w:rsidRDefault="00AC7A58" w:rsidP="003753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sz w:val="48"/>
                <w:szCs w:val="48"/>
              </w:rPr>
              <w:t>1</w:t>
            </w:r>
          </w:p>
        </w:tc>
      </w:tr>
      <w:tr w:rsidR="00AC7A58" w:rsidRPr="00AC7A58" w:rsidTr="003753F4">
        <w:trPr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6" w:type="pct"/>
          </w:tcPr>
          <w:p w:rsidR="00AC7A58" w:rsidRPr="00AC7A58" w:rsidRDefault="00AC7A58" w:rsidP="003753F4">
            <w:pPr>
              <w:bidi/>
              <w:jc w:val="center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احمد مح</w:t>
            </w:r>
            <w:r>
              <w:rPr>
                <w:rStyle w:val="Strong"/>
                <w:rFonts w:hint="cs"/>
                <w:sz w:val="48"/>
                <w:szCs w:val="48"/>
                <w:rtl/>
              </w:rPr>
              <w:t>م</w:t>
            </w: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د حمدان محمود</w:t>
            </w:r>
          </w:p>
        </w:tc>
        <w:tc>
          <w:tcPr>
            <w:tcW w:w="1164" w:type="pct"/>
          </w:tcPr>
          <w:p w:rsidR="00AC7A58" w:rsidRPr="00AC7A58" w:rsidRDefault="00AC7A58" w:rsidP="003753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31</w:t>
            </w:r>
          </w:p>
        </w:tc>
      </w:tr>
      <w:tr w:rsidR="00AC7A58" w:rsidRPr="00AC7A58" w:rsidTr="00375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6" w:type="pct"/>
          </w:tcPr>
          <w:p w:rsidR="00AC7A58" w:rsidRPr="00AC7A58" w:rsidRDefault="00AC7A58" w:rsidP="003753F4">
            <w:pPr>
              <w:bidi/>
              <w:jc w:val="center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بسمة ممدوح جابر حنفي</w:t>
            </w:r>
          </w:p>
        </w:tc>
        <w:tc>
          <w:tcPr>
            <w:tcW w:w="1164" w:type="pct"/>
          </w:tcPr>
          <w:p w:rsidR="00AC7A58" w:rsidRPr="00AC7A58" w:rsidRDefault="00AC7A58" w:rsidP="003753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sz w:val="48"/>
                <w:szCs w:val="48"/>
              </w:rPr>
              <w:t>5</w:t>
            </w: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7</w:t>
            </w:r>
          </w:p>
        </w:tc>
      </w:tr>
      <w:tr w:rsidR="00AC7A58" w:rsidRPr="00AC7A58" w:rsidTr="003753F4">
        <w:trPr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6" w:type="pct"/>
          </w:tcPr>
          <w:p w:rsidR="00AC7A58" w:rsidRPr="00AC7A58" w:rsidRDefault="00AC7A58" w:rsidP="003753F4">
            <w:pPr>
              <w:bidi/>
              <w:jc w:val="center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بسنت اسلام عبدالحميد السيد</w:t>
            </w:r>
          </w:p>
        </w:tc>
        <w:tc>
          <w:tcPr>
            <w:tcW w:w="1164" w:type="pct"/>
          </w:tcPr>
          <w:p w:rsidR="00AC7A58" w:rsidRPr="00AC7A58" w:rsidRDefault="00AC7A58" w:rsidP="003753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58</w:t>
            </w:r>
          </w:p>
        </w:tc>
      </w:tr>
      <w:tr w:rsidR="00AC7A58" w:rsidRPr="00AC7A58" w:rsidTr="00375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6" w:type="pct"/>
          </w:tcPr>
          <w:p w:rsidR="00AC7A58" w:rsidRPr="00AC7A58" w:rsidRDefault="00AC7A58" w:rsidP="003753F4">
            <w:pPr>
              <w:bidi/>
              <w:jc w:val="center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sz w:val="48"/>
                <w:szCs w:val="48"/>
                <w:rtl/>
              </w:rPr>
              <w:t>علاء عبدالوهاب سعيد</w:t>
            </w:r>
          </w:p>
        </w:tc>
        <w:tc>
          <w:tcPr>
            <w:tcW w:w="1164" w:type="pct"/>
          </w:tcPr>
          <w:p w:rsidR="00AC7A58" w:rsidRPr="00AC7A58" w:rsidRDefault="00AC7A58" w:rsidP="003753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sz w:val="48"/>
                <w:szCs w:val="48"/>
              </w:rPr>
              <w:t>106</w:t>
            </w:r>
          </w:p>
        </w:tc>
      </w:tr>
      <w:tr w:rsidR="00AC7A58" w:rsidRPr="00AC7A58" w:rsidTr="003753F4">
        <w:trPr>
          <w:trHeight w:val="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6" w:type="pct"/>
          </w:tcPr>
          <w:p w:rsidR="00AC7A58" w:rsidRPr="00AC7A58" w:rsidRDefault="00AC7A58" w:rsidP="003753F4">
            <w:pPr>
              <w:bidi/>
              <w:jc w:val="center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عمر احمد علي حجازي</w:t>
            </w:r>
          </w:p>
        </w:tc>
        <w:tc>
          <w:tcPr>
            <w:tcW w:w="1164" w:type="pct"/>
          </w:tcPr>
          <w:p w:rsidR="00AC7A58" w:rsidRPr="00AC7A58" w:rsidRDefault="00AC7A58" w:rsidP="003753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111</w:t>
            </w:r>
          </w:p>
        </w:tc>
      </w:tr>
      <w:tr w:rsidR="00AC7A58" w:rsidRPr="00AC7A58" w:rsidTr="00375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6" w:type="pct"/>
          </w:tcPr>
          <w:p w:rsidR="00AC7A58" w:rsidRPr="00AC7A58" w:rsidRDefault="00AC7A58" w:rsidP="003753F4">
            <w:pPr>
              <w:bidi/>
              <w:jc w:val="center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محمد مجدي السيد الورداني</w:t>
            </w:r>
          </w:p>
        </w:tc>
        <w:tc>
          <w:tcPr>
            <w:tcW w:w="1164" w:type="pct"/>
          </w:tcPr>
          <w:p w:rsidR="00AC7A58" w:rsidRPr="00AC7A58" w:rsidRDefault="00AC7A58" w:rsidP="003753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166</w:t>
            </w:r>
          </w:p>
        </w:tc>
      </w:tr>
      <w:tr w:rsidR="00AC7A58" w:rsidRPr="00AC7A58" w:rsidTr="003753F4">
        <w:trPr>
          <w:trHeight w:val="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6" w:type="pct"/>
          </w:tcPr>
          <w:p w:rsidR="00AC7A58" w:rsidRPr="00AC7A58" w:rsidRDefault="00AC7A58" w:rsidP="003753F4">
            <w:pPr>
              <w:bidi/>
              <w:jc w:val="center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محمد مصطفى حلمي</w:t>
            </w:r>
          </w:p>
        </w:tc>
        <w:tc>
          <w:tcPr>
            <w:tcW w:w="1164" w:type="pct"/>
          </w:tcPr>
          <w:p w:rsidR="00AC7A58" w:rsidRPr="00AC7A58" w:rsidRDefault="00AC7A58" w:rsidP="003753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sz w:val="48"/>
                <w:szCs w:val="48"/>
              </w:rPr>
            </w:pPr>
            <w:r w:rsidRPr="00AC7A58">
              <w:rPr>
                <w:rStyle w:val="Strong"/>
                <w:rFonts w:hint="cs"/>
                <w:sz w:val="48"/>
                <w:szCs w:val="48"/>
                <w:rtl/>
              </w:rPr>
              <w:t>169</w:t>
            </w:r>
          </w:p>
        </w:tc>
      </w:tr>
    </w:tbl>
    <w:p w:rsidR="000D3797" w:rsidRPr="00AC7A58" w:rsidRDefault="000D3797">
      <w:pPr>
        <w:rPr>
          <w:rStyle w:val="Strong"/>
        </w:rPr>
      </w:pPr>
    </w:p>
    <w:p w:rsidR="003753F4" w:rsidRPr="00151A2A" w:rsidRDefault="003753F4" w:rsidP="00CC0538">
      <w:pPr>
        <w:pStyle w:val="Heading1"/>
        <w:rPr>
          <w:rStyle w:val="Strong"/>
          <w:sz w:val="44"/>
          <w:szCs w:val="44"/>
        </w:rPr>
      </w:pPr>
      <w:r w:rsidRPr="00151A2A">
        <w:rPr>
          <w:rStyle w:val="Strong"/>
          <w:sz w:val="44"/>
          <w:szCs w:val="44"/>
        </w:rPr>
        <w:lastRenderedPageBreak/>
        <w:t>Part I:</w:t>
      </w:r>
    </w:p>
    <w:p w:rsidR="003753F4" w:rsidRPr="006C459C" w:rsidRDefault="003753F4" w:rsidP="00CC0538">
      <w:pPr>
        <w:pStyle w:val="Heading2"/>
        <w:rPr>
          <w:rStyle w:val="Strong"/>
          <w:i/>
          <w:iCs/>
          <w:sz w:val="32"/>
          <w:szCs w:val="32"/>
        </w:rPr>
      </w:pPr>
      <w:r w:rsidRPr="006C459C">
        <w:rPr>
          <w:rStyle w:val="Strong"/>
          <w:i/>
          <w:iCs/>
          <w:sz w:val="32"/>
          <w:szCs w:val="32"/>
        </w:rPr>
        <w:t>A)Power Method:</w:t>
      </w:r>
    </w:p>
    <w:p w:rsidR="00CC0538" w:rsidRPr="00FF2660" w:rsidRDefault="00CC0538" w:rsidP="00FF2660">
      <w:pPr>
        <w:pStyle w:val="Heading3"/>
        <w:rPr>
          <w:rStyle w:val="Strong"/>
          <w:b/>
          <w:bCs/>
          <w:u w:val="single"/>
        </w:rPr>
      </w:pPr>
      <w:r w:rsidRPr="00FF2660">
        <w:rPr>
          <w:u w:val="single"/>
        </w:rPr>
        <w:t>MATLAB Code</w:t>
      </w:r>
      <w:r w:rsidRPr="00FF2660">
        <w:rPr>
          <w:rStyle w:val="Strong"/>
          <w:b/>
          <w:bCs/>
          <w:u w:val="single"/>
        </w:rPr>
        <w:t>:</w:t>
      </w:r>
    </w:p>
    <w:p w:rsidR="00FF2660" w:rsidRPr="00FF2660" w:rsidRDefault="00FF2660" w:rsidP="00FF2660"/>
    <w:p w:rsidR="00FF2660" w:rsidRDefault="00FF2660" w:rsidP="00FF2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[n]=largest_eigen_value( A,k )</w:t>
      </w:r>
    </w:p>
    <w:p w:rsidR="00C85352" w:rsidRDefault="00FF2660" w:rsidP="00C853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x = [1;0];</w:t>
      </w:r>
    </w:p>
    <w:p w:rsidR="00FF2660" w:rsidRDefault="00FF2660" w:rsidP="00C853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0 : k-1 </w:t>
      </w:r>
    </w:p>
    <w:p w:rsidR="00FF2660" w:rsidRDefault="00FF2660" w:rsidP="00FF2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 = A * x;</w:t>
      </w:r>
    </w:p>
    <w:p w:rsidR="00FF2660" w:rsidRDefault="00FF2660" w:rsidP="00FF2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n = max(p);</w:t>
      </w:r>
    </w:p>
    <w:p w:rsidR="00FF2660" w:rsidRDefault="00FF2660" w:rsidP="00FF2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x= p/ n;</w:t>
      </w:r>
    </w:p>
    <w:p w:rsidR="00FF2660" w:rsidRDefault="00FF2660" w:rsidP="00FF2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:rsidR="00FF2660" w:rsidRDefault="00FF2660" w:rsidP="00FF2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FF2660" w:rsidRDefault="00FF2660" w:rsidP="00FF26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CC0538" w:rsidRDefault="00CC0538">
      <w:pPr>
        <w:rPr>
          <w:rStyle w:val="Strong"/>
        </w:rPr>
      </w:pPr>
    </w:p>
    <w:p w:rsidR="00CC0538" w:rsidRPr="006C459C" w:rsidRDefault="00EE3A42" w:rsidP="00CC0538">
      <w:pPr>
        <w:pStyle w:val="Heading3"/>
        <w:rPr>
          <w:u w:val="single"/>
        </w:rPr>
      </w:pPr>
      <w:r w:rsidRPr="00EE3A42">
        <w:rPr>
          <w:u w:val="single"/>
        </w:rPr>
        <w:drawing>
          <wp:anchor distT="0" distB="0" distL="114300" distR="114300" simplePos="0" relativeHeight="251658752" behindDoc="0" locked="0" layoutInCell="1" allowOverlap="1" wp14:anchorId="3B2629BF" wp14:editId="421C5FA6">
            <wp:simplePos x="0" y="0"/>
            <wp:positionH relativeFrom="margin">
              <wp:posOffset>-199390</wp:posOffset>
            </wp:positionH>
            <wp:positionV relativeFrom="margin">
              <wp:posOffset>3844290</wp:posOffset>
            </wp:positionV>
            <wp:extent cx="6463665" cy="36499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7" t="16639" b="4729"/>
                    <a:stretch/>
                  </pic:blipFill>
                  <pic:spPr bwMode="auto">
                    <a:xfrm>
                      <a:off x="0" y="0"/>
                      <a:ext cx="6463665" cy="364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0538" w:rsidRPr="006C459C">
        <w:rPr>
          <w:u w:val="single"/>
        </w:rPr>
        <w:t>Code Testing with eig() function:</w:t>
      </w:r>
    </w:p>
    <w:p w:rsidR="00FF2660" w:rsidRDefault="00FF2660">
      <w:pPr>
        <w:rPr>
          <w:noProof/>
        </w:rPr>
      </w:pPr>
    </w:p>
    <w:p w:rsidR="006C459C" w:rsidRPr="00FF2660" w:rsidRDefault="000D3797" w:rsidP="00FF2660">
      <w:pPr>
        <w:pStyle w:val="Heading2"/>
        <w:rPr>
          <w:rStyle w:val="Strong"/>
          <w:sz w:val="22"/>
          <w:szCs w:val="22"/>
        </w:rPr>
      </w:pPr>
      <w:r w:rsidRPr="00AC7A58">
        <w:rPr>
          <w:rStyle w:val="Strong"/>
        </w:rPr>
        <w:br w:type="page"/>
      </w:r>
      <w:r w:rsidR="006C459C">
        <w:rPr>
          <w:rStyle w:val="Strong"/>
          <w:i/>
          <w:iCs/>
          <w:sz w:val="32"/>
          <w:szCs w:val="32"/>
        </w:rPr>
        <w:lastRenderedPageBreak/>
        <w:t>B</w:t>
      </w:r>
      <w:r w:rsidR="006C459C" w:rsidRPr="006C459C">
        <w:rPr>
          <w:rStyle w:val="Strong"/>
          <w:i/>
          <w:iCs/>
          <w:sz w:val="32"/>
          <w:szCs w:val="32"/>
        </w:rPr>
        <w:t>)</w:t>
      </w:r>
      <w:r w:rsidR="006C459C">
        <w:rPr>
          <w:rStyle w:val="Strong"/>
          <w:i/>
          <w:iCs/>
          <w:sz w:val="32"/>
          <w:szCs w:val="32"/>
        </w:rPr>
        <w:t>Least Squares Method</w:t>
      </w:r>
      <w:r w:rsidR="006C459C" w:rsidRPr="006C459C">
        <w:rPr>
          <w:rStyle w:val="Strong"/>
          <w:i/>
          <w:iCs/>
          <w:sz w:val="32"/>
          <w:szCs w:val="32"/>
        </w:rPr>
        <w:t>:</w:t>
      </w:r>
    </w:p>
    <w:p w:rsidR="006C459C" w:rsidRPr="00E17671" w:rsidRDefault="006C459C" w:rsidP="006C459C">
      <w:pPr>
        <w:pStyle w:val="Heading3"/>
        <w:rPr>
          <w:u w:val="single"/>
          <w:rtl/>
        </w:rPr>
      </w:pPr>
      <w:r w:rsidRPr="00E17671">
        <w:rPr>
          <w:u w:val="single"/>
        </w:rPr>
        <w:t>MATLAB Code:</w:t>
      </w:r>
    </w:p>
    <w:p w:rsidR="00151A2A" w:rsidRDefault="00151A2A" w:rsidP="00151A2A">
      <w:pPr>
        <w:pStyle w:val="HTMLPreformatted"/>
        <w:shd w:val="clear" w:color="auto" w:fill="FFFFFF"/>
        <w:rPr>
          <w:color w:val="000000"/>
          <w:sz w:val="21"/>
          <w:szCs w:val="21"/>
          <w:rtl/>
          <w:lang w:bidi="ar-EG"/>
        </w:rPr>
      </w:pP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 [a0,a1]=No_2_Least_Squares_Method(x,y)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X = [ones(length(x),1) x]; </w:t>
      </w:r>
      <w:r w:rsidRPr="00EE3A42">
        <w:rPr>
          <w:rFonts w:ascii="Lucida Console" w:hAnsi="Lucida Console" w:cs="Lucida Console"/>
          <w:color w:val="228B22"/>
          <w:sz w:val="26"/>
          <w:szCs w:val="26"/>
        </w:rPr>
        <w:t>%first column treated as all ones since x_1=1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Y = y; </w:t>
      </w:r>
      <w:r w:rsidRPr="00EE3A42">
        <w:rPr>
          <w:rFonts w:ascii="Lucida Console" w:hAnsi="Lucida Console" w:cs="Lucida Console"/>
          <w:color w:val="228B22"/>
          <w:sz w:val="26"/>
          <w:szCs w:val="26"/>
        </w:rPr>
        <w:t>%column vector for proper dimension during multiplication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a = inv(X'*X)*X'*Y;  </w:t>
      </w:r>
      <w:r w:rsidRPr="00EE3A42">
        <w:rPr>
          <w:rFonts w:ascii="Lucida Console" w:hAnsi="Lucida Console" w:cs="Lucida Console"/>
          <w:color w:val="228B22"/>
          <w:sz w:val="26"/>
          <w:szCs w:val="26"/>
        </w:rPr>
        <w:t>% Least Squares Estimator - equivalent code X\y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plot ( x , y , </w:t>
      </w:r>
      <w:r w:rsidRPr="00EE3A42">
        <w:rPr>
          <w:rFonts w:ascii="Lucida Console" w:hAnsi="Lucida Console" w:cs="Lucida Console"/>
          <w:color w:val="A020F0"/>
          <w:sz w:val="26"/>
          <w:szCs w:val="26"/>
        </w:rPr>
        <w:t>'*'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); </w:t>
      </w:r>
      <w:r w:rsidRPr="00EE3A42">
        <w:rPr>
          <w:rFonts w:ascii="Lucida Console" w:hAnsi="Lucida Console" w:cs="Lucida Console"/>
          <w:color w:val="228B22"/>
          <w:sz w:val="26"/>
          <w:szCs w:val="26"/>
        </w:rPr>
        <w:t>% original data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>a0=a(1);</w:t>
      </w:r>
      <w:r w:rsidRPr="00EE3A42">
        <w:rPr>
          <w:rFonts w:ascii="Lucida Console" w:hAnsi="Lucida Console" w:cs="Lucida Console"/>
          <w:color w:val="228B22"/>
          <w:sz w:val="26"/>
          <w:szCs w:val="26"/>
        </w:rPr>
        <w:t>%intersection of the line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>a1=a(2);</w:t>
      </w:r>
      <w:r w:rsidRPr="00EE3A42">
        <w:rPr>
          <w:rFonts w:ascii="Lucida Console" w:hAnsi="Lucida Console" w:cs="Lucida Console"/>
          <w:color w:val="228B22"/>
          <w:sz w:val="26"/>
          <w:szCs w:val="26"/>
        </w:rPr>
        <w:t>%slope of the line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hold </w:t>
      </w:r>
      <w:r w:rsidRPr="00EE3A42">
        <w:rPr>
          <w:rFonts w:ascii="Lucida Console" w:hAnsi="Lucida Console" w:cs="Lucida Console"/>
          <w:color w:val="A020F0"/>
          <w:sz w:val="26"/>
          <w:szCs w:val="26"/>
        </w:rPr>
        <w:t>on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>;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plot( x , a0+a1*x , </w:t>
      </w:r>
      <w:r w:rsidRPr="00EE3A42">
        <w:rPr>
          <w:rFonts w:ascii="Lucida Console" w:hAnsi="Lucida Console" w:cs="Lucida Console"/>
          <w:color w:val="A020F0"/>
          <w:sz w:val="26"/>
          <w:szCs w:val="26"/>
        </w:rPr>
        <w:t>'r-'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 ); </w:t>
      </w:r>
      <w:r w:rsidRPr="00EE3A42">
        <w:rPr>
          <w:rFonts w:ascii="Lucida Console" w:hAnsi="Lucida Console" w:cs="Lucida Console"/>
          <w:color w:val="228B22"/>
          <w:sz w:val="26"/>
          <w:szCs w:val="26"/>
        </w:rPr>
        <w:t>%Fitted line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>legend(</w:t>
      </w:r>
      <w:r w:rsidRPr="00EE3A42">
        <w:rPr>
          <w:rFonts w:ascii="Lucida Console" w:hAnsi="Lucida Console" w:cs="Lucida Console"/>
          <w:color w:val="A020F0"/>
          <w:sz w:val="26"/>
          <w:szCs w:val="26"/>
        </w:rPr>
        <w:t>'Data'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>,[</w:t>
      </w:r>
      <w:r w:rsidRPr="00EE3A42">
        <w:rPr>
          <w:rFonts w:ascii="Lucida Console" w:hAnsi="Lucida Console" w:cs="Lucida Console"/>
          <w:color w:val="A020F0"/>
          <w:sz w:val="26"/>
          <w:szCs w:val="26"/>
        </w:rPr>
        <w:t>'y='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 num2str(a0) </w:t>
      </w:r>
      <w:r w:rsidRPr="00EE3A42">
        <w:rPr>
          <w:rFonts w:ascii="Lucida Console" w:hAnsi="Lucida Console" w:cs="Lucida Console"/>
          <w:color w:val="A020F0"/>
          <w:sz w:val="26"/>
          <w:szCs w:val="26"/>
        </w:rPr>
        <w:t>'+'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 xml:space="preserve"> num2str(a1) </w:t>
      </w:r>
      <w:r w:rsidRPr="00EE3A42">
        <w:rPr>
          <w:rFonts w:ascii="Lucida Console" w:hAnsi="Lucida Console" w:cs="Lucida Console"/>
          <w:color w:val="A020F0"/>
          <w:sz w:val="26"/>
          <w:szCs w:val="26"/>
        </w:rPr>
        <w:t>'x'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>])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>xlabel(</w:t>
      </w:r>
      <w:r w:rsidRPr="00EE3A42">
        <w:rPr>
          <w:rFonts w:ascii="Lucida Console" w:hAnsi="Lucida Console" w:cs="Lucida Console"/>
          <w:color w:val="A020F0"/>
          <w:sz w:val="26"/>
          <w:szCs w:val="26"/>
        </w:rPr>
        <w:t>'X values'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>);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00"/>
          <w:sz w:val="26"/>
          <w:szCs w:val="26"/>
        </w:rPr>
        <w:t>ylabel(</w:t>
      </w:r>
      <w:r w:rsidRPr="00EE3A42">
        <w:rPr>
          <w:rFonts w:ascii="Lucida Console" w:hAnsi="Lucida Console" w:cs="Lucida Console"/>
          <w:color w:val="A020F0"/>
          <w:sz w:val="26"/>
          <w:szCs w:val="26"/>
        </w:rPr>
        <w:t>'Y values'</w:t>
      </w:r>
      <w:r w:rsidRPr="00EE3A42">
        <w:rPr>
          <w:rFonts w:ascii="Lucida Console" w:hAnsi="Lucida Console" w:cs="Lucida Console"/>
          <w:color w:val="000000"/>
          <w:sz w:val="26"/>
          <w:szCs w:val="26"/>
        </w:rPr>
        <w:t>);</w:t>
      </w:r>
    </w:p>
    <w:p w:rsidR="00EE3A42" w:rsidRPr="00EE3A42" w:rsidRDefault="00EE3A42" w:rsidP="00EE3A42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EE3A42">
        <w:rPr>
          <w:rFonts w:ascii="Lucida Console" w:hAnsi="Lucida Console" w:cs="Lucida Console"/>
          <w:color w:val="0000FF"/>
          <w:sz w:val="26"/>
          <w:szCs w:val="26"/>
        </w:rPr>
        <w:t>end</w:t>
      </w:r>
    </w:p>
    <w:p w:rsidR="006C459C" w:rsidRDefault="006C459C" w:rsidP="00151A2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6C459C" w:rsidRPr="00E17671" w:rsidRDefault="006C459C" w:rsidP="006C459C">
      <w:pPr>
        <w:pStyle w:val="Heading3"/>
        <w:rPr>
          <w:u w:val="single"/>
        </w:rPr>
      </w:pPr>
      <w:r w:rsidRPr="00E17671">
        <w:rPr>
          <w:u w:val="single"/>
        </w:rPr>
        <w:t>Code Testing With The Plot Diagram:</w:t>
      </w:r>
    </w:p>
    <w:p w:rsidR="00151A2A" w:rsidRDefault="006C459C">
      <w:r>
        <w:rPr>
          <w:noProof/>
        </w:rPr>
        <w:drawing>
          <wp:inline distT="0" distB="0" distL="0" distR="0">
            <wp:extent cx="5935980" cy="3496037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No_2_Least_Squares_Metho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A2A" w:rsidRDefault="00151A2A"/>
    <w:p w:rsidR="00151A2A" w:rsidRDefault="00151A2A" w:rsidP="006C459C">
      <w:r>
        <w:br w:type="page"/>
      </w:r>
    </w:p>
    <w:p w:rsidR="00151A2A" w:rsidRDefault="006C459C" w:rsidP="00EE3A42">
      <w:pPr>
        <w:pStyle w:val="Heading1"/>
        <w:rPr>
          <w:rStyle w:val="Strong"/>
          <w:sz w:val="44"/>
          <w:szCs w:val="44"/>
        </w:rPr>
      </w:pPr>
      <w:r w:rsidRPr="00EE3A42">
        <w:rPr>
          <w:rStyle w:val="Strong"/>
          <w:sz w:val="44"/>
          <w:szCs w:val="44"/>
        </w:rPr>
        <w:lastRenderedPageBreak/>
        <w:t>Part 2:</w:t>
      </w:r>
    </w:p>
    <w:p w:rsidR="00EE3A42" w:rsidRDefault="00E17671" w:rsidP="00EE3A42">
      <w:pPr>
        <w:pStyle w:val="Heading3"/>
        <w:rPr>
          <w:u w:val="single"/>
        </w:rPr>
      </w:pPr>
      <w:r w:rsidRPr="00E17671">
        <w:rPr>
          <w:u w:val="single"/>
        </w:rPr>
        <w:t>Simulink Model:</w:t>
      </w:r>
    </w:p>
    <w:p w:rsidR="00E17671" w:rsidRDefault="00A92703" w:rsidP="00E1767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25pt;height:275.25pt">
            <v:imagedata r:id="rId8" o:title="Annotation 2019-04-28 184641"/>
          </v:shape>
        </w:pict>
      </w:r>
    </w:p>
    <w:p w:rsidR="00A92703" w:rsidRPr="007F6678" w:rsidRDefault="007F6678" w:rsidP="007F6678">
      <w:pPr>
        <w:pStyle w:val="Heading3"/>
        <w:rPr>
          <w:u w:val="single"/>
        </w:rPr>
      </w:pPr>
      <w:r w:rsidRPr="007F6678">
        <w:rPr>
          <w:u w:val="single"/>
        </w:rPr>
        <w:t>Modified Simulink Parameter:</w:t>
      </w:r>
    </w:p>
    <w:p w:rsidR="00A92703" w:rsidRDefault="00A92703" w:rsidP="00E17671">
      <w:r>
        <w:pict>
          <v:shape id="_x0000_i1029" type="#_x0000_t75" style="width:467.25pt;height:275.25pt">
            <v:imagedata r:id="rId9" o:title="Annotation 2019-04-28 185037"/>
          </v:shape>
        </w:pict>
      </w:r>
    </w:p>
    <w:p w:rsidR="007F6678" w:rsidRDefault="007F6678" w:rsidP="00E17671">
      <w:r w:rsidRPr="007F6678"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  <w:lastRenderedPageBreak/>
        <w:t>Figure:</w:t>
      </w:r>
      <w:r>
        <w:pict>
          <v:shape id="_x0000_i1030" type="#_x0000_t75" style="width:467.25pt;height:275.25pt">
            <v:imagedata r:id="rId10" o:title="Annotation 2019-04-28 185400"/>
          </v:shape>
        </w:pict>
      </w:r>
    </w:p>
    <w:p w:rsidR="00012053" w:rsidRDefault="00012053" w:rsidP="007F6678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</w:pPr>
    </w:p>
    <w:p w:rsidR="007F6678" w:rsidRDefault="007F6678" w:rsidP="007F6678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</w:pPr>
      <w:r w:rsidRPr="007F6678"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  <w:t>Workspace:</w:t>
      </w:r>
    </w:p>
    <w:p w:rsidR="007F6678" w:rsidRDefault="007F6678" w:rsidP="007F6678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</w:pPr>
    </w:p>
    <w:p w:rsidR="007F6678" w:rsidRDefault="007F6678" w:rsidP="00012053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u w:val="single"/>
        </w:rPr>
        <w:drawing>
          <wp:inline distT="0" distB="0" distL="0" distR="0">
            <wp:extent cx="3028950" cy="3200400"/>
            <wp:effectExtent l="0" t="0" r="0" b="0"/>
            <wp:docPr id="2" name="Picture 2" descr="C:\Users\ZEROO\AppData\Local\Microsoft\Windows\INetCache\Content.Word\Annotation 2019-04-28 185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EROO\AppData\Local\Microsoft\Windows\INetCache\Content.Word\Annotation 2019-04-28 1857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678" w:rsidRPr="007F6678" w:rsidRDefault="007F6678" w:rsidP="007F6678">
      <w:pPr>
        <w:pStyle w:val="Heading1"/>
        <w:rPr>
          <w:rStyle w:val="Strong"/>
          <w:b/>
          <w:bCs/>
          <w:sz w:val="44"/>
          <w:szCs w:val="44"/>
        </w:rPr>
      </w:pPr>
      <w:r w:rsidRPr="007F6678">
        <w:rPr>
          <w:rStyle w:val="Strong"/>
          <w:b/>
          <w:bCs/>
          <w:sz w:val="44"/>
          <w:szCs w:val="44"/>
        </w:rPr>
        <w:lastRenderedPageBreak/>
        <w:t>Bonus:</w:t>
      </w:r>
    </w:p>
    <w:p w:rsidR="007F6678" w:rsidRDefault="007F6678" w:rsidP="007F6678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  <w:t>GUI:</w:t>
      </w:r>
    </w:p>
    <w:p w:rsidR="007F6678" w:rsidRDefault="007F6678" w:rsidP="007F6678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012053">
        <w:rPr>
          <w:rFonts w:asciiTheme="majorHAnsi" w:eastAsiaTheme="majorEastAsia" w:hAnsiTheme="majorHAnsi" w:cstheme="majorBidi"/>
          <w:b/>
          <w:bCs/>
          <w:color w:val="4F81BD" w:themeColor="accent1"/>
        </w:rPr>
        <w:pict>
          <v:shape id="_x0000_i1034" type="#_x0000_t75" style="width:467.25pt;height:236.25pt">
            <v:imagedata r:id="rId12" o:title="Annotation 2019-04-28 190059"/>
          </v:shape>
        </w:pict>
      </w:r>
    </w:p>
    <w:p w:rsidR="00012053" w:rsidRDefault="00012053" w:rsidP="00012053">
      <w:pPr>
        <w:pStyle w:val="Default"/>
      </w:pPr>
    </w:p>
    <w:p w:rsidR="00012053" w:rsidRDefault="00012053" w:rsidP="00012053">
      <w:pPr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</w:pPr>
      <w:r w:rsidRPr="00012053"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  <w:t>edite</w:t>
      </w:r>
      <w:r w:rsidRPr="00012053">
        <w:rPr>
          <w:rFonts w:asciiTheme="majorHAnsi" w:eastAsiaTheme="majorEastAsia" w:hAnsiTheme="majorHAnsi" w:cstheme="majorBidi"/>
          <w:b/>
          <w:bCs/>
          <w:color w:val="4F81BD" w:themeColor="accent1"/>
          <w:u w:val="single"/>
        </w:rPr>
        <w:t>d parts of the associated code:</w:t>
      </w:r>
    </w:p>
    <w:p w:rsidR="00012053" w:rsidRDefault="00012053" w:rsidP="00012053">
      <w:pPr>
        <w:rPr>
          <w:rFonts w:asciiTheme="majorHAnsi" w:eastAsiaTheme="majorEastAsia" w:hAnsiTheme="majorHAnsi" w:cstheme="majorBidi"/>
          <w:color w:val="4F81BD" w:themeColor="accent1"/>
          <w:u w:val="single"/>
        </w:rPr>
      </w:pPr>
      <w:r>
        <w:rPr>
          <w:rFonts w:asciiTheme="majorHAnsi" w:eastAsiaTheme="majorEastAsia" w:hAnsiTheme="majorHAnsi" w:cstheme="majorBidi"/>
          <w:color w:val="4F81BD" w:themeColor="accent1"/>
          <w:u w:val="single"/>
        </w:rPr>
        <w:t xml:space="preserve">Function </w:t>
      </w:r>
      <w:r w:rsidRPr="00012053">
        <w:rPr>
          <w:rFonts w:asciiTheme="majorHAnsi" w:eastAsiaTheme="majorEastAsia" w:hAnsiTheme="majorHAnsi" w:cstheme="majorBidi"/>
          <w:color w:val="4F81BD" w:themeColor="accent1"/>
          <w:u w:val="single"/>
        </w:rPr>
        <w:t>Change No. 1: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No_3_PID_Controller_Modified_OpeningFcn(hObject, eventdata, handles, varargin)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This function has no output args, see OutputFcn.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hObject    handle to figure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eventdata  reserved - to be defined in a future version of MATLAB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handles    structure with handles and user data (see GUIDATA)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varargin   command line arguments to untitled1 (see VARARGIN)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             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Start Changes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             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model_open(handles)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Choose default command line output for final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handles.output = hObject;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Update handles structure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guidata(hObject, handles);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lastRenderedPageBreak/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Now we can use the figure, as required.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 Set model parameters to match GUI settings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model_open(handles)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             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 End Changes 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             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Choose default command line output for No_3_PID_Controller_Modified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handles.output = hObject;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Update handles structure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guidata(hObject, handles);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--- Outputs from this function are returned to the command line.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varargout = No_3_PID_Controller_Modified_OutputFcn(hObject, eventdata, handles)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varargout  cell array for returning output args (see VARARGOUT);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hObject    handle to figure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eventdata  reserved - to be defined in a future version of MATLAB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handles    structure with handles and user data (see GUIDATA)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Get default command line output from handles structure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varargout{1} = handles.output;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%end function No_3_PID_Controller_Modified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             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Start Changes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             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Ensure that the Simulink model is open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model_open(handles)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Make sure the diagram is still open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 </w:t>
      </w:r>
      <w:r w:rsidRPr="00012053">
        <w:rPr>
          <w:rFonts w:ascii="Lucida Console" w:hAnsi="Lucida Console" w:cs="Lucida Console"/>
          <w:color w:val="0000FF"/>
          <w:sz w:val="26"/>
          <w:szCs w:val="26"/>
        </w:rPr>
        <w:t>if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 isempty(find_system(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'Name'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,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'No_3_PID_Controller_Simulink'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)),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     </w:t>
      </w:r>
      <w:r w:rsidRPr="00012053">
        <w:rPr>
          <w:rFonts w:ascii="Lucida Console" w:hAnsi="Lucida Console" w:cs="Lucida Console"/>
          <w:color w:val="228B22"/>
          <w:sz w:val="26"/>
          <w:szCs w:val="26"/>
        </w:rPr>
        <w:t>% check whether our Simulink model is opened or not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   open_system(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'No_3_PID_Controller_Simulink'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 </w:t>
      </w:r>
      <w:r w:rsidRPr="00012053">
        <w:rPr>
          <w:rFonts w:ascii="Lucida Console" w:hAnsi="Lucida Console" w:cs="Lucida Console"/>
          <w:color w:val="0000FF"/>
          <w:sz w:val="26"/>
          <w:szCs w:val="26"/>
        </w:rPr>
        <w:t>end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 </w:t>
      </w:r>
      <w:r w:rsidRPr="00012053">
        <w:rPr>
          <w:rFonts w:ascii="Lucida Console" w:hAnsi="Lucida Console" w:cs="Lucida Console"/>
          <w:color w:val="228B22"/>
          <w:sz w:val="26"/>
          <w:szCs w:val="26"/>
        </w:rPr>
        <w:t>%endfunction model_open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lastRenderedPageBreak/>
        <w:t>%%%              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 End Changes  %%%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%%%               %%%</w:t>
      </w:r>
    </w:p>
    <w:p w:rsid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4"/>
          <w:szCs w:val="24"/>
        </w:rPr>
      </w:pPr>
    </w:p>
    <w:p w:rsidR="00012053" w:rsidRPr="00012053" w:rsidRDefault="00012053" w:rsidP="00012053">
      <w:pPr>
        <w:rPr>
          <w:rFonts w:asciiTheme="majorHAnsi" w:eastAsiaTheme="majorEastAsia" w:hAnsiTheme="majorHAnsi" w:cstheme="majorBidi"/>
          <w:color w:val="4F81BD" w:themeColor="accent1"/>
          <w:u w:val="single"/>
        </w:rPr>
      </w:pPr>
      <w:r w:rsidRPr="00012053">
        <w:rPr>
          <w:rFonts w:asciiTheme="majorHAnsi" w:eastAsiaTheme="majorEastAsia" w:hAnsiTheme="majorHAnsi" w:cstheme="majorBidi"/>
          <w:color w:val="4F81BD" w:themeColor="accent1"/>
          <w:u w:val="single"/>
        </w:rPr>
        <w:t>Function Change No 2: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edit1_Callback(hObject, eventdata, handles)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hObject    handle to edit1 (see GCBO)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eventdata  reserved - to be defined in a future version of MATLAB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handles    structure with handles and user data (see GUIDATA)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Ensure model is open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model_open(handles)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 xml:space="preserve">% Get the new value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kp_NewStrVal = get(hObject,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'String'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kp_NewVal = str2double(kp_NewStrVal);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Set the Gain parameter of the Kp Gain Block to the new value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set_param(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'No_3_PID_Controller_Simulink/Proportional_Gain'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,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'Gain'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,kp_NewStrVal);</w:t>
      </w:r>
    </w:p>
    <w:p w:rsid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4"/>
          <w:szCs w:val="24"/>
        </w:rPr>
      </w:pPr>
    </w:p>
    <w:p w:rsidR="00012053" w:rsidRPr="00012053" w:rsidRDefault="00012053" w:rsidP="00012053">
      <w:pPr>
        <w:rPr>
          <w:rFonts w:asciiTheme="majorHAnsi" w:eastAsiaTheme="majorEastAsia" w:hAnsiTheme="majorHAnsi" w:cstheme="majorBidi"/>
          <w:color w:val="4F81BD" w:themeColor="accent1"/>
          <w:u w:val="single"/>
        </w:rPr>
      </w:pPr>
      <w:r>
        <w:rPr>
          <w:rFonts w:asciiTheme="majorHAnsi" w:eastAsiaTheme="majorEastAsia" w:hAnsiTheme="majorHAnsi" w:cstheme="majorBidi"/>
          <w:color w:val="4F81BD" w:themeColor="accent1"/>
          <w:u w:val="single"/>
        </w:rPr>
        <w:t>Function Change No 3</w:t>
      </w:r>
      <w:r w:rsidRPr="00012053">
        <w:rPr>
          <w:rFonts w:asciiTheme="majorHAnsi" w:eastAsiaTheme="majorEastAsia" w:hAnsiTheme="majorHAnsi" w:cstheme="majorBidi"/>
          <w:color w:val="4F81BD" w:themeColor="accent1"/>
          <w:u w:val="single"/>
        </w:rPr>
        <w:t>: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edit2_Callback(hObject, eventdata, handles)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hObject    handle to edit2 (see GCBO)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eventdata  reserved - to be defined in a future version of MATLAB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handles    structure with handles and user data (see GUIDATA)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Ensure model is open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model_open(handles)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 xml:space="preserve">% Get the new value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ki_NewStrVal = get(hObject,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'String'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ki_NewVal = str2double(ki_NewStrVal);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Set the Gain parameter of the Ki Gain Block to the new value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>set_param(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'No_3_PID_Controller_Simulink/Integral_Gain'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,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'Gain'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,ki_NewStrVal);</w:t>
      </w:r>
    </w:p>
    <w:p w:rsidR="00012053" w:rsidRDefault="00012053" w:rsidP="00012053">
      <w:pPr>
        <w:rPr>
          <w:rFonts w:asciiTheme="majorHAnsi" w:eastAsiaTheme="majorEastAsia" w:hAnsiTheme="majorHAnsi" w:cstheme="majorBidi"/>
          <w:color w:val="4F81BD" w:themeColor="accent1"/>
          <w:u w:val="single"/>
        </w:rPr>
      </w:pPr>
    </w:p>
    <w:p w:rsidR="00012053" w:rsidRDefault="00012053" w:rsidP="00012053">
      <w:pPr>
        <w:rPr>
          <w:rFonts w:asciiTheme="majorHAnsi" w:eastAsiaTheme="majorEastAsia" w:hAnsiTheme="majorHAnsi" w:cstheme="majorBidi"/>
          <w:color w:val="4F81BD" w:themeColor="accent1"/>
          <w:u w:val="single"/>
        </w:rPr>
      </w:pPr>
    </w:p>
    <w:p w:rsidR="00012053" w:rsidRDefault="00012053" w:rsidP="00012053">
      <w:pPr>
        <w:rPr>
          <w:rFonts w:asciiTheme="majorHAnsi" w:eastAsiaTheme="majorEastAsia" w:hAnsiTheme="majorHAnsi" w:cstheme="majorBidi"/>
          <w:color w:val="4F81BD" w:themeColor="accent1"/>
          <w:u w:val="single"/>
        </w:rPr>
      </w:pPr>
      <w:r>
        <w:rPr>
          <w:rFonts w:asciiTheme="majorHAnsi" w:eastAsiaTheme="majorEastAsia" w:hAnsiTheme="majorHAnsi" w:cstheme="majorBidi"/>
          <w:color w:val="4F81BD" w:themeColor="accent1"/>
          <w:u w:val="single"/>
        </w:rPr>
        <w:lastRenderedPageBreak/>
        <w:t>Function Change No 4</w:t>
      </w:r>
      <w:r w:rsidRPr="00012053">
        <w:rPr>
          <w:rFonts w:asciiTheme="majorHAnsi" w:eastAsiaTheme="majorEastAsia" w:hAnsiTheme="majorHAnsi" w:cstheme="majorBidi"/>
          <w:color w:val="4F81BD" w:themeColor="accent1"/>
          <w:u w:val="single"/>
        </w:rPr>
        <w:t>: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edit3_Callback(hObject, eventdata, handles)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hObject    handle to edit3 (see GCBO)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eventdata  reserved - to be defined in a future version of MATLAB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handles    structure with handles and user data (see GUIDATA)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228B22"/>
          <w:sz w:val="26"/>
          <w:szCs w:val="26"/>
        </w:rPr>
        <w:t>% Ensure model is open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model_open(handles)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  <w:r w:rsidRPr="00012053">
        <w:rPr>
          <w:rFonts w:ascii="Lucida Console" w:hAnsi="Lucida Console" w:cs="Lucida Console"/>
          <w:color w:val="228B22"/>
          <w:sz w:val="26"/>
          <w:szCs w:val="26"/>
        </w:rPr>
        <w:t xml:space="preserve">% Get the new value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kd_NewStrVal = get(hObject,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'String'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kd_NewVal = str2double(kd_NewStrVal);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  <w:r w:rsidRPr="00012053">
        <w:rPr>
          <w:rFonts w:ascii="Lucida Console" w:hAnsi="Lucida Console" w:cs="Lucida Console"/>
          <w:color w:val="228B22"/>
          <w:sz w:val="26"/>
          <w:szCs w:val="26"/>
        </w:rPr>
        <w:t>% Set the Gain parameter of the Kd Gain Block to the new value</w:t>
      </w:r>
    </w:p>
    <w:p w:rsidR="00012053" w:rsidRPr="00012053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012053">
        <w:rPr>
          <w:rFonts w:ascii="Lucida Console" w:hAnsi="Lucida Console" w:cs="Lucida Console"/>
          <w:color w:val="000000"/>
          <w:sz w:val="26"/>
          <w:szCs w:val="26"/>
        </w:rPr>
        <w:t xml:space="preserve"> set_param(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'No_3_PID_Controller_Simulink/Derivative_Gain'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,</w:t>
      </w:r>
      <w:r w:rsidRPr="00012053">
        <w:rPr>
          <w:rFonts w:ascii="Lucida Console" w:hAnsi="Lucida Console" w:cs="Lucida Console"/>
          <w:color w:val="A020F0"/>
          <w:sz w:val="26"/>
          <w:szCs w:val="26"/>
        </w:rPr>
        <w:t>'Gain'</w:t>
      </w:r>
      <w:r w:rsidRPr="00012053">
        <w:rPr>
          <w:rFonts w:ascii="Lucida Console" w:hAnsi="Lucida Console" w:cs="Lucida Console"/>
          <w:color w:val="000000"/>
          <w:sz w:val="26"/>
          <w:szCs w:val="26"/>
        </w:rPr>
        <w:t>,kd_NewStrVal);</w:t>
      </w:r>
    </w:p>
    <w:p w:rsidR="00012053" w:rsidRDefault="00012053" w:rsidP="00012053">
      <w:pPr>
        <w:rPr>
          <w:rFonts w:asciiTheme="majorHAnsi" w:eastAsiaTheme="majorEastAsia" w:hAnsiTheme="majorHAnsi" w:cstheme="majorBidi"/>
          <w:color w:val="4F81BD" w:themeColor="accent1"/>
          <w:u w:val="single"/>
        </w:rPr>
      </w:pPr>
    </w:p>
    <w:p w:rsidR="00012053" w:rsidRDefault="00012053" w:rsidP="00012053">
      <w:pPr>
        <w:rPr>
          <w:rFonts w:asciiTheme="majorHAnsi" w:eastAsiaTheme="majorEastAsia" w:hAnsiTheme="majorHAnsi" w:cstheme="majorBidi"/>
          <w:color w:val="4F81BD" w:themeColor="accent1"/>
          <w:u w:val="single"/>
        </w:rPr>
      </w:pPr>
      <w:r>
        <w:rPr>
          <w:rFonts w:asciiTheme="majorHAnsi" w:eastAsiaTheme="majorEastAsia" w:hAnsiTheme="majorHAnsi" w:cstheme="majorBidi"/>
          <w:color w:val="4F81BD" w:themeColor="accent1"/>
          <w:u w:val="single"/>
        </w:rPr>
        <w:t>Function Change No 4</w:t>
      </w:r>
      <w:r w:rsidRPr="00012053">
        <w:rPr>
          <w:rFonts w:asciiTheme="majorHAnsi" w:eastAsiaTheme="majorEastAsia" w:hAnsiTheme="majorHAnsi" w:cstheme="majorBidi"/>
          <w:color w:val="4F81BD" w:themeColor="accent1"/>
          <w:u w:val="single"/>
        </w:rPr>
        <w:t>: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simulatebutton_Callback(hObject, eventdata, handles)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228B22"/>
          <w:sz w:val="26"/>
          <w:szCs w:val="26"/>
        </w:rPr>
        <w:t>% hObject    handle to simulatebutton (see GCBO)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228B22"/>
          <w:sz w:val="26"/>
          <w:szCs w:val="26"/>
        </w:rPr>
        <w:t>% eventdata  reserved - to be defined in a future version of MATLAB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228B22"/>
          <w:sz w:val="26"/>
          <w:szCs w:val="26"/>
        </w:rPr>
        <w:t>% handles    structure with handles and user data (see GUIDATA)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myfunc()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myfunc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   a = sim(</w:t>
      </w:r>
      <w:r w:rsidRPr="00637329">
        <w:rPr>
          <w:rFonts w:ascii="Lucida Console" w:hAnsi="Lucida Console" w:cs="Lucida Console"/>
          <w:color w:val="A020F0"/>
          <w:sz w:val="26"/>
          <w:szCs w:val="26"/>
        </w:rPr>
        <w:t>'No_3_PID_Controller_Simulink'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>,</w:t>
      </w:r>
      <w:r w:rsidRPr="00637329">
        <w:rPr>
          <w:rFonts w:ascii="Lucida Console" w:hAnsi="Lucida Console" w:cs="Lucida Console"/>
          <w:color w:val="A020F0"/>
          <w:sz w:val="26"/>
          <w:szCs w:val="26"/>
        </w:rPr>
        <w:t>'SimulationMode'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>,</w:t>
      </w:r>
      <w:r w:rsidRPr="00637329">
        <w:rPr>
          <w:rFonts w:ascii="Lucida Console" w:hAnsi="Lucida Console" w:cs="Lucida Console"/>
          <w:color w:val="A020F0"/>
          <w:sz w:val="26"/>
          <w:szCs w:val="26"/>
        </w:rPr>
        <w:t>'normal'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>);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   b = a.get(</w:t>
      </w:r>
      <w:r w:rsidRPr="00637329">
        <w:rPr>
          <w:rFonts w:ascii="Lucida Console" w:hAnsi="Lucida Console" w:cs="Lucida Console"/>
          <w:color w:val="A020F0"/>
          <w:sz w:val="26"/>
          <w:szCs w:val="26"/>
        </w:rPr>
        <w:t>'Data'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>);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   assignin(</w:t>
      </w:r>
      <w:r w:rsidRPr="00637329">
        <w:rPr>
          <w:rFonts w:ascii="Lucida Console" w:hAnsi="Lucida Console" w:cs="Lucida Console"/>
          <w:color w:val="A020F0"/>
          <w:sz w:val="26"/>
          <w:szCs w:val="26"/>
        </w:rPr>
        <w:t>'base'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>,</w:t>
      </w:r>
      <w:r w:rsidRPr="00637329">
        <w:rPr>
          <w:rFonts w:ascii="Lucida Console" w:hAnsi="Lucida Console" w:cs="Lucida Console"/>
          <w:color w:val="A020F0"/>
          <w:sz w:val="26"/>
          <w:szCs w:val="26"/>
        </w:rPr>
        <w:t>'Data'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>,b);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   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228B22"/>
          <w:sz w:val="26"/>
          <w:szCs w:val="26"/>
        </w:rPr>
        <w:t>% --- Executes on button press in plotbutton.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FF"/>
          <w:sz w:val="26"/>
          <w:szCs w:val="26"/>
        </w:rPr>
        <w:t>function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 plotbutton_Callback(hObject, eventdata, handles)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sim(</w:t>
      </w:r>
      <w:r w:rsidRPr="00637329">
        <w:rPr>
          <w:rFonts w:ascii="Lucida Console" w:hAnsi="Lucida Console" w:cs="Lucida Console"/>
          <w:color w:val="A020F0"/>
          <w:sz w:val="26"/>
          <w:szCs w:val="26"/>
        </w:rPr>
        <w:t>'No_3_PID_Controller_Simulink'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>);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axes(handles.axes1)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x=Data.time;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lastRenderedPageBreak/>
        <w:t>y1=Data.signals(1).values;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y2=Data.signals(2).values;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plot(x,y1);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grid </w:t>
      </w:r>
      <w:r w:rsidRPr="00637329">
        <w:rPr>
          <w:rFonts w:ascii="Lucida Console" w:hAnsi="Lucida Console" w:cs="Lucida Console"/>
          <w:color w:val="A020F0"/>
          <w:sz w:val="26"/>
          <w:szCs w:val="26"/>
        </w:rPr>
        <w:t>on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>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axis([min(x) max(x) min(y2)-0.5 max(y2)+0.5]);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axes(handles.axes2)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x=Data.time;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y1=Data.signals(1).values;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y2=Data.signals(2).values;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plot(x,y2);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 xml:space="preserve">grid </w:t>
      </w:r>
      <w:r w:rsidRPr="00637329">
        <w:rPr>
          <w:rFonts w:ascii="Lucida Console" w:hAnsi="Lucida Console" w:cs="Lucida Console"/>
          <w:color w:val="A020F0"/>
          <w:sz w:val="26"/>
          <w:szCs w:val="26"/>
        </w:rPr>
        <w:t>on</w:t>
      </w:r>
      <w:r w:rsidRPr="00637329">
        <w:rPr>
          <w:rFonts w:ascii="Lucida Console" w:hAnsi="Lucida Console" w:cs="Lucida Console"/>
          <w:color w:val="000000"/>
          <w:sz w:val="26"/>
          <w:szCs w:val="26"/>
        </w:rPr>
        <w:t>;</w:t>
      </w:r>
      <w:bookmarkStart w:id="0" w:name="_GoBack"/>
      <w:bookmarkEnd w:id="0"/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26"/>
          <w:szCs w:val="26"/>
        </w:rPr>
      </w:pPr>
      <w:r w:rsidRPr="00637329">
        <w:rPr>
          <w:rFonts w:ascii="Lucida Console" w:hAnsi="Lucida Console" w:cs="Lucida Console"/>
          <w:color w:val="000000"/>
          <w:sz w:val="26"/>
          <w:szCs w:val="26"/>
        </w:rPr>
        <w:t>axis([min(x) max(x) min(y2)-0.5 max(y2)+0.5]);</w:t>
      </w:r>
    </w:p>
    <w:p w:rsidR="00012053" w:rsidRPr="00637329" w:rsidRDefault="00012053" w:rsidP="00012053">
      <w:pPr>
        <w:autoSpaceDE w:val="0"/>
        <w:autoSpaceDN w:val="0"/>
        <w:adjustRightInd w:val="0"/>
        <w:spacing w:after="0" w:line="240" w:lineRule="auto"/>
        <w:rPr>
          <w:rFonts w:ascii="Lucida Console" w:hAnsi="Lucida Console"/>
          <w:sz w:val="26"/>
          <w:szCs w:val="26"/>
        </w:rPr>
      </w:pPr>
    </w:p>
    <w:sectPr w:rsidR="00012053" w:rsidRPr="00637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300" w:rsidRDefault="00B85300" w:rsidP="00AC7A58">
      <w:pPr>
        <w:spacing w:after="0" w:line="240" w:lineRule="auto"/>
      </w:pPr>
      <w:r>
        <w:separator/>
      </w:r>
    </w:p>
  </w:endnote>
  <w:endnote w:type="continuationSeparator" w:id="0">
    <w:p w:rsidR="00B85300" w:rsidRDefault="00B85300" w:rsidP="00AC7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300" w:rsidRDefault="00B85300" w:rsidP="00AC7A58">
      <w:pPr>
        <w:spacing w:after="0" w:line="240" w:lineRule="auto"/>
      </w:pPr>
      <w:r>
        <w:separator/>
      </w:r>
    </w:p>
  </w:footnote>
  <w:footnote w:type="continuationSeparator" w:id="0">
    <w:p w:rsidR="00B85300" w:rsidRDefault="00B85300" w:rsidP="00AC7A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797"/>
    <w:rsid w:val="00012053"/>
    <w:rsid w:val="000D3797"/>
    <w:rsid w:val="001376B9"/>
    <w:rsid w:val="00151A2A"/>
    <w:rsid w:val="003753F4"/>
    <w:rsid w:val="003F770E"/>
    <w:rsid w:val="00427CF2"/>
    <w:rsid w:val="005004C8"/>
    <w:rsid w:val="00637329"/>
    <w:rsid w:val="006C459C"/>
    <w:rsid w:val="007F6678"/>
    <w:rsid w:val="00A92703"/>
    <w:rsid w:val="00AC7A58"/>
    <w:rsid w:val="00B85300"/>
    <w:rsid w:val="00C85352"/>
    <w:rsid w:val="00CC0538"/>
    <w:rsid w:val="00E17671"/>
    <w:rsid w:val="00EE3A42"/>
    <w:rsid w:val="00FF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D2C1D"/>
  <w15:docId w15:val="{A54BC671-C015-45F9-A3B1-3CF193049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5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5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05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37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C7A58"/>
    <w:rPr>
      <w:b/>
      <w:bCs/>
    </w:rPr>
  </w:style>
  <w:style w:type="table" w:styleId="LightList-Accent5">
    <w:name w:val="Light List Accent 5"/>
    <w:basedOn w:val="TableNormal"/>
    <w:uiPriority w:val="61"/>
    <w:rsid w:val="00AC7A58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AC7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A58"/>
  </w:style>
  <w:style w:type="paragraph" w:styleId="Footer">
    <w:name w:val="footer"/>
    <w:basedOn w:val="Normal"/>
    <w:link w:val="FooterChar"/>
    <w:uiPriority w:val="99"/>
    <w:unhideWhenUsed/>
    <w:rsid w:val="00AC7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A58"/>
  </w:style>
  <w:style w:type="paragraph" w:styleId="NoSpacing">
    <w:name w:val="No Spacing"/>
    <w:uiPriority w:val="1"/>
    <w:qFormat/>
    <w:rsid w:val="003753F4"/>
    <w:pPr>
      <w:spacing w:after="0" w:line="240" w:lineRule="auto"/>
    </w:pPr>
  </w:style>
  <w:style w:type="table" w:styleId="LightList-Accent1">
    <w:name w:val="Light List Accent 1"/>
    <w:basedOn w:val="TableNormal"/>
    <w:uiPriority w:val="61"/>
    <w:rsid w:val="003753F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05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053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0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53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C05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C053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C05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Default">
    <w:name w:val="Default"/>
    <w:rsid w:val="0001205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Ahmed Hemdan</cp:lastModifiedBy>
  <cp:revision>7</cp:revision>
  <dcterms:created xsi:type="dcterms:W3CDTF">2019-04-27T18:19:00Z</dcterms:created>
  <dcterms:modified xsi:type="dcterms:W3CDTF">2019-04-28T17:13:00Z</dcterms:modified>
</cp:coreProperties>
</file>