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3B780" w14:textId="77777777" w:rsidR="00591643" w:rsidRDefault="00000000">
      <w:pPr>
        <w:jc w:val="center"/>
      </w:pPr>
      <w:r>
        <w:rPr>
          <w:b/>
          <w:color w:val="1F4E79"/>
          <w:sz w:val="56"/>
        </w:rPr>
        <w:t>TOASOL</w:t>
      </w:r>
    </w:p>
    <w:p w14:paraId="19F889FB" w14:textId="317D3C5B" w:rsidR="00591643" w:rsidRDefault="00000000" w:rsidP="00BD1CCC">
      <w:pPr>
        <w:jc w:val="center"/>
      </w:pPr>
      <w:r>
        <w:rPr>
          <w:b/>
          <w:sz w:val="36"/>
        </w:rPr>
        <w:t>Database Design</w:t>
      </w:r>
      <w:r>
        <w:br w:type="page"/>
      </w:r>
    </w:p>
    <w:p w14:paraId="6ED2180E" w14:textId="77777777" w:rsidR="00591643" w:rsidRDefault="00000000">
      <w:pPr>
        <w:pStyle w:val="Heading1"/>
      </w:pPr>
      <w:r>
        <w:lastRenderedPageBreak/>
        <w:t>1. Database Design Overview</w:t>
      </w:r>
    </w:p>
    <w:p w14:paraId="0CF1C1EE" w14:textId="77777777" w:rsidR="00591643" w:rsidRDefault="00000000">
      <w:r>
        <w:t>The database supports the TOASOL MVP: parent and center accounts, child profiles, center discovery, specialist and service management, availability, booking, online payment, center subscriptions, commission records and reviews. Future child-progress tracking and educational-content modules are excluded from the MVP schema.</w:t>
      </w:r>
    </w:p>
    <w:p w14:paraId="31A99038" w14:textId="77777777" w:rsidR="00591643" w:rsidRDefault="00000000">
      <w:pPr>
        <w:pStyle w:val="Heading1"/>
      </w:pPr>
      <w:r>
        <w:t>2. Conceptual ERD</w:t>
      </w:r>
    </w:p>
    <w:p w14:paraId="510E7621" w14:textId="77777777" w:rsidR="00591643" w:rsidRDefault="00000000">
      <w:r>
        <w:rPr>
          <w:noProof/>
        </w:rPr>
        <w:drawing>
          <wp:inline distT="0" distB="0" distL="0" distR="0" wp14:anchorId="77B6A3D8" wp14:editId="34B87E98">
            <wp:extent cx="6309360" cy="4071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ASOL_ERD_Concep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BC43" w14:textId="77777777" w:rsidR="00591643" w:rsidRDefault="00000000">
      <w:r>
        <w:t>The diagram is a conceptual overview. The detailed tables below define the proposed implementation structure.</w:t>
      </w:r>
    </w:p>
    <w:p w14:paraId="73011BDF" w14:textId="77777777" w:rsidR="00591643" w:rsidRDefault="00000000">
      <w:pPr>
        <w:pStyle w:val="Heading1"/>
      </w:pPr>
      <w:r>
        <w:t>3. Proposed Relational Data Model</w:t>
      </w:r>
    </w:p>
    <w:p w14:paraId="0C97296F" w14:textId="77777777" w:rsidR="00591643" w:rsidRDefault="00000000">
      <w:r>
        <w:t>The supplied requirements define separate PARENT and CENTER account tables. The following design preserves that approach and adds CHILD, specialist availability, booking/payment, subscription and commission structures required by the stated workflows.</w:t>
      </w:r>
    </w:p>
    <w:p w14:paraId="1E1D3EB3" w14:textId="77777777" w:rsidR="00591643" w:rsidRDefault="00000000">
      <w:pPr>
        <w:pStyle w:val="Heading2"/>
      </w:pPr>
      <w:r>
        <w:t>PARENT</w:t>
      </w:r>
    </w:p>
    <w:p w14:paraId="62FB156B" w14:textId="77777777" w:rsidR="00591643" w:rsidRDefault="00000000">
      <w:r>
        <w:t>ParentID (PK); FirstName; LastName; Gender; Email (Unique); PasswordHash; Phone; GovernorateID (FK); CityID (FK); Street; BuildingNumber; EmailVerified; ProfileCompleted; TermsAcceptedAt</w:t>
      </w:r>
    </w:p>
    <w:p w14:paraId="55719325" w14:textId="77777777" w:rsidR="00591643" w:rsidRDefault="00000000">
      <w:pPr>
        <w:pStyle w:val="Heading2"/>
      </w:pPr>
      <w:r>
        <w:t>CENTER</w:t>
      </w:r>
    </w:p>
    <w:p w14:paraId="0126D427" w14:textId="77777777" w:rsidR="00591643" w:rsidRDefault="00000000">
      <w:r>
        <w:t>CenterID (PK); CenterName; Email (Unique); PasswordHash; Phone; GovernorateID (FK); CityID (FK); Street; BuildingNumber; CommercialRegisterNumber (Unique); ContactPersonName; SupportingDocumentPath; ApprovalStatus; RejectionReason; EmailVerified; Description; AccountStatus</w:t>
      </w:r>
    </w:p>
    <w:p w14:paraId="49A58A40" w14:textId="77777777" w:rsidR="00591643" w:rsidRDefault="00000000">
      <w:pPr>
        <w:pStyle w:val="Heading2"/>
      </w:pPr>
      <w:r>
        <w:lastRenderedPageBreak/>
        <w:t>CHILD</w:t>
      </w:r>
    </w:p>
    <w:p w14:paraId="6EB587EC" w14:textId="77777777" w:rsidR="00591643" w:rsidRDefault="00000000">
      <w:r>
        <w:t>ChildID (PK); ParentID (FK); FirstName; LastName (optional if collected); DateOfBirth; Gender; CreatedAt; IsActive</w:t>
      </w:r>
    </w:p>
    <w:p w14:paraId="452C69C3" w14:textId="77777777" w:rsidR="00591643" w:rsidRDefault="00000000">
      <w:pPr>
        <w:pStyle w:val="Heading2"/>
      </w:pPr>
      <w:r>
        <w:t>SPECIALIST</w:t>
      </w:r>
    </w:p>
    <w:p w14:paraId="53E22F96" w14:textId="77777777" w:rsidR="00591643" w:rsidRDefault="00000000">
      <w:r>
        <w:t>SpecialistID (PK); CenterID (FK); FullName; Title; YearsOfExperience; Bio; PhotoPath (optional); IsActive</w:t>
      </w:r>
    </w:p>
    <w:p w14:paraId="27486DDA" w14:textId="77777777" w:rsidR="00591643" w:rsidRDefault="00000000">
      <w:pPr>
        <w:pStyle w:val="Heading2"/>
      </w:pPr>
      <w:r>
        <w:t>SERVICE</w:t>
      </w:r>
    </w:p>
    <w:p w14:paraId="20AB0E4D" w14:textId="77777777" w:rsidR="00591643" w:rsidRDefault="00000000">
      <w:r>
        <w:t>ServiceID (PK); CenterID (FK); ServiceName; Description; Price; DurationMinutes; MinAge; MaxAge; IsActive</w:t>
      </w:r>
    </w:p>
    <w:p w14:paraId="5D506C19" w14:textId="77777777" w:rsidR="00591643" w:rsidRDefault="00000000">
      <w:pPr>
        <w:pStyle w:val="Heading2"/>
      </w:pPr>
      <w:r>
        <w:t>SERVICE_SPECIALIST</w:t>
      </w:r>
    </w:p>
    <w:p w14:paraId="714FE9E6" w14:textId="77777777" w:rsidR="00591643" w:rsidRDefault="00000000">
      <w:r>
        <w:t>ServiceID (PK, FK); SpecialistID (PK, FK)</w:t>
      </w:r>
    </w:p>
    <w:p w14:paraId="3F7B31B3" w14:textId="77777777" w:rsidR="00591643" w:rsidRDefault="00000000">
      <w:pPr>
        <w:pStyle w:val="Heading2"/>
      </w:pPr>
      <w:r>
        <w:t>SPECIALIST_AVAILABILITY</w:t>
      </w:r>
    </w:p>
    <w:p w14:paraId="742E6D47" w14:textId="77777777" w:rsidR="00591643" w:rsidRDefault="00000000">
      <w:r>
        <w:t>AvailabilityID (PK); SpecialistID (FK); DayOfWeek; StartTime; EndTime; IsActive</w:t>
      </w:r>
    </w:p>
    <w:p w14:paraId="3423210C" w14:textId="77777777" w:rsidR="00591643" w:rsidRDefault="00000000">
      <w:pPr>
        <w:pStyle w:val="Heading2"/>
      </w:pPr>
      <w:r>
        <w:t>SPECIALIST_BLOCKED_DATE</w:t>
      </w:r>
    </w:p>
    <w:p w14:paraId="42B7A4B2" w14:textId="77777777" w:rsidR="00591643" w:rsidRDefault="00000000">
      <w:r>
        <w:t>BlockedDateID (PK); SpecialistID (FK); BlockedDate; StartTime (nullable); EndTime (nullable); Reason (optional)</w:t>
      </w:r>
    </w:p>
    <w:p w14:paraId="1A362A9E" w14:textId="77777777" w:rsidR="00591643" w:rsidRDefault="00000000">
      <w:pPr>
        <w:pStyle w:val="Heading2"/>
      </w:pPr>
      <w:r>
        <w:t>BOOKING</w:t>
      </w:r>
    </w:p>
    <w:p w14:paraId="2B0D9CBB" w14:textId="77777777" w:rsidR="00591643" w:rsidRDefault="00000000">
      <w:r>
        <w:t>BookingID (PK); ParentID (FK); ChildID (FK); CenterID (FK); ServiceID (FK); SpecialistID (FK); AppointmentDate; StartTime; EndTime; TotalPrice; Status; PaymentStatus; CreatedAt; CommissionRateSnapshot; CommissionAmount</w:t>
      </w:r>
    </w:p>
    <w:p w14:paraId="444287A7" w14:textId="77777777" w:rsidR="00591643" w:rsidRDefault="00000000">
      <w:pPr>
        <w:pStyle w:val="Heading2"/>
      </w:pPr>
      <w:r>
        <w:t>PAYMENT</w:t>
      </w:r>
    </w:p>
    <w:p w14:paraId="475AE3B7" w14:textId="77777777" w:rsidR="00591643" w:rsidRDefault="00000000">
      <w:r>
        <w:t>PaymentID (PK); PayerParentID (FK, nullable if shared payer model adopted); PaymentType (Booking/CenterSubscription); Amount; Status; GatewayName; GatewayReference; PaymentMethod; CreatedAt; PaidAt</w:t>
      </w:r>
    </w:p>
    <w:p w14:paraId="04DEB95A" w14:textId="77777777" w:rsidR="00591643" w:rsidRDefault="00000000">
      <w:pPr>
        <w:pStyle w:val="Heading2"/>
      </w:pPr>
      <w:r>
        <w:t>PAYMENT_BOOKING</w:t>
      </w:r>
    </w:p>
    <w:p w14:paraId="6F796B50" w14:textId="77777777" w:rsidR="00591643" w:rsidRDefault="00000000">
      <w:r>
        <w:t>PaymentID (PK, FK); BookingID (PK, FK) – use if one payment may cover multiple bookings.</w:t>
      </w:r>
    </w:p>
    <w:p w14:paraId="2016D00E" w14:textId="77777777" w:rsidR="00591643" w:rsidRDefault="00000000">
      <w:pPr>
        <w:pStyle w:val="Heading2"/>
      </w:pPr>
      <w:r>
        <w:t>CENTER_SUBSCRIPTION</w:t>
      </w:r>
    </w:p>
    <w:p w14:paraId="26386375" w14:textId="77777777" w:rsidR="00591643" w:rsidRDefault="00000000">
      <w:r>
        <w:t>SubscriptionID (PK); CenterID (FK); SubscriptionPlanID (FK); PaymentID (FK); StartDate; EndDate; Status</w:t>
      </w:r>
    </w:p>
    <w:p w14:paraId="5C4C4616" w14:textId="77777777" w:rsidR="00591643" w:rsidRDefault="00000000">
      <w:pPr>
        <w:pStyle w:val="Heading2"/>
      </w:pPr>
      <w:r>
        <w:t>SUBSCRIPTION_PLAN</w:t>
      </w:r>
    </w:p>
    <w:p w14:paraId="752997E0" w14:textId="77777777" w:rsidR="00591643" w:rsidRDefault="00000000">
      <w:r>
        <w:t>SubscriptionPlanID (PK); PlanName; Price; BillingPeriod; ManagementFeatures; IsActive</w:t>
      </w:r>
    </w:p>
    <w:p w14:paraId="57B45D11" w14:textId="77777777" w:rsidR="00591643" w:rsidRDefault="00000000">
      <w:pPr>
        <w:pStyle w:val="Heading2"/>
      </w:pPr>
      <w:r>
        <w:t>COMMISSION</w:t>
      </w:r>
    </w:p>
    <w:p w14:paraId="3D633635" w14:textId="77777777" w:rsidR="00591643" w:rsidRDefault="00000000">
      <w:r>
        <w:t>CommissionID (PK); CenterID (FK); BookingID (FK); PaymentID (FK); CommissionRate; GrossAmount; CommissionAmount; CenterNetAmount; Status; CreatedAt</w:t>
      </w:r>
    </w:p>
    <w:p w14:paraId="222371B6" w14:textId="77777777" w:rsidR="00591643" w:rsidRDefault="00000000">
      <w:pPr>
        <w:pStyle w:val="Heading2"/>
      </w:pPr>
      <w:r>
        <w:t>REVIEW</w:t>
      </w:r>
    </w:p>
    <w:p w14:paraId="44CE2085" w14:textId="77777777" w:rsidR="00591643" w:rsidRDefault="00000000">
      <w:r>
        <w:t>ReviewID (PK); CenterID (FK); ParentID (FK); Rating (1–5); Comment; CreatedAt</w:t>
      </w:r>
    </w:p>
    <w:p w14:paraId="32C25A25" w14:textId="77777777" w:rsidR="00591643" w:rsidRDefault="00000000">
      <w:pPr>
        <w:pStyle w:val="Heading1"/>
      </w:pPr>
      <w:r>
        <w:t>4. Relationship and Cardinality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91643" w14:paraId="4A761D5A" w14:textId="77777777">
        <w:trPr>
          <w:jc w:val="center"/>
        </w:trPr>
        <w:tc>
          <w:tcPr>
            <w:tcW w:w="3360" w:type="dxa"/>
            <w:shd w:val="clear" w:color="auto" w:fill="DCE6F1"/>
            <w:vAlign w:val="center"/>
          </w:tcPr>
          <w:p w14:paraId="65091063" w14:textId="77777777" w:rsidR="00591643" w:rsidRDefault="00000000">
            <w:r>
              <w:rPr>
                <w:b/>
                <w:sz w:val="17"/>
              </w:rPr>
              <w:t>Relationship</w:t>
            </w:r>
          </w:p>
        </w:tc>
        <w:tc>
          <w:tcPr>
            <w:tcW w:w="3360" w:type="dxa"/>
            <w:shd w:val="clear" w:color="auto" w:fill="DCE6F1"/>
            <w:vAlign w:val="center"/>
          </w:tcPr>
          <w:p w14:paraId="27C682BA" w14:textId="77777777" w:rsidR="00591643" w:rsidRDefault="00000000">
            <w:r>
              <w:rPr>
                <w:b/>
                <w:sz w:val="17"/>
              </w:rPr>
              <w:t>Cardinality</w:t>
            </w:r>
          </w:p>
        </w:tc>
        <w:tc>
          <w:tcPr>
            <w:tcW w:w="3360" w:type="dxa"/>
            <w:shd w:val="clear" w:color="auto" w:fill="DCE6F1"/>
            <w:vAlign w:val="center"/>
          </w:tcPr>
          <w:p w14:paraId="0591EE78" w14:textId="77777777" w:rsidR="00591643" w:rsidRDefault="00000000">
            <w:r>
              <w:rPr>
                <w:b/>
                <w:sz w:val="17"/>
              </w:rPr>
              <w:t>Description</w:t>
            </w:r>
          </w:p>
        </w:tc>
      </w:tr>
      <w:tr w:rsidR="00591643" w14:paraId="243C2963" w14:textId="77777777">
        <w:trPr>
          <w:jc w:val="center"/>
        </w:trPr>
        <w:tc>
          <w:tcPr>
            <w:tcW w:w="3360" w:type="dxa"/>
            <w:vAlign w:val="center"/>
          </w:tcPr>
          <w:p w14:paraId="3050E288" w14:textId="77777777" w:rsidR="00591643" w:rsidRDefault="00000000">
            <w:r>
              <w:rPr>
                <w:sz w:val="17"/>
              </w:rPr>
              <w:t>PARENT – CHILD</w:t>
            </w:r>
          </w:p>
        </w:tc>
        <w:tc>
          <w:tcPr>
            <w:tcW w:w="3360" w:type="dxa"/>
            <w:vAlign w:val="center"/>
          </w:tcPr>
          <w:p w14:paraId="2A0F5745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2993C012" w14:textId="77777777" w:rsidR="00591643" w:rsidRDefault="00000000">
            <w:r>
              <w:rPr>
                <w:sz w:val="17"/>
              </w:rPr>
              <w:t>One parent can manage multiple child profiles; each child belongs to one parent.</w:t>
            </w:r>
          </w:p>
        </w:tc>
      </w:tr>
      <w:tr w:rsidR="00591643" w14:paraId="3580CF92" w14:textId="77777777">
        <w:trPr>
          <w:jc w:val="center"/>
        </w:trPr>
        <w:tc>
          <w:tcPr>
            <w:tcW w:w="3360" w:type="dxa"/>
            <w:vAlign w:val="center"/>
          </w:tcPr>
          <w:p w14:paraId="330C934E" w14:textId="77777777" w:rsidR="00591643" w:rsidRDefault="00000000">
            <w:r>
              <w:rPr>
                <w:sz w:val="17"/>
              </w:rPr>
              <w:lastRenderedPageBreak/>
              <w:t>PARENT – BOOKING</w:t>
            </w:r>
          </w:p>
        </w:tc>
        <w:tc>
          <w:tcPr>
            <w:tcW w:w="3360" w:type="dxa"/>
            <w:vAlign w:val="center"/>
          </w:tcPr>
          <w:p w14:paraId="047BF719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22C332CE" w14:textId="77777777" w:rsidR="00591643" w:rsidRDefault="00000000">
            <w:r>
              <w:rPr>
                <w:sz w:val="17"/>
              </w:rPr>
              <w:t>A parent can create multiple bookings; each booking is created by one parent.</w:t>
            </w:r>
          </w:p>
        </w:tc>
      </w:tr>
      <w:tr w:rsidR="00591643" w14:paraId="73AA71D7" w14:textId="77777777">
        <w:trPr>
          <w:jc w:val="center"/>
        </w:trPr>
        <w:tc>
          <w:tcPr>
            <w:tcW w:w="3360" w:type="dxa"/>
            <w:vAlign w:val="center"/>
          </w:tcPr>
          <w:p w14:paraId="29A7D980" w14:textId="77777777" w:rsidR="00591643" w:rsidRDefault="00000000">
            <w:r>
              <w:rPr>
                <w:sz w:val="17"/>
              </w:rPr>
              <w:t>CHILD – BOOKING</w:t>
            </w:r>
          </w:p>
        </w:tc>
        <w:tc>
          <w:tcPr>
            <w:tcW w:w="3360" w:type="dxa"/>
            <w:vAlign w:val="center"/>
          </w:tcPr>
          <w:p w14:paraId="274FC597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3A5BED46" w14:textId="77777777" w:rsidR="00591643" w:rsidRDefault="00000000">
            <w:r>
              <w:rPr>
                <w:sz w:val="17"/>
              </w:rPr>
              <w:t>A child can have multiple bookings; each booking is for one child.</w:t>
            </w:r>
          </w:p>
        </w:tc>
      </w:tr>
      <w:tr w:rsidR="00591643" w14:paraId="3E40AE8A" w14:textId="77777777">
        <w:trPr>
          <w:jc w:val="center"/>
        </w:trPr>
        <w:tc>
          <w:tcPr>
            <w:tcW w:w="3360" w:type="dxa"/>
            <w:vAlign w:val="center"/>
          </w:tcPr>
          <w:p w14:paraId="6CDE3605" w14:textId="77777777" w:rsidR="00591643" w:rsidRDefault="00000000">
            <w:r>
              <w:rPr>
                <w:sz w:val="17"/>
              </w:rPr>
              <w:t>CENTER – SPECIALIST</w:t>
            </w:r>
          </w:p>
        </w:tc>
        <w:tc>
          <w:tcPr>
            <w:tcW w:w="3360" w:type="dxa"/>
            <w:vAlign w:val="center"/>
          </w:tcPr>
          <w:p w14:paraId="23CB53D5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4A5BC927" w14:textId="77777777" w:rsidR="00591643" w:rsidRDefault="00000000">
            <w:r>
              <w:rPr>
                <w:sz w:val="17"/>
              </w:rPr>
              <w:t>A center manages multiple specialists; each specialist belongs to one center.</w:t>
            </w:r>
          </w:p>
        </w:tc>
      </w:tr>
      <w:tr w:rsidR="00591643" w14:paraId="210C74A3" w14:textId="77777777">
        <w:trPr>
          <w:jc w:val="center"/>
        </w:trPr>
        <w:tc>
          <w:tcPr>
            <w:tcW w:w="3360" w:type="dxa"/>
            <w:vAlign w:val="center"/>
          </w:tcPr>
          <w:p w14:paraId="5274C803" w14:textId="77777777" w:rsidR="00591643" w:rsidRDefault="00000000">
            <w:r>
              <w:rPr>
                <w:sz w:val="17"/>
              </w:rPr>
              <w:t>CENTER – SERVICE</w:t>
            </w:r>
          </w:p>
        </w:tc>
        <w:tc>
          <w:tcPr>
            <w:tcW w:w="3360" w:type="dxa"/>
            <w:vAlign w:val="center"/>
          </w:tcPr>
          <w:p w14:paraId="6529F9CC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1660F7BB" w14:textId="77777777" w:rsidR="00591643" w:rsidRDefault="00000000">
            <w:r>
              <w:rPr>
                <w:sz w:val="17"/>
              </w:rPr>
              <w:t>A center offers multiple services; each service belongs to one center.</w:t>
            </w:r>
          </w:p>
        </w:tc>
      </w:tr>
      <w:tr w:rsidR="00591643" w14:paraId="4BD81D87" w14:textId="77777777">
        <w:trPr>
          <w:jc w:val="center"/>
        </w:trPr>
        <w:tc>
          <w:tcPr>
            <w:tcW w:w="3360" w:type="dxa"/>
            <w:vAlign w:val="center"/>
          </w:tcPr>
          <w:p w14:paraId="75E3516D" w14:textId="77777777" w:rsidR="00591643" w:rsidRDefault="00000000">
            <w:r>
              <w:rPr>
                <w:sz w:val="17"/>
              </w:rPr>
              <w:t>SERVICE – SPECIALIST</w:t>
            </w:r>
          </w:p>
        </w:tc>
        <w:tc>
          <w:tcPr>
            <w:tcW w:w="3360" w:type="dxa"/>
            <w:vAlign w:val="center"/>
          </w:tcPr>
          <w:p w14:paraId="2CB7B5FD" w14:textId="77777777" w:rsidR="00591643" w:rsidRDefault="00000000">
            <w:r>
              <w:rPr>
                <w:sz w:val="17"/>
              </w:rPr>
              <w:t>Many : Many</w:t>
            </w:r>
          </w:p>
        </w:tc>
        <w:tc>
          <w:tcPr>
            <w:tcW w:w="3360" w:type="dxa"/>
            <w:vAlign w:val="center"/>
          </w:tcPr>
          <w:p w14:paraId="1ECD7A43" w14:textId="77777777" w:rsidR="00591643" w:rsidRDefault="00000000">
            <w:r>
              <w:rPr>
                <w:sz w:val="17"/>
              </w:rPr>
              <w:t>A service can be assigned to multiple specialists and a specialist can provide multiple services; resolved through SERVICE_SPECIALIST.</w:t>
            </w:r>
          </w:p>
        </w:tc>
      </w:tr>
      <w:tr w:rsidR="00591643" w14:paraId="31B043DB" w14:textId="77777777">
        <w:trPr>
          <w:jc w:val="center"/>
        </w:trPr>
        <w:tc>
          <w:tcPr>
            <w:tcW w:w="3360" w:type="dxa"/>
            <w:vAlign w:val="center"/>
          </w:tcPr>
          <w:p w14:paraId="3CF19EEE" w14:textId="77777777" w:rsidR="00591643" w:rsidRDefault="00000000">
            <w:r>
              <w:rPr>
                <w:sz w:val="17"/>
              </w:rPr>
              <w:t>SPECIALIST – AVAILABILITY</w:t>
            </w:r>
          </w:p>
        </w:tc>
        <w:tc>
          <w:tcPr>
            <w:tcW w:w="3360" w:type="dxa"/>
            <w:vAlign w:val="center"/>
          </w:tcPr>
          <w:p w14:paraId="1C6AF6F7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4E9127CA" w14:textId="77777777" w:rsidR="00591643" w:rsidRDefault="00000000">
            <w:r>
              <w:rPr>
                <w:sz w:val="17"/>
              </w:rPr>
              <w:t>A specialist can have multiple recurring availability records and blocked-date records.</w:t>
            </w:r>
          </w:p>
        </w:tc>
      </w:tr>
      <w:tr w:rsidR="00591643" w14:paraId="275653DF" w14:textId="77777777">
        <w:trPr>
          <w:jc w:val="center"/>
        </w:trPr>
        <w:tc>
          <w:tcPr>
            <w:tcW w:w="3360" w:type="dxa"/>
            <w:vAlign w:val="center"/>
          </w:tcPr>
          <w:p w14:paraId="5227E95F" w14:textId="77777777" w:rsidR="00591643" w:rsidRDefault="00000000">
            <w:r>
              <w:rPr>
                <w:sz w:val="17"/>
              </w:rPr>
              <w:t>BOOKING – PAYMENT</w:t>
            </w:r>
          </w:p>
        </w:tc>
        <w:tc>
          <w:tcPr>
            <w:tcW w:w="3360" w:type="dxa"/>
            <w:vAlign w:val="center"/>
          </w:tcPr>
          <w:p w14:paraId="6030BFEB" w14:textId="77777777" w:rsidR="00591643" w:rsidRDefault="00000000">
            <w:r>
              <w:rPr>
                <w:sz w:val="17"/>
              </w:rPr>
              <w:t>Many : Many (via PAYMENT_BOOKING)</w:t>
            </w:r>
          </w:p>
        </w:tc>
        <w:tc>
          <w:tcPr>
            <w:tcW w:w="3360" w:type="dxa"/>
            <w:vAlign w:val="center"/>
          </w:tcPr>
          <w:p w14:paraId="493F957A" w14:textId="77777777" w:rsidR="00591643" w:rsidRDefault="00000000">
            <w:r>
              <w:rPr>
                <w:sz w:val="17"/>
              </w:rPr>
              <w:t>Supports one checkout payment covering multiple bookings; if checkout is restricted to one booking, simplify to 1:1.</w:t>
            </w:r>
          </w:p>
        </w:tc>
      </w:tr>
      <w:tr w:rsidR="00591643" w14:paraId="0A823D76" w14:textId="77777777">
        <w:trPr>
          <w:jc w:val="center"/>
        </w:trPr>
        <w:tc>
          <w:tcPr>
            <w:tcW w:w="3360" w:type="dxa"/>
            <w:vAlign w:val="center"/>
          </w:tcPr>
          <w:p w14:paraId="35DC50BA" w14:textId="77777777" w:rsidR="00591643" w:rsidRDefault="00000000">
            <w:r>
              <w:rPr>
                <w:sz w:val="17"/>
              </w:rPr>
              <w:t>CENTER – SUBSCRIPTION</w:t>
            </w:r>
          </w:p>
        </w:tc>
        <w:tc>
          <w:tcPr>
            <w:tcW w:w="3360" w:type="dxa"/>
            <w:vAlign w:val="center"/>
          </w:tcPr>
          <w:p w14:paraId="6011CAAE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2599709F" w14:textId="77777777" w:rsidR="00591643" w:rsidRDefault="00000000">
            <w:r>
              <w:rPr>
                <w:sz w:val="17"/>
              </w:rPr>
              <w:t>A center can have subscription history over time; each subscription belongs to one center.</w:t>
            </w:r>
          </w:p>
        </w:tc>
      </w:tr>
      <w:tr w:rsidR="00591643" w14:paraId="7D22C61F" w14:textId="77777777">
        <w:trPr>
          <w:jc w:val="center"/>
        </w:trPr>
        <w:tc>
          <w:tcPr>
            <w:tcW w:w="3360" w:type="dxa"/>
            <w:vAlign w:val="center"/>
          </w:tcPr>
          <w:p w14:paraId="417C8619" w14:textId="77777777" w:rsidR="00591643" w:rsidRDefault="00000000">
            <w:r>
              <w:rPr>
                <w:sz w:val="17"/>
              </w:rPr>
              <w:t>BOOKING – COMMISSION</w:t>
            </w:r>
          </w:p>
        </w:tc>
        <w:tc>
          <w:tcPr>
            <w:tcW w:w="3360" w:type="dxa"/>
            <w:vAlign w:val="center"/>
          </w:tcPr>
          <w:p w14:paraId="613149B1" w14:textId="77777777" w:rsidR="00591643" w:rsidRDefault="00000000">
            <w:r>
              <w:rPr>
                <w:sz w:val="17"/>
              </w:rPr>
              <w:t>1 : 0..1 (or 1:Many if per item)</w:t>
            </w:r>
          </w:p>
        </w:tc>
        <w:tc>
          <w:tcPr>
            <w:tcW w:w="3360" w:type="dxa"/>
            <w:vAlign w:val="center"/>
          </w:tcPr>
          <w:p w14:paraId="3AE4F89F" w14:textId="77777777" w:rsidR="00591643" w:rsidRDefault="00000000">
            <w:r>
              <w:rPr>
                <w:sz w:val="17"/>
              </w:rPr>
              <w:t>Commission is generated after successful payment. Use one record per booking unless the commission is deliberately split by session.</w:t>
            </w:r>
          </w:p>
        </w:tc>
      </w:tr>
      <w:tr w:rsidR="00591643" w14:paraId="5424E4E6" w14:textId="77777777">
        <w:trPr>
          <w:jc w:val="center"/>
        </w:trPr>
        <w:tc>
          <w:tcPr>
            <w:tcW w:w="3360" w:type="dxa"/>
            <w:vAlign w:val="center"/>
          </w:tcPr>
          <w:p w14:paraId="3A1795B6" w14:textId="77777777" w:rsidR="00591643" w:rsidRDefault="00000000">
            <w:r>
              <w:rPr>
                <w:sz w:val="17"/>
              </w:rPr>
              <w:t>CENTER – REVIEW</w:t>
            </w:r>
          </w:p>
        </w:tc>
        <w:tc>
          <w:tcPr>
            <w:tcW w:w="3360" w:type="dxa"/>
            <w:vAlign w:val="center"/>
          </w:tcPr>
          <w:p w14:paraId="35D74A19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1F4278E6" w14:textId="77777777" w:rsidR="00591643" w:rsidRDefault="00000000">
            <w:r>
              <w:rPr>
                <w:sz w:val="17"/>
              </w:rPr>
              <w:t>A center can receive multiple reviews.</w:t>
            </w:r>
          </w:p>
        </w:tc>
      </w:tr>
      <w:tr w:rsidR="00591643" w14:paraId="75CC0303" w14:textId="77777777">
        <w:trPr>
          <w:jc w:val="center"/>
        </w:trPr>
        <w:tc>
          <w:tcPr>
            <w:tcW w:w="3360" w:type="dxa"/>
            <w:vAlign w:val="center"/>
          </w:tcPr>
          <w:p w14:paraId="266E2120" w14:textId="77777777" w:rsidR="00591643" w:rsidRDefault="00000000">
            <w:r>
              <w:rPr>
                <w:sz w:val="17"/>
              </w:rPr>
              <w:t>PARENT – REVIEW</w:t>
            </w:r>
          </w:p>
        </w:tc>
        <w:tc>
          <w:tcPr>
            <w:tcW w:w="3360" w:type="dxa"/>
            <w:vAlign w:val="center"/>
          </w:tcPr>
          <w:p w14:paraId="69F98CBC" w14:textId="77777777" w:rsidR="00591643" w:rsidRDefault="00000000">
            <w:r>
              <w:rPr>
                <w:sz w:val="17"/>
              </w:rPr>
              <w:t>1 : Many</w:t>
            </w:r>
          </w:p>
        </w:tc>
        <w:tc>
          <w:tcPr>
            <w:tcW w:w="3360" w:type="dxa"/>
            <w:vAlign w:val="center"/>
          </w:tcPr>
          <w:p w14:paraId="2598E669" w14:textId="77777777" w:rsidR="00591643" w:rsidRDefault="00000000">
            <w:r>
              <w:rPr>
                <w:sz w:val="17"/>
              </w:rPr>
              <w:t>A parent can submit multiple reviews.</w:t>
            </w:r>
          </w:p>
        </w:tc>
      </w:tr>
    </w:tbl>
    <w:p w14:paraId="2E9C8520" w14:textId="77777777" w:rsidR="00591643" w:rsidRDefault="00591643"/>
    <w:p w14:paraId="45ABD9FE" w14:textId="77777777" w:rsidR="00591643" w:rsidRDefault="00000000">
      <w:pPr>
        <w:pStyle w:val="Heading1"/>
      </w:pPr>
      <w:r>
        <w:t>5. Booking and Commission Transaction Logic</w:t>
      </w:r>
    </w:p>
    <w:p w14:paraId="6CD6B60B" w14:textId="77777777" w:rsidR="00591643" w:rsidRDefault="00000000">
      <w:pPr>
        <w:pStyle w:val="ListNumber"/>
      </w:pPr>
      <w:r>
        <w:t>The parent selects a child, service, specialist and an available time.</w:t>
      </w:r>
    </w:p>
    <w:p w14:paraId="0412BCDC" w14:textId="77777777" w:rsidR="00591643" w:rsidRDefault="00000000">
      <w:pPr>
        <w:pStyle w:val="ListNumber"/>
      </w:pPr>
      <w:r>
        <w:t>The system validates that the center is approved and active, the child meets the service age range, the specialist is assigned to the service, and the requested time is available.</w:t>
      </w:r>
    </w:p>
    <w:p w14:paraId="5DE3F6F2" w14:textId="77777777" w:rsidR="00591643" w:rsidRDefault="00000000">
      <w:pPr>
        <w:pStyle w:val="ListNumber"/>
      </w:pPr>
      <w:r>
        <w:t>The system creates a pending checkout/payment transaction and temporarily reserves the selected slot according to the agreed hold policy.</w:t>
      </w:r>
    </w:p>
    <w:p w14:paraId="0D859682" w14:textId="77777777" w:rsidR="00591643" w:rsidRDefault="00000000">
      <w:pPr>
        <w:pStyle w:val="ListNumber"/>
      </w:pPr>
      <w:r>
        <w:t>The payment gateway processes the payment. TOASOL verifies the server-side callback/webhook and confirms the amount and transaction reference.</w:t>
      </w:r>
    </w:p>
    <w:p w14:paraId="58EB9E9D" w14:textId="77777777" w:rsidR="00591643" w:rsidRDefault="00000000">
      <w:pPr>
        <w:pStyle w:val="ListNumber"/>
      </w:pPr>
      <w:r>
        <w:t>Only after successful verified payment does the system confirm the booking.</w:t>
      </w:r>
    </w:p>
    <w:p w14:paraId="6230DF60" w14:textId="77777777" w:rsidR="00591643" w:rsidRDefault="00000000">
      <w:pPr>
        <w:pStyle w:val="ListNumber"/>
      </w:pPr>
      <w:r>
        <w:t>At that same successful-payment point, the system calculates and records the commission. It does not wait for attendance or session completion.</w:t>
      </w:r>
    </w:p>
    <w:p w14:paraId="07F646C3" w14:textId="77777777" w:rsidR="00591643" w:rsidRDefault="00000000">
      <w:pPr>
        <w:pStyle w:val="ListNumber"/>
      </w:pPr>
      <w:r>
        <w:t>The commission rate used for the transaction should be stored as a snapshot so later rate changes do not rewrite historical transactions.</w:t>
      </w:r>
    </w:p>
    <w:p w14:paraId="0E055500" w14:textId="77777777" w:rsidR="00591643" w:rsidRDefault="00000000">
      <w:pPr>
        <w:pStyle w:val="Heading1"/>
      </w:pPr>
      <w:r>
        <w:t>6. Important Integrity and Security Rules</w:t>
      </w:r>
    </w:p>
    <w:p w14:paraId="7D9A9047" w14:textId="77777777" w:rsidR="00591643" w:rsidRDefault="00000000">
      <w:pPr>
        <w:pStyle w:val="ListBullet"/>
      </w:pPr>
      <w:r>
        <w:t>Store password hashes only; never store plaintext passwords.</w:t>
      </w:r>
    </w:p>
    <w:p w14:paraId="2D9DE53C" w14:textId="77777777" w:rsidR="00591643" w:rsidRDefault="00000000">
      <w:pPr>
        <w:pStyle w:val="ListBullet"/>
      </w:pPr>
      <w:r>
        <w:t>Use unique constraints for parent/center email and center commercial registration number.</w:t>
      </w:r>
    </w:p>
    <w:p w14:paraId="1D7008F0" w14:textId="77777777" w:rsidR="00591643" w:rsidRDefault="00000000">
      <w:pPr>
        <w:pStyle w:val="ListBullet"/>
      </w:pPr>
      <w:r>
        <w:t>Only approved and active centers can be shown in public search or receive bookings.</w:t>
      </w:r>
    </w:p>
    <w:p w14:paraId="6E13A65E" w14:textId="77777777" w:rsidR="00591643" w:rsidRDefault="00000000">
      <w:pPr>
        <w:pStyle w:val="ListBullet"/>
      </w:pPr>
      <w:r>
        <w:t>A specialist belongs to exactly one center; a service can only be assigned specialists belonging to its own center.</w:t>
      </w:r>
    </w:p>
    <w:p w14:paraId="02E2536C" w14:textId="77777777" w:rsidR="00591643" w:rsidRDefault="00000000">
      <w:pPr>
        <w:pStyle w:val="ListBullet"/>
      </w:pPr>
      <w:r>
        <w:t>Each service must have at least one active assigned specialist to be bookable.</w:t>
      </w:r>
    </w:p>
    <w:p w14:paraId="3FA6FFAC" w14:textId="77777777" w:rsidR="00591643" w:rsidRDefault="00000000">
      <w:pPr>
        <w:pStyle w:val="ListBullet"/>
      </w:pPr>
      <w:r>
        <w:t>Prevent overlapping confirmed bookings for the same specialist and overlapping sessions for the same child.</w:t>
      </w:r>
    </w:p>
    <w:p w14:paraId="04AB2E20" w14:textId="77777777" w:rsidR="00591643" w:rsidRDefault="00000000">
      <w:pPr>
        <w:pStyle w:val="ListBullet"/>
      </w:pPr>
      <w:r>
        <w:t>Recheck availability at payment confirmation to prevent race conditions.</w:t>
      </w:r>
    </w:p>
    <w:p w14:paraId="3615346D" w14:textId="77777777" w:rsidR="00591643" w:rsidRDefault="00000000">
      <w:pPr>
        <w:pStyle w:val="ListBullet"/>
      </w:pPr>
      <w:r>
        <w:t>Use idempotent payment callback processing so repeated gateway notifications cannot create duplicate bookings or commission entries.</w:t>
      </w:r>
    </w:p>
    <w:p w14:paraId="66891947" w14:textId="77777777" w:rsidR="00591643" w:rsidRDefault="00000000">
      <w:pPr>
        <w:pStyle w:val="ListBullet"/>
      </w:pPr>
      <w:r>
        <w:t>Do not store card numbers, CVV, or other payment-card credentials.</w:t>
      </w:r>
    </w:p>
    <w:p w14:paraId="349BB746" w14:textId="77777777" w:rsidR="00591643" w:rsidRDefault="00000000">
      <w:pPr>
        <w:pStyle w:val="ListBullet"/>
      </w:pPr>
      <w:r>
        <w:t>Keep private center verification documents inaccessible to public users.</w:t>
      </w:r>
    </w:p>
    <w:p w14:paraId="54D2C348" w14:textId="77777777" w:rsidR="00591643" w:rsidRDefault="00000000">
      <w:pPr>
        <w:pStyle w:val="ListBullet"/>
      </w:pPr>
      <w:r>
        <w:lastRenderedPageBreak/>
        <w:t>Record payment, refund, commission and payout events for auditability.</w:t>
      </w:r>
    </w:p>
    <w:p w14:paraId="349A8C9B" w14:textId="77777777" w:rsidR="00591643" w:rsidRDefault="00000000">
      <w:pPr>
        <w:pStyle w:val="Heading1"/>
      </w:pPr>
      <w:r>
        <w:t>7. Differences and Gaps to Resolve in the Source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1643" w14:paraId="68837A3B" w14:textId="77777777">
        <w:trPr>
          <w:jc w:val="center"/>
        </w:trPr>
        <w:tc>
          <w:tcPr>
            <w:tcW w:w="5040" w:type="dxa"/>
            <w:shd w:val="clear" w:color="auto" w:fill="DCE6F1"/>
            <w:vAlign w:val="center"/>
          </w:tcPr>
          <w:p w14:paraId="2810DBEB" w14:textId="77777777" w:rsidR="00591643" w:rsidRDefault="00000000">
            <w:r>
              <w:rPr>
                <w:b/>
                <w:sz w:val="17"/>
              </w:rPr>
              <w:t>Gap / inconsistency</w:t>
            </w:r>
          </w:p>
        </w:tc>
        <w:tc>
          <w:tcPr>
            <w:tcW w:w="5040" w:type="dxa"/>
            <w:shd w:val="clear" w:color="auto" w:fill="DCE6F1"/>
            <w:vAlign w:val="center"/>
          </w:tcPr>
          <w:p w14:paraId="29D19665" w14:textId="77777777" w:rsidR="00591643" w:rsidRDefault="00000000">
            <w:r>
              <w:rPr>
                <w:b/>
                <w:sz w:val="17"/>
              </w:rPr>
              <w:t>Design treatment / decision needed</w:t>
            </w:r>
          </w:p>
        </w:tc>
      </w:tr>
      <w:tr w:rsidR="00591643" w14:paraId="695F9F71" w14:textId="77777777">
        <w:trPr>
          <w:jc w:val="center"/>
        </w:trPr>
        <w:tc>
          <w:tcPr>
            <w:tcW w:w="5040" w:type="dxa"/>
            <w:vAlign w:val="center"/>
          </w:tcPr>
          <w:p w14:paraId="16F50599" w14:textId="77777777" w:rsidR="00591643" w:rsidRDefault="00000000">
            <w:r>
              <w:rPr>
                <w:sz w:val="17"/>
              </w:rPr>
              <w:t>Child profile table is not defined, although booking requires a child.</w:t>
            </w:r>
          </w:p>
        </w:tc>
        <w:tc>
          <w:tcPr>
            <w:tcW w:w="5040" w:type="dxa"/>
            <w:vAlign w:val="center"/>
          </w:tcPr>
          <w:p w14:paraId="50E48217" w14:textId="77777777" w:rsidR="00591643" w:rsidRDefault="00000000">
            <w:r>
              <w:rPr>
                <w:sz w:val="17"/>
              </w:rPr>
              <w:t>CHILD table is added as a necessary MVP entity. Confirm exact child fields collected during registration/profile completion.</w:t>
            </w:r>
          </w:p>
        </w:tc>
      </w:tr>
      <w:tr w:rsidR="00591643" w14:paraId="508D7EE9" w14:textId="77777777">
        <w:trPr>
          <w:jc w:val="center"/>
        </w:trPr>
        <w:tc>
          <w:tcPr>
            <w:tcW w:w="5040" w:type="dxa"/>
            <w:vAlign w:val="center"/>
          </w:tcPr>
          <w:p w14:paraId="1474B242" w14:textId="77777777" w:rsidR="00591643" w:rsidRDefault="00000000">
            <w:r>
              <w:rPr>
                <w:sz w:val="17"/>
              </w:rPr>
              <w:t>Availability and blocked dates are referenced in booking rules but no tables are specified.</w:t>
            </w:r>
          </w:p>
        </w:tc>
        <w:tc>
          <w:tcPr>
            <w:tcW w:w="5040" w:type="dxa"/>
            <w:vAlign w:val="center"/>
          </w:tcPr>
          <w:p w14:paraId="5BE73949" w14:textId="77777777" w:rsidR="00591643" w:rsidRDefault="00000000">
            <w:r>
              <w:rPr>
                <w:sz w:val="17"/>
              </w:rPr>
              <w:t>SPECIALIST_AVAILABILITY and SPECIALIST_BLOCKED_DATE are added to support schedule validation.</w:t>
            </w:r>
          </w:p>
        </w:tc>
      </w:tr>
      <w:tr w:rsidR="00591643" w14:paraId="297AB72F" w14:textId="77777777">
        <w:trPr>
          <w:jc w:val="center"/>
        </w:trPr>
        <w:tc>
          <w:tcPr>
            <w:tcW w:w="5040" w:type="dxa"/>
            <w:vAlign w:val="center"/>
          </w:tcPr>
          <w:p w14:paraId="5F4A7EDE" w14:textId="77777777" w:rsidR="00591643" w:rsidRDefault="00000000">
            <w:r>
              <w:rPr>
                <w:sz w:val="17"/>
              </w:rPr>
              <w:t>Existing document says commission only on completed sessions/bookings.</w:t>
            </w:r>
          </w:p>
        </w:tc>
        <w:tc>
          <w:tcPr>
            <w:tcW w:w="5040" w:type="dxa"/>
            <w:vAlign w:val="center"/>
          </w:tcPr>
          <w:p w14:paraId="47F1FCC4" w14:textId="77777777" w:rsidR="00591643" w:rsidRDefault="00000000">
            <w:r>
              <w:rPr>
                <w:sz w:val="17"/>
              </w:rPr>
              <w:t>Superseded by the confirmed team decision: commission is calculated immediately after successful booking payment.</w:t>
            </w:r>
          </w:p>
        </w:tc>
      </w:tr>
      <w:tr w:rsidR="00591643" w14:paraId="196EB74E" w14:textId="77777777">
        <w:trPr>
          <w:jc w:val="center"/>
        </w:trPr>
        <w:tc>
          <w:tcPr>
            <w:tcW w:w="5040" w:type="dxa"/>
            <w:vAlign w:val="center"/>
          </w:tcPr>
          <w:p w14:paraId="63D24097" w14:textId="77777777" w:rsidR="00591643" w:rsidRDefault="00000000">
            <w:r>
              <w:rPr>
                <w:sz w:val="17"/>
              </w:rPr>
              <w:t>Existing document describes optional Free/Pro plans.</w:t>
            </w:r>
          </w:p>
        </w:tc>
        <w:tc>
          <w:tcPr>
            <w:tcW w:w="5040" w:type="dxa"/>
            <w:vAlign w:val="center"/>
          </w:tcPr>
          <w:p w14:paraId="1404DBBE" w14:textId="77777777" w:rsidR="00591643" w:rsidRDefault="00000000">
            <w:r>
              <w:rPr>
                <w:sz w:val="17"/>
              </w:rPr>
              <w:t>Updated commercial direction: centers subscribe to use TOASOL's management system. Plan structure, price and billing cycle remain TBD.</w:t>
            </w:r>
          </w:p>
        </w:tc>
      </w:tr>
      <w:tr w:rsidR="00591643" w14:paraId="29A159BF" w14:textId="77777777">
        <w:trPr>
          <w:jc w:val="center"/>
        </w:trPr>
        <w:tc>
          <w:tcPr>
            <w:tcW w:w="5040" w:type="dxa"/>
            <w:vAlign w:val="center"/>
          </w:tcPr>
          <w:p w14:paraId="477AF66A" w14:textId="77777777" w:rsidR="00591643" w:rsidRDefault="00000000">
            <w:r>
              <w:rPr>
                <w:sz w:val="17"/>
              </w:rPr>
              <w:t>The source includes refunds, cancellations and payouts but does not fully define policy.</w:t>
            </w:r>
          </w:p>
        </w:tc>
        <w:tc>
          <w:tcPr>
            <w:tcW w:w="5040" w:type="dxa"/>
            <w:vAlign w:val="center"/>
          </w:tcPr>
          <w:p w14:paraId="534C1A7F" w14:textId="77777777" w:rsidR="00591643" w:rsidRDefault="00000000">
            <w:r>
              <w:rPr>
                <w:sz w:val="17"/>
              </w:rPr>
              <w:t>Retain transaction/refund/payout data structures where required; finalize policy and commission reversal behavior before implementation.</w:t>
            </w:r>
          </w:p>
        </w:tc>
      </w:tr>
      <w:tr w:rsidR="00591643" w14:paraId="1CF14F19" w14:textId="77777777">
        <w:trPr>
          <w:jc w:val="center"/>
        </w:trPr>
        <w:tc>
          <w:tcPr>
            <w:tcW w:w="5040" w:type="dxa"/>
            <w:vAlign w:val="center"/>
          </w:tcPr>
          <w:p w14:paraId="2DFCC589" w14:textId="77777777" w:rsidR="00591643" w:rsidRDefault="00000000">
            <w:r>
              <w:rPr>
                <w:sz w:val="17"/>
              </w:rPr>
              <w:t>Existing requirements allow a cart with multiple centers and children.</w:t>
            </w:r>
          </w:p>
        </w:tc>
        <w:tc>
          <w:tcPr>
            <w:tcW w:w="5040" w:type="dxa"/>
            <w:vAlign w:val="center"/>
          </w:tcPr>
          <w:p w14:paraId="5532E7BE" w14:textId="77777777" w:rsidR="00591643" w:rsidRDefault="00000000">
            <w:r>
              <w:rPr>
                <w:sz w:val="17"/>
              </w:rPr>
              <w:t>If retained, use PAYMENT_BOOKING to connect one payment to multiple bookings; otherwise simplify checkout and relationships.</w:t>
            </w:r>
          </w:p>
        </w:tc>
      </w:tr>
    </w:tbl>
    <w:p w14:paraId="70743B36" w14:textId="77777777" w:rsidR="00591643" w:rsidRDefault="00591643"/>
    <w:p w14:paraId="36106B3F" w14:textId="77777777" w:rsidR="00591643" w:rsidRDefault="00000000">
      <w:pPr>
        <w:pStyle w:val="Heading1"/>
      </w:pPr>
      <w:r>
        <w:t>8. Data Model Exclusions for MVP</w:t>
      </w:r>
    </w:p>
    <w:p w14:paraId="2EEF27A1" w14:textId="77777777" w:rsidR="00591643" w:rsidRDefault="00000000">
      <w:r>
        <w:t>No child progress, specialist evaluation, educational video, home activity, educational game or progress-report tables are included. These belong to a later product phase and should be added only when those features are approved.</w:t>
      </w:r>
    </w:p>
    <w:p w14:paraId="27D019DD" w14:textId="77777777" w:rsidR="00591643" w:rsidRDefault="00000000">
      <w:pPr>
        <w:pStyle w:val="Heading1"/>
      </w:pPr>
      <w:r>
        <w:t>9. Open Technical Decisions</w:t>
      </w:r>
    </w:p>
    <w:p w14:paraId="757D0CF9" w14:textId="77777777" w:rsidR="00591643" w:rsidRDefault="00000000">
      <w:pPr>
        <w:pStyle w:val="ListBullet"/>
      </w:pPr>
      <w:r>
        <w:t>Confirm whether a checkout can contain multiple bookings or only one appointment.</w:t>
      </w:r>
    </w:p>
    <w:p w14:paraId="5967968E" w14:textId="77777777" w:rsidR="00591643" w:rsidRDefault="00000000">
      <w:pPr>
        <w:pStyle w:val="ListBullet"/>
      </w:pPr>
      <w:r>
        <w:t>Confirm whether booking is for one appointment or a package of multiple sessions.</w:t>
      </w:r>
    </w:p>
    <w:p w14:paraId="7607A737" w14:textId="77777777" w:rsidR="00591643" w:rsidRDefault="00000000">
      <w:pPr>
        <w:pStyle w:val="ListBullet"/>
      </w:pPr>
      <w:r>
        <w:t>Confirm the exact child profile fields and whether date of birth is mandatory.</w:t>
      </w:r>
    </w:p>
    <w:p w14:paraId="1EA6DCD2" w14:textId="77777777" w:rsidR="00591643" w:rsidRDefault="00000000">
      <w:pPr>
        <w:pStyle w:val="ListBullet"/>
      </w:pPr>
      <w:r>
        <w:t>Confirm the commission percentage, calculation base and refund reversal logic.</w:t>
      </w:r>
    </w:p>
    <w:p w14:paraId="0272373D" w14:textId="77777777" w:rsidR="00591643" w:rsidRDefault="00000000">
      <w:pPr>
        <w:pStyle w:val="ListBullet"/>
      </w:pPr>
      <w:r>
        <w:t>Confirm center subscription plan(s), billing cycle and access behavior after expiry.</w:t>
      </w:r>
    </w:p>
    <w:p w14:paraId="72BDD58E" w14:textId="77777777" w:rsidR="00591643" w:rsidRDefault="00000000">
      <w:pPr>
        <w:pStyle w:val="ListBullet"/>
      </w:pPr>
      <w:r>
        <w:t>Confirm whether reviews are allowed only after a paid booking and whether one review is allowed per booking.</w:t>
      </w:r>
    </w:p>
    <w:sectPr w:rsidR="0059164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343990">
    <w:abstractNumId w:val="8"/>
  </w:num>
  <w:num w:numId="2" w16cid:durableId="786462359">
    <w:abstractNumId w:val="6"/>
  </w:num>
  <w:num w:numId="3" w16cid:durableId="106239854">
    <w:abstractNumId w:val="5"/>
  </w:num>
  <w:num w:numId="4" w16cid:durableId="456341169">
    <w:abstractNumId w:val="4"/>
  </w:num>
  <w:num w:numId="5" w16cid:durableId="1130904713">
    <w:abstractNumId w:val="7"/>
  </w:num>
  <w:num w:numId="6" w16cid:durableId="1881163222">
    <w:abstractNumId w:val="3"/>
  </w:num>
  <w:num w:numId="7" w16cid:durableId="588657679">
    <w:abstractNumId w:val="2"/>
  </w:num>
  <w:num w:numId="8" w16cid:durableId="1822428613">
    <w:abstractNumId w:val="1"/>
  </w:num>
  <w:num w:numId="9" w16cid:durableId="72760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E43"/>
    <w:rsid w:val="00591643"/>
    <w:rsid w:val="00AA1D8D"/>
    <w:rsid w:val="00B47730"/>
    <w:rsid w:val="00BD1C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F07365"/>
  <w14:defaultImageDpi w14:val="300"/>
  <w15:docId w15:val="{F0D954BC-3209-47D8-A4A9-F742AABC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Hisham Ahmed</cp:lastModifiedBy>
  <cp:revision>2</cp:revision>
  <dcterms:created xsi:type="dcterms:W3CDTF">2026-10-30T11:13:00Z</dcterms:created>
  <dcterms:modified xsi:type="dcterms:W3CDTF">2026-10-30T11:13:00Z</dcterms:modified>
  <cp:category/>
</cp:coreProperties>
</file>