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6FA84D" w14:textId="77777777" w:rsidR="00E42331" w:rsidRPr="009968AE" w:rsidRDefault="00000000">
      <w:pPr>
        <w:pStyle w:val="Heading1"/>
        <w:jc w:val="center"/>
        <w:rPr>
          <w:color w:val="000000" w:themeColor="text1"/>
          <w:sz w:val="36"/>
          <w:szCs w:val="36"/>
          <w:u w:val="single"/>
        </w:rPr>
      </w:pPr>
      <w:r w:rsidRPr="009968AE">
        <w:rPr>
          <w:color w:val="000000" w:themeColor="text1"/>
          <w:sz w:val="36"/>
          <w:szCs w:val="36"/>
          <w:u w:val="single"/>
        </w:rPr>
        <w:t>Bank Branch Network Infrastructure - Technical Report</w:t>
      </w:r>
    </w:p>
    <w:p w14:paraId="7F9873E6" w14:textId="77777777" w:rsidR="00E42331" w:rsidRPr="004A79B4" w:rsidRDefault="00000000">
      <w:pPr>
        <w:pStyle w:val="Heading2"/>
        <w:rPr>
          <w:rFonts w:asciiTheme="majorBidi" w:hAnsiTheme="majorBidi"/>
          <w:color w:val="000000" w:themeColor="text1"/>
          <w:sz w:val="28"/>
          <w:szCs w:val="28"/>
        </w:rPr>
      </w:pPr>
      <w:r w:rsidRPr="004A79B4">
        <w:rPr>
          <w:rFonts w:asciiTheme="majorBidi" w:hAnsiTheme="majorBidi"/>
          <w:color w:val="000000" w:themeColor="text1"/>
          <w:sz w:val="28"/>
          <w:szCs w:val="28"/>
        </w:rPr>
        <w:t>1. Project Summary</w:t>
      </w:r>
    </w:p>
    <w:p w14:paraId="16A34E45" w14:textId="77777777" w:rsidR="00E42331" w:rsidRPr="004A79B4" w:rsidRDefault="00000000">
      <w:pPr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4A79B4">
        <w:rPr>
          <w:rFonts w:asciiTheme="majorBidi" w:hAnsiTheme="majorBidi" w:cstheme="majorBidi"/>
          <w:color w:val="000000" w:themeColor="text1"/>
          <w:sz w:val="28"/>
          <w:szCs w:val="28"/>
        </w:rPr>
        <w:t>This document outlines the design and configuration of a network infrastructure for a new bank branch. The setup includes IP subnetting, VLAN segmentation, inter-VLAN routing using Router-on-a-Stick, OSPF dynamic routing, SSH for secure remote access, and port security mechanisms.</w:t>
      </w:r>
    </w:p>
    <w:p w14:paraId="11FE6F88" w14:textId="77777777" w:rsidR="00E42331" w:rsidRPr="004A79B4" w:rsidRDefault="00000000">
      <w:pPr>
        <w:pStyle w:val="Heading2"/>
        <w:rPr>
          <w:rFonts w:asciiTheme="majorBidi" w:hAnsiTheme="majorBidi"/>
          <w:color w:val="000000" w:themeColor="text1"/>
          <w:sz w:val="28"/>
          <w:szCs w:val="28"/>
        </w:rPr>
      </w:pPr>
      <w:r w:rsidRPr="004A79B4">
        <w:rPr>
          <w:rFonts w:asciiTheme="majorBidi" w:hAnsiTheme="majorBidi"/>
          <w:color w:val="000000" w:themeColor="text1"/>
          <w:sz w:val="28"/>
          <w:szCs w:val="28"/>
        </w:rPr>
        <w:t>2. IP Addressing Scheme</w:t>
      </w:r>
    </w:p>
    <w:p w14:paraId="69096C4D" w14:textId="77777777" w:rsidR="00E42331" w:rsidRPr="004A79B4" w:rsidRDefault="00000000">
      <w:pPr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4A79B4">
        <w:rPr>
          <w:rFonts w:asciiTheme="majorBidi" w:hAnsiTheme="majorBidi" w:cstheme="majorBidi"/>
          <w:color w:val="000000" w:themeColor="text1"/>
          <w:sz w:val="28"/>
          <w:szCs w:val="28"/>
        </w:rPr>
        <w:t>The IP addressing plan is based on the 172.16.10.0/24 network, which is divided into eight equal subnets using FLSM. Each subnet supports a specific VLAN and department.</w:t>
      </w:r>
    </w:p>
    <w:p w14:paraId="298CB325" w14:textId="77777777" w:rsidR="00E42331" w:rsidRPr="004A79B4" w:rsidRDefault="00000000">
      <w:pPr>
        <w:pStyle w:val="Heading2"/>
        <w:rPr>
          <w:rFonts w:asciiTheme="majorBidi" w:hAnsiTheme="majorBidi"/>
          <w:color w:val="000000" w:themeColor="text1"/>
          <w:sz w:val="28"/>
          <w:szCs w:val="28"/>
        </w:rPr>
      </w:pPr>
      <w:r w:rsidRPr="004A79B4">
        <w:rPr>
          <w:rFonts w:asciiTheme="majorBidi" w:hAnsiTheme="majorBidi"/>
          <w:color w:val="000000" w:themeColor="text1"/>
          <w:sz w:val="28"/>
          <w:szCs w:val="28"/>
        </w:rPr>
        <w:t>3. Network Configuration Details</w:t>
      </w:r>
    </w:p>
    <w:p w14:paraId="15C15EDF" w14:textId="38F31C0D" w:rsidR="00E42331" w:rsidRPr="004A79B4" w:rsidRDefault="00000000">
      <w:pPr>
        <w:pStyle w:val="ListBullet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4A79B4">
        <w:rPr>
          <w:rFonts w:asciiTheme="majorBidi" w:hAnsiTheme="majorBidi" w:cstheme="majorBidi"/>
          <w:color w:val="000000" w:themeColor="text1"/>
          <w:sz w:val="28"/>
          <w:szCs w:val="28"/>
        </w:rPr>
        <w:t>VLANs: 10 (Management), 20 (Marketing), 30 (Accounting), 100 (Native VLAN)</w:t>
      </w:r>
    </w:p>
    <w:p w14:paraId="36614EFA" w14:textId="6187E8D3" w:rsidR="00E42331" w:rsidRPr="004A79B4" w:rsidRDefault="00000000">
      <w:pPr>
        <w:pStyle w:val="ListBullet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4A79B4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Subnetting: 172.16.10.0/24 divided into 8 subnets using /27 mask</w:t>
      </w:r>
    </w:p>
    <w:p w14:paraId="4E1FAEFA" w14:textId="35FBD925" w:rsidR="00E42331" w:rsidRPr="004A79B4" w:rsidRDefault="00000000">
      <w:pPr>
        <w:pStyle w:val="ListBullet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4A79B4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Router-on-a-Stick: Sub-interfaces configured on R1 (Gi0/0.10, Gi0/0.20, Gi0/0.30)</w:t>
      </w:r>
    </w:p>
    <w:p w14:paraId="308884B6" w14:textId="19C628E6" w:rsidR="00E42331" w:rsidRPr="004A79B4" w:rsidRDefault="00000000">
      <w:pPr>
        <w:pStyle w:val="ListBullet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4A79B4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OSPF Routing: Enabled between routers R1, R2, and R3</w:t>
      </w:r>
    </w:p>
    <w:p w14:paraId="0058166F" w14:textId="621BCBD4" w:rsidR="00E42331" w:rsidRPr="004A79B4" w:rsidRDefault="00000000">
      <w:pPr>
        <w:pStyle w:val="ListBullet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4A79B4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SSH Access: Enabled on R3 and switch S1-Office3 for secure management</w:t>
      </w:r>
    </w:p>
    <w:p w14:paraId="4E614B68" w14:textId="20C3EFF8" w:rsidR="00E42331" w:rsidRDefault="00000000">
      <w:pPr>
        <w:pStyle w:val="ListBullet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4A79B4">
        <w:rPr>
          <w:rFonts w:asciiTheme="majorBidi" w:hAnsiTheme="majorBidi" w:cstheme="majorBidi"/>
          <w:color w:val="000000" w:themeColor="text1"/>
          <w:sz w:val="28"/>
          <w:szCs w:val="28"/>
        </w:rPr>
        <w:t>Port Security: Applied on access ports with restrict mode and sticky MAC addresses</w:t>
      </w:r>
    </w:p>
    <w:p w14:paraId="09165D27" w14:textId="77777777" w:rsidR="009968AE" w:rsidRPr="009968AE" w:rsidRDefault="009968AE" w:rsidP="009968AE">
      <w:pPr>
        <w:pStyle w:val="ListBullet"/>
        <w:rPr>
          <w:rFonts w:asciiTheme="majorBidi" w:hAnsiTheme="majorBidi" w:cstheme="majorBidi"/>
          <w:sz w:val="28"/>
          <w:szCs w:val="28"/>
        </w:rPr>
      </w:pPr>
      <w:r w:rsidRPr="009968AE">
        <w:rPr>
          <w:rFonts w:asciiTheme="majorBidi" w:hAnsiTheme="majorBidi" w:cstheme="majorBidi"/>
          <w:b/>
          <w:bCs/>
          <w:sz w:val="28"/>
          <w:szCs w:val="28"/>
        </w:rPr>
        <w:t>Syslog Server</w:t>
      </w:r>
      <w:r w:rsidRPr="009968AE">
        <w:rPr>
          <w:rFonts w:asciiTheme="majorBidi" w:hAnsiTheme="majorBidi" w:cstheme="majorBidi"/>
          <w:sz w:val="28"/>
          <w:szCs w:val="28"/>
        </w:rPr>
        <w:t>: Configured for centralized logging</w:t>
      </w:r>
    </w:p>
    <w:p w14:paraId="3A004F06" w14:textId="77777777" w:rsidR="009968AE" w:rsidRPr="009968AE" w:rsidRDefault="009968AE" w:rsidP="009968AE">
      <w:pPr>
        <w:pStyle w:val="ListBullet"/>
        <w:rPr>
          <w:rFonts w:asciiTheme="majorBidi" w:hAnsiTheme="majorBidi" w:cstheme="majorBidi"/>
          <w:sz w:val="28"/>
          <w:szCs w:val="28"/>
        </w:rPr>
      </w:pPr>
      <w:r w:rsidRPr="009968AE">
        <w:rPr>
          <w:rFonts w:asciiTheme="majorBidi" w:hAnsiTheme="majorBidi" w:cstheme="majorBidi"/>
          <w:b/>
          <w:bCs/>
          <w:sz w:val="28"/>
          <w:szCs w:val="28"/>
        </w:rPr>
        <w:t>NTP Server</w:t>
      </w:r>
      <w:r w:rsidRPr="009968AE">
        <w:rPr>
          <w:rFonts w:asciiTheme="majorBidi" w:hAnsiTheme="majorBidi" w:cstheme="majorBidi"/>
          <w:sz w:val="28"/>
          <w:szCs w:val="28"/>
        </w:rPr>
        <w:t>: Set up for time synchronization across network devices</w:t>
      </w:r>
    </w:p>
    <w:p w14:paraId="1AD2F091" w14:textId="2C40A5FF" w:rsidR="009968AE" w:rsidRPr="009968AE" w:rsidRDefault="009968AE" w:rsidP="009968AE">
      <w:pPr>
        <w:pStyle w:val="ListBullet"/>
        <w:rPr>
          <w:rFonts w:asciiTheme="majorBidi" w:hAnsiTheme="majorBidi" w:cstheme="majorBidi"/>
          <w:sz w:val="28"/>
          <w:szCs w:val="28"/>
        </w:rPr>
      </w:pPr>
      <w:r w:rsidRPr="009968AE">
        <w:rPr>
          <w:rFonts w:asciiTheme="majorBidi" w:hAnsiTheme="majorBidi" w:cstheme="majorBidi"/>
          <w:b/>
          <w:bCs/>
          <w:sz w:val="28"/>
          <w:szCs w:val="28"/>
        </w:rPr>
        <w:t>E-mail Server</w:t>
      </w:r>
      <w:r w:rsidRPr="009968AE">
        <w:rPr>
          <w:rFonts w:asciiTheme="majorBidi" w:hAnsiTheme="majorBidi" w:cstheme="majorBidi"/>
          <w:sz w:val="28"/>
          <w:szCs w:val="28"/>
        </w:rPr>
        <w:t>: Deployed for internal communication and alert notifications</w:t>
      </w:r>
    </w:p>
    <w:p w14:paraId="0596BFA2" w14:textId="77777777" w:rsidR="00E42331" w:rsidRPr="004A79B4" w:rsidRDefault="00000000">
      <w:pPr>
        <w:pStyle w:val="Heading2"/>
        <w:rPr>
          <w:rFonts w:asciiTheme="majorBidi" w:hAnsiTheme="majorBidi"/>
          <w:color w:val="000000" w:themeColor="text1"/>
          <w:sz w:val="28"/>
          <w:szCs w:val="28"/>
        </w:rPr>
      </w:pPr>
      <w:r w:rsidRPr="004A79B4">
        <w:rPr>
          <w:rFonts w:asciiTheme="majorBidi" w:hAnsiTheme="majorBidi"/>
          <w:color w:val="000000" w:themeColor="text1"/>
          <w:sz w:val="28"/>
          <w:szCs w:val="28"/>
        </w:rPr>
        <w:t>4. Conclusion</w:t>
      </w:r>
    </w:p>
    <w:p w14:paraId="03426C78" w14:textId="77777777" w:rsidR="00E42331" w:rsidRPr="004A79B4" w:rsidRDefault="00000000">
      <w:pPr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4A79B4">
        <w:rPr>
          <w:rFonts w:asciiTheme="majorBidi" w:hAnsiTheme="majorBidi" w:cstheme="majorBidi"/>
          <w:color w:val="000000" w:themeColor="text1"/>
          <w:sz w:val="28"/>
          <w:szCs w:val="28"/>
        </w:rPr>
        <w:t>This configuration ensures a secure, segmented, and scalable network for the bank branch, supporting both operational efficiency and security best practices.</w:t>
      </w:r>
    </w:p>
    <w:sectPr w:rsidR="00E42331" w:rsidRPr="004A79B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3210AD3"/>
    <w:multiLevelType w:val="multilevel"/>
    <w:tmpl w:val="D1765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43084978">
    <w:abstractNumId w:val="8"/>
  </w:num>
  <w:num w:numId="2" w16cid:durableId="584416717">
    <w:abstractNumId w:val="6"/>
  </w:num>
  <w:num w:numId="3" w16cid:durableId="18049490">
    <w:abstractNumId w:val="5"/>
  </w:num>
  <w:num w:numId="4" w16cid:durableId="465006085">
    <w:abstractNumId w:val="4"/>
  </w:num>
  <w:num w:numId="5" w16cid:durableId="560793439">
    <w:abstractNumId w:val="7"/>
  </w:num>
  <w:num w:numId="6" w16cid:durableId="782186934">
    <w:abstractNumId w:val="3"/>
  </w:num>
  <w:num w:numId="7" w16cid:durableId="280576897">
    <w:abstractNumId w:val="2"/>
  </w:num>
  <w:num w:numId="8" w16cid:durableId="790513963">
    <w:abstractNumId w:val="1"/>
  </w:num>
  <w:num w:numId="9" w16cid:durableId="1322352271">
    <w:abstractNumId w:val="0"/>
  </w:num>
  <w:num w:numId="10" w16cid:durableId="37677940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13097"/>
    <w:rsid w:val="00326F90"/>
    <w:rsid w:val="004A79B4"/>
    <w:rsid w:val="009968AE"/>
    <w:rsid w:val="00AA1D8D"/>
    <w:rsid w:val="00B47730"/>
    <w:rsid w:val="00CB0664"/>
    <w:rsid w:val="00D7654C"/>
    <w:rsid w:val="00E4233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FEBB51C"/>
  <w14:defaultImageDpi w14:val="300"/>
  <w15:docId w15:val="{56D0B14D-410F-41AF-9BA1-AA95D9353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876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205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1376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احمد خالد الشحات عبد الباقى محمد</cp:lastModifiedBy>
  <cp:revision>3</cp:revision>
  <dcterms:created xsi:type="dcterms:W3CDTF">2013-12-23T23:15:00Z</dcterms:created>
  <dcterms:modified xsi:type="dcterms:W3CDTF">2025-07-19T20:32:00Z</dcterms:modified>
  <cp:category/>
</cp:coreProperties>
</file>