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20C9" w14:textId="77777777" w:rsidR="008638B5" w:rsidRPr="008638B5" w:rsidRDefault="008638B5" w:rsidP="008638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38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Spring Boot Tutorial</w:t>
      </w:r>
    </w:p>
    <w:p w14:paraId="37886B9A" w14:textId="56BDE3A5" w:rsidR="008638B5" w:rsidRPr="008638B5" w:rsidRDefault="008638B5" w:rsidP="0086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8B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9B9957" wp14:editId="1D3A0AD2">
            <wp:extent cx="1905000" cy="1905000"/>
            <wp:effectExtent l="0" t="0" r="0" b="0"/>
            <wp:docPr id="3" name="Picture 3" descr="Spring Boot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4CFB6" w14:textId="77777777" w:rsidR="008638B5" w:rsidRPr="008638B5" w:rsidRDefault="008638B5" w:rsidP="00863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8B5">
        <w:rPr>
          <w:rFonts w:ascii="Times New Roman" w:eastAsia="Times New Roman" w:hAnsi="Times New Roman" w:cs="Times New Roman"/>
          <w:sz w:val="24"/>
          <w:szCs w:val="24"/>
        </w:rPr>
        <w:t>Spring Boot Tutorial provides basic and advanced concepts of Spring Framework. Our Spring Boot Tutorial is designed for beginners and professionals both.</w:t>
      </w:r>
    </w:p>
    <w:p w14:paraId="72F127A5" w14:textId="77777777" w:rsidR="008638B5" w:rsidRPr="008638B5" w:rsidRDefault="008638B5" w:rsidP="00863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8B5">
        <w:rPr>
          <w:rFonts w:ascii="Times New Roman" w:eastAsia="Times New Roman" w:hAnsi="Times New Roman" w:cs="Times New Roman"/>
          <w:sz w:val="24"/>
          <w:szCs w:val="24"/>
        </w:rPr>
        <w:t>Spring Boot is a Spring module that provides the RAD (Rapid Application Development) feature to the Spring framework.</w:t>
      </w:r>
    </w:p>
    <w:p w14:paraId="288ADD6E" w14:textId="77777777" w:rsidR="008638B5" w:rsidRPr="008638B5" w:rsidRDefault="008638B5" w:rsidP="00863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8B5">
        <w:rPr>
          <w:rFonts w:ascii="Times New Roman" w:eastAsia="Times New Roman" w:hAnsi="Times New Roman" w:cs="Times New Roman"/>
          <w:sz w:val="24"/>
          <w:szCs w:val="24"/>
        </w:rPr>
        <w:t xml:space="preserve">Our Spring Boot Tutorial includes all topics of Spring Boot such, as features, project, maven project, starter project wizard, Spring </w:t>
      </w:r>
      <w:proofErr w:type="spellStart"/>
      <w:r w:rsidRPr="008638B5">
        <w:rPr>
          <w:rFonts w:ascii="Times New Roman" w:eastAsia="Times New Roman" w:hAnsi="Times New Roman" w:cs="Times New Roman"/>
          <w:sz w:val="24"/>
          <w:szCs w:val="24"/>
        </w:rPr>
        <w:t>Initializr</w:t>
      </w:r>
      <w:proofErr w:type="spellEnd"/>
      <w:r w:rsidRPr="008638B5">
        <w:rPr>
          <w:rFonts w:ascii="Times New Roman" w:eastAsia="Times New Roman" w:hAnsi="Times New Roman" w:cs="Times New Roman"/>
          <w:sz w:val="24"/>
          <w:szCs w:val="24"/>
        </w:rPr>
        <w:t>, CLI, applications, annotations, dependency management, properties, starters, Actuator, JPA, JDBC, etc.</w:t>
      </w:r>
    </w:p>
    <w:p w14:paraId="725D7B6E" w14:textId="77777777" w:rsidR="008638B5" w:rsidRPr="008638B5" w:rsidRDefault="008638B5" w:rsidP="008638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38B5">
        <w:rPr>
          <w:rFonts w:ascii="Times New Roman" w:eastAsia="Times New Roman" w:hAnsi="Times New Roman" w:cs="Times New Roman"/>
          <w:b/>
          <w:bCs/>
          <w:sz w:val="36"/>
          <w:szCs w:val="36"/>
        </w:rPr>
        <w:t>What is Spring Boot</w:t>
      </w:r>
    </w:p>
    <w:p w14:paraId="07552D31" w14:textId="77777777" w:rsidR="008638B5" w:rsidRPr="008638B5" w:rsidRDefault="008638B5" w:rsidP="00863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8B5">
        <w:rPr>
          <w:rFonts w:ascii="Times New Roman" w:eastAsia="Times New Roman" w:hAnsi="Times New Roman" w:cs="Times New Roman"/>
          <w:sz w:val="24"/>
          <w:szCs w:val="24"/>
        </w:rPr>
        <w:t>Spring Boot is a project that is built on the top of the Spring Framework. It provides an easier and faster way to set up, configure, and run both simple and web-based applications.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8638B5" w:rsidRPr="008638B5" w14:paraId="6FE0ABEC" w14:textId="77777777" w:rsidTr="00863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35896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a Spring module that provides the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RAD (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Rapid Application Development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 to the Spring Framework. It is used to create a stand-alone Spring-based application that you can just run because it needs minimal Spring configuration.</w:t>
            </w:r>
          </w:p>
          <w:p w14:paraId="205A5DA4" w14:textId="164A16E3" w:rsidR="008638B5" w:rsidRPr="008638B5" w:rsidRDefault="008638B5" w:rsidP="00863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5676DE" wp14:editId="1A966269">
                  <wp:extent cx="5943600" cy="1508125"/>
                  <wp:effectExtent l="0" t="0" r="0" b="0"/>
                  <wp:docPr id="2" name="Picture 2" descr="What is Spring Bo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 is Spring Bo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50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C72CAD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short, Spring Boot is the combination of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Framework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Embedded Servers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509C95C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 Spring Boot, there is no requirement for XML configuration (deployment descriptor). It uses convention over configuration software design paradigm that means it decreases the effort of the developer.</w:t>
            </w:r>
          </w:p>
          <w:p w14:paraId="637E8019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 can use Spring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STS IDE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Spring 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Initializr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develop Spring Boot Java applications.</w:t>
            </w:r>
          </w:p>
          <w:p w14:paraId="07052956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Why should we use Spring Boot Framework?</w:t>
            </w:r>
          </w:p>
          <w:p w14:paraId="6C0F6B15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We should use Spring Boot Framework because:</w:t>
            </w:r>
          </w:p>
          <w:p w14:paraId="268BF03A" w14:textId="77777777" w:rsidR="008638B5" w:rsidRPr="008638B5" w:rsidRDefault="008638B5" w:rsidP="008638B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</w:pPr>
            <w:r w:rsidRPr="008638B5"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  <w:t>ADVERTISEMENT</w:t>
            </w:r>
          </w:p>
          <w:p w14:paraId="618BB49D" w14:textId="77777777" w:rsidR="008638B5" w:rsidRPr="008638B5" w:rsidRDefault="008638B5" w:rsidP="00863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The dependency injection approach is used in Spring Boot.</w:t>
            </w:r>
          </w:p>
          <w:p w14:paraId="479CD92E" w14:textId="77777777" w:rsidR="008638B5" w:rsidRPr="008638B5" w:rsidRDefault="008638B5" w:rsidP="00863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It contains powerful database transaction management capabilities.</w:t>
            </w:r>
          </w:p>
          <w:p w14:paraId="674493FF" w14:textId="77777777" w:rsidR="008638B5" w:rsidRPr="008638B5" w:rsidRDefault="008638B5" w:rsidP="00863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It simplifies integration with other Java frameworks like JPA/Hibernate ORM, Struts, etc.</w:t>
            </w:r>
          </w:p>
          <w:p w14:paraId="4CEE991E" w14:textId="77777777" w:rsidR="008638B5" w:rsidRPr="008638B5" w:rsidRDefault="008638B5" w:rsidP="008638B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It reduces the cost and development time of the application.</w:t>
            </w:r>
          </w:p>
          <w:p w14:paraId="7874FAEC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Along with the Spring Boot Framework, many other Spring sister projects help to build applications addressing modern business needs. There are the following Spring sister projects are as follows:</w:t>
            </w:r>
          </w:p>
          <w:p w14:paraId="3ACB2692" w14:textId="77777777" w:rsidR="008638B5" w:rsidRPr="008638B5" w:rsidRDefault="008638B5" w:rsidP="00863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Data: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simplifies data access from the relational and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databases.</w:t>
            </w:r>
          </w:p>
          <w:p w14:paraId="1E938C2D" w14:textId="77777777" w:rsidR="008638B5" w:rsidRPr="008638B5" w:rsidRDefault="008638B5" w:rsidP="00863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Batch: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provides powerful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batch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processing.</w:t>
            </w:r>
          </w:p>
          <w:p w14:paraId="1D756BB9" w14:textId="77777777" w:rsidR="008638B5" w:rsidRPr="008638B5" w:rsidRDefault="008638B5" w:rsidP="00863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Security: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is a security framework that provides robust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applications.</w:t>
            </w:r>
          </w:p>
          <w:p w14:paraId="3CB255B9" w14:textId="77777777" w:rsidR="008638B5" w:rsidRPr="008638B5" w:rsidRDefault="008638B5" w:rsidP="00863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Social: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supports integration with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networking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like LinkedIn.</w:t>
            </w:r>
          </w:p>
          <w:p w14:paraId="208F78EB" w14:textId="77777777" w:rsidR="008638B5" w:rsidRPr="008638B5" w:rsidRDefault="008638B5" w:rsidP="008638B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Integration: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 is an implementation of Enterprise Integration Patterns. It facilitates integration with other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enterprise applications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lightweight messaging and declarative adapters.</w:t>
            </w:r>
          </w:p>
          <w:p w14:paraId="3B1E99A0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Advantages of Spring Boot</w:t>
            </w:r>
          </w:p>
          <w:p w14:paraId="1FF86931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creates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stand-alone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Spring applications that can be started using Java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-jar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7E83D04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tests web applications easily with the help of different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Embedded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 servers such as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Tomcat, Jetty,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 We don't need to deploy WAR files.</w:t>
            </w:r>
          </w:p>
          <w:p w14:paraId="43798F7B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It provides opinionated '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starter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' POMs to simplify our Maven configuration.</w:t>
            </w:r>
          </w:p>
          <w:p w14:paraId="29823109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provides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production-ready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such as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metrics, health checks,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externalized configuration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29FE776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There is no requirement for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XML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configuration.</w:t>
            </w:r>
          </w:p>
          <w:p w14:paraId="4B7F4E64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offers a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CLI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 for developing and testing the Spring Boot application.</w:t>
            </w:r>
          </w:p>
          <w:p w14:paraId="6DEF38D4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offers the number of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plug-ins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D642071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also minimizes writing multiple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boilerplate codes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 code that has to be included in many places with little or no alteration), XML configuration, and annotations.</w:t>
            </w:r>
          </w:p>
          <w:p w14:paraId="553D599A" w14:textId="77777777" w:rsidR="008638B5" w:rsidRPr="008638B5" w:rsidRDefault="008638B5" w:rsidP="008638B5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increases productivity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reduces development time.</w:t>
            </w:r>
          </w:p>
          <w:p w14:paraId="2DA35EE2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>Limitations of Spring Boot</w:t>
            </w:r>
          </w:p>
          <w:p w14:paraId="6F7BDA31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Boot can use dependencies that are not going to be used in the application. These dependencies increase the size of the application. </w:t>
            </w:r>
          </w:p>
          <w:p w14:paraId="7D6E7EAF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Goals of Spring Boot</w:t>
            </w:r>
          </w:p>
          <w:p w14:paraId="12FF0D91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main goal of Spring Boot is to reduce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development, unit test,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integration test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time. </w:t>
            </w:r>
          </w:p>
          <w:p w14:paraId="5DB82F3E" w14:textId="77777777" w:rsidR="008638B5" w:rsidRPr="008638B5" w:rsidRDefault="008638B5" w:rsidP="008638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Provides Opinionated Development approach</w:t>
            </w:r>
          </w:p>
          <w:p w14:paraId="7DF946DF" w14:textId="77777777" w:rsidR="008638B5" w:rsidRPr="008638B5" w:rsidRDefault="008638B5" w:rsidP="008638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Avoids defining more Annotation Configuration</w:t>
            </w:r>
          </w:p>
          <w:p w14:paraId="5F20C1AF" w14:textId="77777777" w:rsidR="008638B5" w:rsidRPr="008638B5" w:rsidRDefault="008638B5" w:rsidP="008638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Avoids writing lots of import statements</w:t>
            </w:r>
          </w:p>
          <w:p w14:paraId="06B34D57" w14:textId="77777777" w:rsidR="008638B5" w:rsidRPr="008638B5" w:rsidRDefault="008638B5" w:rsidP="008638B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Avoids XML Configuration.</w:t>
            </w:r>
          </w:p>
          <w:p w14:paraId="27AAB243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By providing or avoiding the above points, Spring Boot Framework reduces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Development time, Developer Effort,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increases productivity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A857BE5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Prerequisite of Spring Boot</w:t>
            </w:r>
          </w:p>
          <w:p w14:paraId="4DEEEBF0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create a Spring Boot application, following are the prerequisites. In this tutorial, we will use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Tool Suite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(STS) IDE.</w:t>
            </w:r>
          </w:p>
          <w:p w14:paraId="61DE37AB" w14:textId="77777777" w:rsidR="008638B5" w:rsidRPr="008638B5" w:rsidRDefault="008638B5" w:rsidP="008638B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Java 1.8</w:t>
            </w:r>
          </w:p>
          <w:p w14:paraId="250A8107" w14:textId="77777777" w:rsidR="008638B5" w:rsidRPr="008638B5" w:rsidRDefault="008638B5" w:rsidP="008638B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Maven 3.0+</w:t>
            </w:r>
          </w:p>
          <w:p w14:paraId="1F049E38" w14:textId="77777777" w:rsidR="008638B5" w:rsidRPr="008638B5" w:rsidRDefault="008638B5" w:rsidP="008638B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Framework 5.0.</w:t>
            </w:r>
            <w:proofErr w:type="gram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0.BUILD</w:t>
            </w:r>
            <w:proofErr w:type="gram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-SNAPSHOT</w:t>
            </w:r>
          </w:p>
          <w:p w14:paraId="0F36986C" w14:textId="77777777" w:rsidR="008638B5" w:rsidRPr="008638B5" w:rsidRDefault="008638B5" w:rsidP="008638B5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An IDE (Spring Tool Suite) is recommended.</w:t>
            </w:r>
          </w:p>
          <w:p w14:paraId="3C82250D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Spring Boot Features</w:t>
            </w:r>
          </w:p>
          <w:p w14:paraId="67D437F1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Development</w:t>
            </w:r>
          </w:p>
          <w:p w14:paraId="5372F8AF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SpringApplication</w:t>
            </w:r>
            <w:proofErr w:type="spellEnd"/>
          </w:p>
          <w:p w14:paraId="7CBB2D22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events and listeners</w:t>
            </w:r>
          </w:p>
          <w:p w14:paraId="33BF7035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Admin features</w:t>
            </w:r>
          </w:p>
          <w:p w14:paraId="524068A9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Externalized Configuration</w:t>
            </w:r>
          </w:p>
          <w:p w14:paraId="0BFBF935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Properties Files</w:t>
            </w:r>
          </w:p>
          <w:p w14:paraId="5C94299D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YAML Support</w:t>
            </w:r>
          </w:p>
          <w:p w14:paraId="3B0D5130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Type-safe Configuration</w:t>
            </w:r>
          </w:p>
          <w:p w14:paraId="08F08086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Logging</w:t>
            </w:r>
          </w:p>
          <w:p w14:paraId="0D7F3F3E" w14:textId="77777777" w:rsidR="008638B5" w:rsidRPr="008638B5" w:rsidRDefault="008638B5" w:rsidP="008638B5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</w:p>
          <w:p w14:paraId="65A9E797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Web Development</w:t>
            </w:r>
          </w:p>
          <w:p w14:paraId="4226834B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It is a well-suited Spring module for web application development. We can easily create a self-contained HTTP application that uses embedded servers like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Tomcat, Jetty,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Undertow. We can use the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spring-boot-starter-web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module to start and run the application quickly.</w:t>
            </w:r>
          </w:p>
          <w:p w14:paraId="5A879C40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SpringApplication</w:t>
            </w:r>
            <w:proofErr w:type="spellEnd"/>
          </w:p>
          <w:p w14:paraId="1F823272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SpringApplication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class that provides a convenient way to bootstrap a Spring application. It can be started from the main method. We can call the application just by calling a static </w:t>
            </w:r>
            <w:proofErr w:type="gram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run(</w:t>
            </w:r>
            <w:proofErr w:type="gram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) method.</w:t>
            </w:r>
          </w:p>
          <w:p w14:paraId="60D6082B" w14:textId="77777777" w:rsidR="008638B5" w:rsidRPr="008638B5" w:rsidRDefault="008638B5" w:rsidP="008638B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public static void </w:t>
            </w:r>
            <w:proofErr w:type="gram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String[] 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  <w:p w14:paraId="0E0441C6" w14:textId="77777777" w:rsidR="008638B5" w:rsidRPr="008638B5" w:rsidRDefault="008638B5" w:rsidP="008638B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{    </w:t>
            </w:r>
          </w:p>
          <w:p w14:paraId="545C0ED6" w14:textId="77777777" w:rsidR="008638B5" w:rsidRPr="008638B5" w:rsidRDefault="008638B5" w:rsidP="008638B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SpringApplication.run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ClassName.class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);    </w:t>
            </w:r>
          </w:p>
          <w:p w14:paraId="6AB213A3" w14:textId="77777777" w:rsidR="008638B5" w:rsidRPr="008638B5" w:rsidRDefault="008638B5" w:rsidP="008638B5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}  </w:t>
            </w:r>
          </w:p>
          <w:p w14:paraId="4CA843A2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Events and Listeners</w:t>
            </w:r>
          </w:p>
          <w:p w14:paraId="6E377B82" w14:textId="77777777" w:rsidR="008638B5" w:rsidRPr="008638B5" w:rsidRDefault="008638B5" w:rsidP="008638B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</w:pPr>
            <w:r w:rsidRPr="008638B5"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  <w:t>ADVERTISEMENT</w:t>
            </w:r>
          </w:p>
          <w:p w14:paraId="618A2C60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Boot uses events to handle the variety of tasks. It allows us to create factories file that is used to add listeners. We can refer it to using the 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ApplicationListener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key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CD54C59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Always create factories file in META-INF folder like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META-INF/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spring.factories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DDEB444" w14:textId="77777777" w:rsidR="008638B5" w:rsidRPr="008638B5" w:rsidRDefault="008638B5" w:rsidP="008638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</w:pPr>
            <w:r w:rsidRPr="008638B5"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  <w:t>ADVERTISEMENT</w:t>
            </w:r>
          </w:p>
          <w:p w14:paraId="13B68EEA" w14:textId="77777777" w:rsidR="008638B5" w:rsidRPr="008638B5" w:rsidRDefault="008638B5" w:rsidP="008638B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</w:pPr>
            <w:r w:rsidRPr="008638B5"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  <w:t>ADVERTISEMENT</w:t>
            </w:r>
          </w:p>
          <w:p w14:paraId="5D95645F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 Support</w:t>
            </w:r>
          </w:p>
          <w:p w14:paraId="473887A6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Boot provides the facility to enable admin-related features for the application. It is used to access and manage applications remotely. We can enable it in the Spring Boot application by using 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spring.</w:t>
            </w:r>
            <w:proofErr w:type="gramStart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application.admin</w:t>
            </w:r>
            <w:proofErr w:type="gramEnd"/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.enabled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property.</w:t>
            </w:r>
          </w:p>
          <w:p w14:paraId="5EB8BDCD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Externalized Configuration</w:t>
            </w:r>
          </w:p>
          <w:p w14:paraId="70563AC9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allows us to externalize our configuration so that we can work with the same application in different environments. The application uses YAML files to externalize configuration.</w:t>
            </w:r>
          </w:p>
          <w:p w14:paraId="371A1EA4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 Files</w:t>
            </w:r>
          </w:p>
          <w:p w14:paraId="00164988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Spring Boot provides a rich set of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 Properties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So, we can use that in the properties file of our project. The properties file is used to set properties like </w:t>
            </w: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server-port =8082</w:t>
            </w: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many others. It helps to organize application properties.</w:t>
            </w:r>
          </w:p>
          <w:p w14:paraId="720F929C" w14:textId="77777777" w:rsidR="008638B5" w:rsidRPr="008638B5" w:rsidRDefault="008638B5" w:rsidP="008638B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</w:pPr>
            <w:r w:rsidRPr="008638B5"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  <w:t>ADVERTISEMENT</w:t>
            </w:r>
          </w:p>
          <w:p w14:paraId="5A787151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YAML Support</w:t>
            </w:r>
          </w:p>
          <w:p w14:paraId="59A027A3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provides a convenient way of specifying the hierarchical configuration. It is a superset of JSON. The 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SpringApplication</w:t>
            </w:r>
            <w:proofErr w:type="spellEnd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 automatically supports YAML. It is an alternative of properties file.</w:t>
            </w:r>
          </w:p>
          <w:p w14:paraId="701D71AD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Type-safe Configuration</w:t>
            </w:r>
          </w:p>
          <w:p w14:paraId="349EF568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The strong type-safe configuration is provided to govern and validate the configuration of the application. Application configuration is always a crucial task which should be type-safe. We can also use annotation provided by this library.</w:t>
            </w:r>
          </w:p>
          <w:p w14:paraId="51395E7D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Logging</w:t>
            </w:r>
          </w:p>
          <w:p w14:paraId="20EAB4BC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uses Common logging for all internal logging. Logging dependencies are managed by default. We should not change logging dependencies if no customization is needed.</w:t>
            </w:r>
          </w:p>
          <w:p w14:paraId="6724432C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Security</w:t>
            </w:r>
          </w:p>
          <w:p w14:paraId="7531D5A2" w14:textId="77777777" w:rsidR="008638B5" w:rsidRPr="008638B5" w:rsidRDefault="008638B5" w:rsidP="008638B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</w:pPr>
            <w:r w:rsidRPr="008638B5">
              <w:rPr>
                <w:rFonts w:ascii="Times New Roman" w:eastAsia="Times New Roman" w:hAnsi="Times New Roman" w:cs="Times New Roman"/>
                <w:color w:val="BCBFC5"/>
                <w:sz w:val="17"/>
                <w:szCs w:val="17"/>
              </w:rPr>
              <w:t>ADVERTISEMENT</w:t>
            </w:r>
          </w:p>
          <w:p w14:paraId="13DDA236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Spring Boot applications are spring bases web applications. So, it is secure by default with basic authentication on all HTTP endpoints. A rich set of Endpoints is available to develop a secure Spring Boot application.</w:t>
            </w:r>
          </w:p>
          <w:p w14:paraId="38A4BCEC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Prerequisite</w:t>
            </w:r>
          </w:p>
          <w:p w14:paraId="22F07244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Before learning Spring Boot, you must have the basic knowledge of Spring Framework.</w:t>
            </w:r>
          </w:p>
          <w:p w14:paraId="7D5C6DF2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Audience</w:t>
            </w:r>
          </w:p>
          <w:p w14:paraId="5DF2D58C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Our Spring Boot Tutorial is designed to help beginners and professionals.</w:t>
            </w:r>
          </w:p>
          <w:p w14:paraId="47F746C8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638B5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Problem</w:t>
            </w:r>
          </w:p>
          <w:p w14:paraId="74634836" w14:textId="77777777" w:rsidR="008638B5" w:rsidRPr="008638B5" w:rsidRDefault="008638B5" w:rsidP="008638B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We assure you that you will not find any problem with the Spring Boot Tutorial. But if there is any mistake, please post the problem in the contact form.</w:t>
            </w:r>
          </w:p>
          <w:p w14:paraId="1FD62C7E" w14:textId="77777777" w:rsidR="008638B5" w:rsidRPr="008638B5" w:rsidRDefault="008638B5" w:rsidP="00863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791B21CC">
                <v:rect id="_x0000_i1027" style="width:0;height:1.5pt" o:hralign="center" o:hrstd="t" o:hr="t" fillcolor="#a0a0a0" stroked="f"/>
              </w:pict>
            </w:r>
          </w:p>
          <w:p w14:paraId="76758E66" w14:textId="77777777" w:rsidR="008638B5" w:rsidRPr="008638B5" w:rsidRDefault="008638B5" w:rsidP="00863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Next </w:t>
            </w:r>
            <w:proofErr w:type="spellStart"/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  <w:hyperlink r:id="rId7" w:history="1">
              <w:r w:rsidRPr="008638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Spring</w:t>
              </w:r>
              <w:proofErr w:type="spellEnd"/>
              <w:r w:rsidRPr="008638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Boot Version</w:t>
              </w:r>
            </w:hyperlink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6E4DAD7" w14:textId="77777777" w:rsidR="008638B5" w:rsidRPr="008638B5" w:rsidRDefault="008638B5" w:rsidP="008638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AC2047" w14:textId="77777777" w:rsidR="008638B5" w:rsidRPr="008638B5" w:rsidRDefault="008638B5" w:rsidP="00863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638B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next →</w:t>
              </w:r>
            </w:hyperlink>
            <w:r w:rsidRPr="008638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A5F2A25" w14:textId="77777777" w:rsidR="008638B5" w:rsidRPr="008638B5" w:rsidRDefault="008638B5" w:rsidP="008638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307ED0" w14:textId="77777777" w:rsidR="008638B5" w:rsidRPr="008638B5" w:rsidRDefault="008638B5" w:rsidP="00863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38B5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20EC98C1">
          <v:rect id="_x0000_i1028" style="width:0;height:1.5pt" o:hralign="center" o:hrstd="t" o:hr="t" fillcolor="#a0a0a0" stroked="f"/>
        </w:pict>
      </w:r>
    </w:p>
    <w:p w14:paraId="1CDDAD6A" w14:textId="77777777" w:rsidR="00EA29E4" w:rsidRPr="008638B5" w:rsidRDefault="00EA29E4" w:rsidP="008638B5"/>
    <w:sectPr w:rsidR="00EA29E4" w:rsidRPr="0086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76A9"/>
    <w:multiLevelType w:val="multilevel"/>
    <w:tmpl w:val="FD08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5A56"/>
    <w:multiLevelType w:val="multilevel"/>
    <w:tmpl w:val="BD562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C7437"/>
    <w:multiLevelType w:val="multilevel"/>
    <w:tmpl w:val="64C2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46446"/>
    <w:multiLevelType w:val="multilevel"/>
    <w:tmpl w:val="2A3A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65A44"/>
    <w:multiLevelType w:val="multilevel"/>
    <w:tmpl w:val="79E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B4758"/>
    <w:multiLevelType w:val="multilevel"/>
    <w:tmpl w:val="9D60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5736AA"/>
    <w:multiLevelType w:val="multilevel"/>
    <w:tmpl w:val="C92C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649150">
    <w:abstractNumId w:val="0"/>
  </w:num>
  <w:num w:numId="2" w16cid:durableId="1860703401">
    <w:abstractNumId w:val="4"/>
  </w:num>
  <w:num w:numId="3" w16cid:durableId="996223812">
    <w:abstractNumId w:val="5"/>
  </w:num>
  <w:num w:numId="4" w16cid:durableId="243876150">
    <w:abstractNumId w:val="3"/>
  </w:num>
  <w:num w:numId="5" w16cid:durableId="1734426262">
    <w:abstractNumId w:val="2"/>
  </w:num>
  <w:num w:numId="6" w16cid:durableId="1069183264">
    <w:abstractNumId w:val="1"/>
  </w:num>
  <w:num w:numId="7" w16cid:durableId="977763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B5"/>
    <w:rsid w:val="008638B5"/>
    <w:rsid w:val="00EA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B086"/>
  <w15:chartTrackingRefBased/>
  <w15:docId w15:val="{2B47CEFB-3850-4EEE-97D2-D2C5D110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3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38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8B5"/>
    <w:rPr>
      <w:b/>
      <w:bCs/>
    </w:rPr>
  </w:style>
  <w:style w:type="character" w:styleId="Emphasis">
    <w:name w:val="Emphasis"/>
    <w:basedOn w:val="DefaultParagraphFont"/>
    <w:uiPriority w:val="20"/>
    <w:qFormat/>
    <w:rsid w:val="008638B5"/>
    <w:rPr>
      <w:i/>
      <w:iCs/>
    </w:rPr>
  </w:style>
  <w:style w:type="paragraph" w:customStyle="1" w:styleId="pq">
    <w:name w:val="pq"/>
    <w:basedOn w:val="Normal"/>
    <w:rsid w:val="0086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8B5"/>
    <w:rPr>
      <w:color w:val="0000FF"/>
      <w:u w:val="single"/>
    </w:rPr>
  </w:style>
  <w:style w:type="paragraph" w:customStyle="1" w:styleId="alt">
    <w:name w:val="alt"/>
    <w:basedOn w:val="Normal"/>
    <w:rsid w:val="00863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638B5"/>
  </w:style>
  <w:style w:type="character" w:customStyle="1" w:styleId="nexttopictext">
    <w:name w:val="nexttopictext"/>
    <w:basedOn w:val="DefaultParagraphFont"/>
    <w:rsid w:val="008638B5"/>
  </w:style>
  <w:style w:type="character" w:customStyle="1" w:styleId="nexttopiclink">
    <w:name w:val="nexttopiclink"/>
    <w:basedOn w:val="DefaultParagraphFont"/>
    <w:rsid w:val="008638B5"/>
  </w:style>
  <w:style w:type="character" w:customStyle="1" w:styleId="h3">
    <w:name w:val="h3"/>
    <w:basedOn w:val="DefaultParagraphFont"/>
    <w:rsid w:val="00863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753">
              <w:marLeft w:val="0"/>
              <w:marRight w:val="0"/>
              <w:marTop w:val="1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9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6290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1410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0391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2526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1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pring-boot-ver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pring-boot-ver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1103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2024-08-09T11:35:00Z</dcterms:created>
  <dcterms:modified xsi:type="dcterms:W3CDTF">2024-08-09T11:36:00Z</dcterms:modified>
</cp:coreProperties>
</file>